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98" w:rsidRPr="00764406" w:rsidRDefault="00A55005" w:rsidP="00000098">
      <w:pPr>
        <w:widowControl w:val="0"/>
        <w:pBdr>
          <w:top w:val="single" w:sz="4" w:space="1" w:color="auto"/>
          <w:left w:val="single" w:sz="4" w:space="4" w:color="auto"/>
          <w:bottom w:val="single" w:sz="4" w:space="1" w:color="auto"/>
          <w:right w:val="single" w:sz="4" w:space="4" w:color="auto"/>
        </w:pBdr>
        <w:shd w:val="clear" w:color="auto" w:fill="FFFF99"/>
        <w:jc w:val="center"/>
        <w:rPr>
          <w:rFonts w:ascii="Calibri" w:hAnsi="Calibri" w:cs="Calibri"/>
          <w:b/>
          <w:sz w:val="72"/>
        </w:rPr>
      </w:pPr>
      <w:r>
        <w:rPr>
          <w:rFonts w:ascii="Calibri" w:hAnsi="Calibri" w:cs="Calibri"/>
          <w:b/>
          <w:sz w:val="72"/>
        </w:rPr>
        <w:t>MANUALE</w:t>
      </w:r>
      <w:r w:rsidR="00000098" w:rsidRPr="00764406">
        <w:rPr>
          <w:rFonts w:ascii="Calibri" w:hAnsi="Calibri" w:cs="Calibri"/>
          <w:b/>
          <w:sz w:val="72"/>
        </w:rPr>
        <w:t xml:space="preserve"> DI AUTORIZZAZIONE </w:t>
      </w:r>
      <w:r w:rsidR="00752E9E">
        <w:rPr>
          <w:rFonts w:ascii="Calibri" w:hAnsi="Calibri" w:cs="Calibri"/>
          <w:b/>
          <w:sz w:val="72"/>
        </w:rPr>
        <w:t xml:space="preserve">DELLE </w:t>
      </w:r>
      <w:r w:rsidR="00000098" w:rsidRPr="00764406">
        <w:rPr>
          <w:rFonts w:ascii="Calibri" w:hAnsi="Calibri" w:cs="Calibri"/>
          <w:b/>
          <w:sz w:val="72"/>
        </w:rPr>
        <w:t>STRUTTURE</w:t>
      </w:r>
      <w:r w:rsidR="0021767E">
        <w:rPr>
          <w:rFonts w:ascii="Calibri" w:hAnsi="Calibri" w:cs="Calibri"/>
          <w:b/>
          <w:sz w:val="72"/>
        </w:rPr>
        <w:t xml:space="preserve"> </w:t>
      </w:r>
      <w:r w:rsidR="00000098" w:rsidRPr="002E0210">
        <w:rPr>
          <w:rFonts w:ascii="Calibri" w:hAnsi="Calibri" w:cs="Calibri"/>
          <w:b/>
          <w:sz w:val="72"/>
        </w:rPr>
        <w:t>OSPEDALIERE ED EXTRAOSPEDALIERE CHE EROGANO PRESTAZIONI IN REGIME AMBULATORIALE</w:t>
      </w:r>
      <w:r w:rsidR="0021767E">
        <w:rPr>
          <w:rFonts w:ascii="Calibri" w:hAnsi="Calibri" w:cs="Calibri"/>
          <w:b/>
          <w:sz w:val="72"/>
        </w:rPr>
        <w:t xml:space="preserve">, </w:t>
      </w:r>
      <w:r w:rsidR="00752E9E">
        <w:rPr>
          <w:rFonts w:ascii="Calibri" w:hAnsi="Calibri" w:cs="Calibri"/>
          <w:b/>
          <w:sz w:val="72"/>
        </w:rPr>
        <w:t>DE</w:t>
      </w:r>
      <w:r w:rsidR="0021767E">
        <w:rPr>
          <w:rFonts w:ascii="Calibri" w:hAnsi="Calibri" w:cs="Calibri"/>
          <w:b/>
          <w:sz w:val="72"/>
        </w:rPr>
        <w:t xml:space="preserve">GLI STABILIMENTI TERMALI E </w:t>
      </w:r>
      <w:r w:rsidR="00752E9E">
        <w:rPr>
          <w:rFonts w:ascii="Calibri" w:hAnsi="Calibri" w:cs="Calibri"/>
          <w:b/>
          <w:sz w:val="72"/>
        </w:rPr>
        <w:t>DE</w:t>
      </w:r>
      <w:r w:rsidR="0021767E">
        <w:rPr>
          <w:rFonts w:ascii="Calibri" w:hAnsi="Calibri" w:cs="Calibri"/>
          <w:b/>
          <w:sz w:val="72"/>
        </w:rPr>
        <w:t xml:space="preserve">GLI STUDI </w:t>
      </w:r>
      <w:r w:rsidR="00D92C18">
        <w:rPr>
          <w:rFonts w:ascii="Calibri" w:hAnsi="Calibri" w:cs="Calibri"/>
          <w:b/>
          <w:sz w:val="72"/>
        </w:rPr>
        <w:t>PROFESSIONALI</w:t>
      </w:r>
      <w:r w:rsidR="0021767E">
        <w:rPr>
          <w:rFonts w:ascii="Calibri" w:hAnsi="Calibri" w:cs="Calibri"/>
          <w:b/>
          <w:sz w:val="72"/>
        </w:rPr>
        <w:t xml:space="preserve"> DI CUI AL COMMA 2 DELL’ART.7 DELLA L.</w:t>
      </w:r>
      <w:r w:rsidR="0021767E" w:rsidRPr="0021767E">
        <w:rPr>
          <w:rFonts w:ascii="Calibri" w:hAnsi="Calibri" w:cs="Calibri"/>
          <w:b/>
          <w:sz w:val="72"/>
        </w:rPr>
        <w:t>R. 21/2016</w:t>
      </w:r>
    </w:p>
    <w:p w:rsidR="00000098" w:rsidRDefault="00000098" w:rsidP="00000098"/>
    <w:p w:rsidR="00AA05C6" w:rsidRDefault="00AA05C6" w:rsidP="00AA05C6">
      <w:pPr>
        <w:rPr>
          <w:lang w:eastAsia="en-US"/>
        </w:rPr>
      </w:pPr>
    </w:p>
    <w:p w:rsidR="00AA05C6" w:rsidRDefault="00AA05C6" w:rsidP="00AA05C6">
      <w:pPr>
        <w:rPr>
          <w:lang w:eastAsia="en-US"/>
        </w:rPr>
      </w:pPr>
    </w:p>
    <w:p w:rsidR="00D27D4C" w:rsidRDefault="00D27D4C" w:rsidP="00AA05C6">
      <w:pPr>
        <w:rPr>
          <w:lang w:eastAsia="en-US"/>
        </w:rPr>
      </w:pPr>
    </w:p>
    <w:p w:rsidR="00D27D4C" w:rsidRDefault="00D27D4C" w:rsidP="00AA05C6">
      <w:pPr>
        <w:rPr>
          <w:lang w:eastAsia="en-US"/>
        </w:rPr>
      </w:pPr>
    </w:p>
    <w:p w:rsidR="00D27D4C" w:rsidRDefault="00D27D4C" w:rsidP="00AA05C6">
      <w:pPr>
        <w:rPr>
          <w:lang w:eastAsia="en-US"/>
        </w:rPr>
      </w:pPr>
    </w:p>
    <w:p w:rsidR="00D27D4C" w:rsidRDefault="00D27D4C" w:rsidP="00AA05C6">
      <w:pPr>
        <w:rPr>
          <w:lang w:eastAsia="en-US"/>
        </w:rPr>
      </w:pPr>
    </w:p>
    <w:p w:rsidR="00D27D4C" w:rsidRDefault="00D27D4C" w:rsidP="00AA05C6">
      <w:pPr>
        <w:rPr>
          <w:lang w:eastAsia="en-US"/>
        </w:rPr>
      </w:pPr>
    </w:p>
    <w:p w:rsidR="00D27D4C" w:rsidRPr="00AA05C6" w:rsidRDefault="00D27D4C" w:rsidP="00AA05C6">
      <w:pPr>
        <w:rPr>
          <w:lang w:eastAsia="en-US"/>
        </w:rPr>
      </w:pPr>
    </w:p>
    <w:p w:rsidR="00AA05C6" w:rsidRDefault="00AA05C6" w:rsidP="00AA05C6">
      <w:pPr>
        <w:pStyle w:val="Sommario2"/>
      </w:pPr>
    </w:p>
    <w:p w:rsidR="00D27D4C" w:rsidRDefault="00AA05C6" w:rsidP="00B80C59">
      <w:pPr>
        <w:pStyle w:val="Sommario2"/>
        <w:tabs>
          <w:tab w:val="clear" w:pos="660"/>
        </w:tabs>
        <w:rPr>
          <w:noProof/>
        </w:rPr>
      </w:pPr>
      <w:r w:rsidRPr="00AA05C6">
        <w:t xml:space="preserve">Sommario </w:t>
      </w:r>
      <w:r w:rsidR="00000098" w:rsidRPr="00AA05C6">
        <w:fldChar w:fldCharType="begin"/>
      </w:r>
      <w:r w:rsidR="00000098" w:rsidRPr="00AA05C6">
        <w:instrText>TOC \o "1-3" \h \z \u</w:instrText>
      </w:r>
      <w:r w:rsidR="00000098" w:rsidRPr="00AA05C6">
        <w:fldChar w:fldCharType="separate"/>
      </w:r>
    </w:p>
    <w:p w:rsidR="00D27D4C" w:rsidRPr="0093166A" w:rsidRDefault="00D27D4C">
      <w:pPr>
        <w:pStyle w:val="Sommario1"/>
        <w:tabs>
          <w:tab w:val="right" w:leader="dot" w:pos="10622"/>
        </w:tabs>
        <w:rPr>
          <w:rFonts w:eastAsia="Times New Roman"/>
          <w:noProof/>
          <w:lang w:eastAsia="it-IT"/>
        </w:rPr>
      </w:pPr>
      <w:hyperlink w:anchor="_Toc513636017" w:history="1">
        <w:r w:rsidRPr="00821130">
          <w:rPr>
            <w:rStyle w:val="Collegamentoipertestuale"/>
            <w:rFonts w:cs="Calibri"/>
            <w:b/>
            <w:noProof/>
          </w:rPr>
          <w:t>1. REQUISITI GENERALI PER L’AUTORIZZAZIONE DELLE STRUTTURE OSPEDALIERE ED EXTRAOSPEDALIERE CHE EROGANO PRESTAZIONI IN REGIME AMBULATORIALE</w:t>
        </w:r>
        <w:r>
          <w:rPr>
            <w:noProof/>
            <w:webHidden/>
          </w:rPr>
          <w:tab/>
        </w:r>
        <w:r>
          <w:rPr>
            <w:noProof/>
            <w:webHidden/>
          </w:rPr>
          <w:fldChar w:fldCharType="begin"/>
        </w:r>
        <w:r>
          <w:rPr>
            <w:noProof/>
            <w:webHidden/>
          </w:rPr>
          <w:instrText xml:space="preserve"> PAGEREF _Toc513636017 \h </w:instrText>
        </w:r>
        <w:r>
          <w:rPr>
            <w:noProof/>
            <w:webHidden/>
          </w:rPr>
        </w:r>
        <w:r>
          <w:rPr>
            <w:noProof/>
            <w:webHidden/>
          </w:rPr>
          <w:fldChar w:fldCharType="separate"/>
        </w:r>
        <w:r>
          <w:rPr>
            <w:noProof/>
            <w:webHidden/>
          </w:rPr>
          <w:t>35</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18" w:history="1">
        <w:r w:rsidRPr="00821130">
          <w:rPr>
            <w:rStyle w:val="Collegamentoipertestuale"/>
            <w:rFonts w:ascii="Calibri" w:hAnsi="Calibri" w:cs="Arial"/>
            <w:bCs/>
            <w:noProof/>
          </w:rPr>
          <w:t>1 AMBULATORIO/POLIAMBULATORIO</w:t>
        </w:r>
        <w:r>
          <w:rPr>
            <w:noProof/>
            <w:webHidden/>
          </w:rPr>
          <w:tab/>
        </w:r>
        <w:r>
          <w:rPr>
            <w:noProof/>
            <w:webHidden/>
          </w:rPr>
          <w:fldChar w:fldCharType="begin"/>
        </w:r>
        <w:r>
          <w:rPr>
            <w:noProof/>
            <w:webHidden/>
          </w:rPr>
          <w:instrText xml:space="preserve"> PAGEREF _Toc513636018 \h </w:instrText>
        </w:r>
        <w:r>
          <w:rPr>
            <w:noProof/>
            <w:webHidden/>
          </w:rPr>
        </w:r>
        <w:r>
          <w:rPr>
            <w:noProof/>
            <w:webHidden/>
          </w:rPr>
          <w:fldChar w:fldCharType="separate"/>
        </w:r>
        <w:r>
          <w:rPr>
            <w:noProof/>
            <w:webHidden/>
          </w:rPr>
          <w:t>35</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19" w:history="1">
        <w:r w:rsidRPr="00821130">
          <w:rPr>
            <w:rStyle w:val="Collegamentoipertestuale"/>
            <w:rFonts w:ascii="Calibri" w:hAnsi="Calibri" w:cs="Arial"/>
            <w:bCs/>
            <w:noProof/>
          </w:rPr>
          <w:t>2 AMBULATORIO CHIRURGICO (OSPEDALIERO ED EXTRAOSPEDALIERO)</w:t>
        </w:r>
        <w:r>
          <w:rPr>
            <w:noProof/>
            <w:webHidden/>
          </w:rPr>
          <w:tab/>
        </w:r>
        <w:r>
          <w:rPr>
            <w:noProof/>
            <w:webHidden/>
          </w:rPr>
          <w:fldChar w:fldCharType="begin"/>
        </w:r>
        <w:r>
          <w:rPr>
            <w:noProof/>
            <w:webHidden/>
          </w:rPr>
          <w:instrText xml:space="preserve"> PAGEREF _Toc513636019 \h </w:instrText>
        </w:r>
        <w:r>
          <w:rPr>
            <w:noProof/>
            <w:webHidden/>
          </w:rPr>
        </w:r>
        <w:r>
          <w:rPr>
            <w:noProof/>
            <w:webHidden/>
          </w:rPr>
          <w:fldChar w:fldCharType="separate"/>
        </w:r>
        <w:r>
          <w:rPr>
            <w:noProof/>
            <w:webHidden/>
          </w:rPr>
          <w:t>40</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20" w:history="1">
        <w:r w:rsidRPr="00821130">
          <w:rPr>
            <w:rStyle w:val="Collegamentoipertestuale"/>
            <w:rFonts w:ascii="Calibri" w:hAnsi="Calibri" w:cs="Arial"/>
            <w:bCs/>
            <w:noProof/>
          </w:rPr>
          <w:t>2.1 AMBULATORIO CHIRURGICO A BASSA COMPLESSITA’</w:t>
        </w:r>
        <w:r>
          <w:rPr>
            <w:noProof/>
            <w:webHidden/>
          </w:rPr>
          <w:tab/>
        </w:r>
        <w:r>
          <w:rPr>
            <w:noProof/>
            <w:webHidden/>
          </w:rPr>
          <w:fldChar w:fldCharType="begin"/>
        </w:r>
        <w:r>
          <w:rPr>
            <w:noProof/>
            <w:webHidden/>
          </w:rPr>
          <w:instrText xml:space="preserve"> PAGEREF _Toc513636020 \h </w:instrText>
        </w:r>
        <w:r>
          <w:rPr>
            <w:noProof/>
            <w:webHidden/>
          </w:rPr>
        </w:r>
        <w:r>
          <w:rPr>
            <w:noProof/>
            <w:webHidden/>
          </w:rPr>
          <w:fldChar w:fldCharType="separate"/>
        </w:r>
        <w:r>
          <w:rPr>
            <w:noProof/>
            <w:webHidden/>
          </w:rPr>
          <w:t>40</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21" w:history="1">
        <w:r w:rsidRPr="00821130">
          <w:rPr>
            <w:rStyle w:val="Collegamentoipertestuale"/>
            <w:rFonts w:ascii="Calibri" w:hAnsi="Calibri" w:cs="Arial"/>
            <w:bCs/>
            <w:noProof/>
          </w:rPr>
          <w:t>2..2 AMBULATORIO CHIRURGICO AD ALTA COMPLESSITA’</w:t>
        </w:r>
        <w:r>
          <w:rPr>
            <w:noProof/>
            <w:webHidden/>
          </w:rPr>
          <w:tab/>
        </w:r>
        <w:r>
          <w:rPr>
            <w:noProof/>
            <w:webHidden/>
          </w:rPr>
          <w:fldChar w:fldCharType="begin"/>
        </w:r>
        <w:r>
          <w:rPr>
            <w:noProof/>
            <w:webHidden/>
          </w:rPr>
          <w:instrText xml:space="preserve"> PAGEREF _Toc513636021 \h </w:instrText>
        </w:r>
        <w:r>
          <w:rPr>
            <w:noProof/>
            <w:webHidden/>
          </w:rPr>
        </w:r>
        <w:r>
          <w:rPr>
            <w:noProof/>
            <w:webHidden/>
          </w:rPr>
          <w:fldChar w:fldCharType="separate"/>
        </w:r>
        <w:r>
          <w:rPr>
            <w:noProof/>
            <w:webHidden/>
          </w:rPr>
          <w:t>42</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22" w:history="1">
        <w:r w:rsidRPr="00821130">
          <w:rPr>
            <w:rStyle w:val="Collegamentoipertestuale"/>
            <w:rFonts w:ascii="Calibri" w:hAnsi="Calibri" w:cs="Arial"/>
            <w:b/>
            <w:bCs/>
            <w:noProof/>
          </w:rPr>
          <w:t>3 AMBULATORIO DI ENDOSCOPIA</w:t>
        </w:r>
        <w:r>
          <w:rPr>
            <w:noProof/>
            <w:webHidden/>
          </w:rPr>
          <w:tab/>
        </w:r>
        <w:r>
          <w:rPr>
            <w:noProof/>
            <w:webHidden/>
          </w:rPr>
          <w:fldChar w:fldCharType="begin"/>
        </w:r>
        <w:r>
          <w:rPr>
            <w:noProof/>
            <w:webHidden/>
          </w:rPr>
          <w:instrText xml:space="preserve"> PAGEREF _Toc513636022 \h </w:instrText>
        </w:r>
        <w:r>
          <w:rPr>
            <w:noProof/>
            <w:webHidden/>
          </w:rPr>
        </w:r>
        <w:r>
          <w:rPr>
            <w:noProof/>
            <w:webHidden/>
          </w:rPr>
          <w:fldChar w:fldCharType="separate"/>
        </w:r>
        <w:r>
          <w:rPr>
            <w:noProof/>
            <w:webHidden/>
          </w:rPr>
          <w:t>46</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23" w:history="1">
        <w:r w:rsidRPr="00821130">
          <w:rPr>
            <w:rStyle w:val="Collegamentoipertestuale"/>
            <w:rFonts w:ascii="Calibri" w:hAnsi="Calibri" w:cs="Arial"/>
            <w:b/>
            <w:bCs/>
            <w:noProof/>
          </w:rPr>
          <w:t>4 ATTIVITA’ DI PROCREAZIONE MEDICALMENTE ASSISTITA 1°, 2° e 3° livello</w:t>
        </w:r>
        <w:r>
          <w:rPr>
            <w:noProof/>
            <w:webHidden/>
          </w:rPr>
          <w:tab/>
        </w:r>
        <w:r>
          <w:rPr>
            <w:noProof/>
            <w:webHidden/>
          </w:rPr>
          <w:fldChar w:fldCharType="begin"/>
        </w:r>
        <w:r>
          <w:rPr>
            <w:noProof/>
            <w:webHidden/>
          </w:rPr>
          <w:instrText xml:space="preserve"> PAGEREF _Toc513636023 \h </w:instrText>
        </w:r>
        <w:r>
          <w:rPr>
            <w:noProof/>
            <w:webHidden/>
          </w:rPr>
        </w:r>
        <w:r>
          <w:rPr>
            <w:noProof/>
            <w:webHidden/>
          </w:rPr>
          <w:fldChar w:fldCharType="separate"/>
        </w:r>
        <w:r>
          <w:rPr>
            <w:noProof/>
            <w:webHidden/>
          </w:rPr>
          <w:t>48</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24" w:history="1">
        <w:r w:rsidRPr="00821130">
          <w:rPr>
            <w:rStyle w:val="Collegamentoipertestuale"/>
            <w:rFonts w:ascii="Calibri" w:hAnsi="Calibri" w:cs="Arial"/>
            <w:b/>
            <w:bCs/>
            <w:noProof/>
          </w:rPr>
          <w:t>5 AMBULATORIO DI ODONTOI</w:t>
        </w:r>
        <w:r w:rsidRPr="00821130">
          <w:rPr>
            <w:rStyle w:val="Collegamentoipertestuale"/>
            <w:rFonts w:ascii="Calibri" w:hAnsi="Calibri" w:cs="Arial"/>
            <w:b/>
            <w:bCs/>
            <w:noProof/>
          </w:rPr>
          <w:t>A</w:t>
        </w:r>
        <w:r w:rsidRPr="00821130">
          <w:rPr>
            <w:rStyle w:val="Collegamentoipertestuale"/>
            <w:rFonts w:ascii="Calibri" w:hAnsi="Calibri" w:cs="Arial"/>
            <w:b/>
            <w:bCs/>
            <w:noProof/>
          </w:rPr>
          <w:t>TRIA</w:t>
        </w:r>
        <w:r>
          <w:rPr>
            <w:noProof/>
            <w:webHidden/>
          </w:rPr>
          <w:tab/>
        </w:r>
        <w:r>
          <w:rPr>
            <w:noProof/>
            <w:webHidden/>
          </w:rPr>
          <w:fldChar w:fldCharType="begin"/>
        </w:r>
        <w:r>
          <w:rPr>
            <w:noProof/>
            <w:webHidden/>
          </w:rPr>
          <w:instrText xml:space="preserve"> PAGEREF _Toc513636024 \h </w:instrText>
        </w:r>
        <w:r>
          <w:rPr>
            <w:noProof/>
            <w:webHidden/>
          </w:rPr>
        </w:r>
        <w:r>
          <w:rPr>
            <w:noProof/>
            <w:webHidden/>
          </w:rPr>
          <w:fldChar w:fldCharType="separate"/>
        </w:r>
        <w:r>
          <w:rPr>
            <w:noProof/>
            <w:webHidden/>
          </w:rPr>
          <w:t>52</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25" w:history="1">
        <w:r w:rsidRPr="00821130">
          <w:rPr>
            <w:rStyle w:val="Collegamentoipertestuale"/>
            <w:rFonts w:ascii="Calibri" w:hAnsi="Calibri" w:cs="Arial"/>
            <w:b/>
            <w:bCs/>
            <w:noProof/>
          </w:rPr>
          <w:t>6 AMBULATORIO DI MEDICINA DELLO SPORT 1°e 2° livello</w:t>
        </w:r>
        <w:r>
          <w:rPr>
            <w:noProof/>
            <w:webHidden/>
          </w:rPr>
          <w:tab/>
        </w:r>
        <w:r>
          <w:rPr>
            <w:noProof/>
            <w:webHidden/>
          </w:rPr>
          <w:fldChar w:fldCharType="begin"/>
        </w:r>
        <w:r>
          <w:rPr>
            <w:noProof/>
            <w:webHidden/>
          </w:rPr>
          <w:instrText xml:space="preserve"> PAGEREF _Toc513636025 \h </w:instrText>
        </w:r>
        <w:r>
          <w:rPr>
            <w:noProof/>
            <w:webHidden/>
          </w:rPr>
        </w:r>
        <w:r>
          <w:rPr>
            <w:noProof/>
            <w:webHidden/>
          </w:rPr>
          <w:fldChar w:fldCharType="separate"/>
        </w:r>
        <w:r>
          <w:rPr>
            <w:noProof/>
            <w:webHidden/>
          </w:rPr>
          <w:t>54</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26" w:history="1">
        <w:r w:rsidRPr="00821130">
          <w:rPr>
            <w:rStyle w:val="Collegamentoipertestuale"/>
            <w:rFonts w:ascii="Calibri" w:hAnsi="Calibri" w:cs="Arial"/>
            <w:b/>
            <w:bCs/>
            <w:noProof/>
          </w:rPr>
          <w:t>7 AMBULATORI DI RECUPERO E RIEDUCAZIONE FUNZIONALE</w:t>
        </w:r>
        <w:r>
          <w:rPr>
            <w:noProof/>
            <w:webHidden/>
          </w:rPr>
          <w:tab/>
        </w:r>
        <w:r>
          <w:rPr>
            <w:noProof/>
            <w:webHidden/>
          </w:rPr>
          <w:fldChar w:fldCharType="begin"/>
        </w:r>
        <w:r>
          <w:rPr>
            <w:noProof/>
            <w:webHidden/>
          </w:rPr>
          <w:instrText xml:space="preserve"> PAGEREF _Toc513636026 \h </w:instrText>
        </w:r>
        <w:r>
          <w:rPr>
            <w:noProof/>
            <w:webHidden/>
          </w:rPr>
        </w:r>
        <w:r>
          <w:rPr>
            <w:noProof/>
            <w:webHidden/>
          </w:rPr>
          <w:fldChar w:fldCharType="separate"/>
        </w:r>
        <w:r>
          <w:rPr>
            <w:noProof/>
            <w:webHidden/>
          </w:rPr>
          <w:t>55</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27" w:history="1">
        <w:r w:rsidRPr="00821130">
          <w:rPr>
            <w:rStyle w:val="Collegamentoipertestuale"/>
            <w:rFonts w:ascii="Calibri" w:hAnsi="Calibri" w:cs="Arial"/>
            <w:b/>
            <w:bCs/>
            <w:noProof/>
          </w:rPr>
          <w:t>8 CENTRI AMBULATORIALI DI RIABILITAZIONE</w:t>
        </w:r>
        <w:r>
          <w:rPr>
            <w:noProof/>
            <w:webHidden/>
          </w:rPr>
          <w:tab/>
        </w:r>
        <w:r>
          <w:rPr>
            <w:noProof/>
            <w:webHidden/>
          </w:rPr>
          <w:fldChar w:fldCharType="begin"/>
        </w:r>
        <w:r>
          <w:rPr>
            <w:noProof/>
            <w:webHidden/>
          </w:rPr>
          <w:instrText xml:space="preserve"> PAGEREF _Toc513636027 \h </w:instrText>
        </w:r>
        <w:r>
          <w:rPr>
            <w:noProof/>
            <w:webHidden/>
          </w:rPr>
        </w:r>
        <w:r>
          <w:rPr>
            <w:noProof/>
            <w:webHidden/>
          </w:rPr>
          <w:fldChar w:fldCharType="separate"/>
        </w:r>
        <w:r>
          <w:rPr>
            <w:noProof/>
            <w:webHidden/>
          </w:rPr>
          <w:t>57</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28" w:history="1">
        <w:r w:rsidRPr="00821130">
          <w:rPr>
            <w:rStyle w:val="Collegamentoipertestuale"/>
            <w:rFonts w:ascii="Calibri" w:hAnsi="Calibri" w:cs="Arial"/>
            <w:b/>
            <w:bCs/>
            <w:noProof/>
          </w:rPr>
          <w:t>9 CENTRO DI SALUTE MENTALE</w:t>
        </w:r>
        <w:r>
          <w:rPr>
            <w:noProof/>
            <w:webHidden/>
          </w:rPr>
          <w:tab/>
        </w:r>
        <w:r>
          <w:rPr>
            <w:noProof/>
            <w:webHidden/>
          </w:rPr>
          <w:fldChar w:fldCharType="begin"/>
        </w:r>
        <w:r>
          <w:rPr>
            <w:noProof/>
            <w:webHidden/>
          </w:rPr>
          <w:instrText xml:space="preserve"> PAGEREF _Toc513636028 \h </w:instrText>
        </w:r>
        <w:r>
          <w:rPr>
            <w:noProof/>
            <w:webHidden/>
          </w:rPr>
        </w:r>
        <w:r>
          <w:rPr>
            <w:noProof/>
            <w:webHidden/>
          </w:rPr>
          <w:fldChar w:fldCharType="separate"/>
        </w:r>
        <w:r>
          <w:rPr>
            <w:noProof/>
            <w:webHidden/>
          </w:rPr>
          <w:t>59</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29" w:history="1">
        <w:r w:rsidRPr="00821130">
          <w:rPr>
            <w:rStyle w:val="Collegamentoipertestuale"/>
            <w:rFonts w:ascii="Calibri" w:hAnsi="Calibri" w:cs="Arial"/>
            <w:b/>
            <w:bCs/>
            <w:noProof/>
          </w:rPr>
          <w:t>10 CONSULTORIO FAMILIARE</w:t>
        </w:r>
        <w:r>
          <w:rPr>
            <w:noProof/>
            <w:webHidden/>
          </w:rPr>
          <w:tab/>
        </w:r>
        <w:r>
          <w:rPr>
            <w:noProof/>
            <w:webHidden/>
          </w:rPr>
          <w:fldChar w:fldCharType="begin"/>
        </w:r>
        <w:r>
          <w:rPr>
            <w:noProof/>
            <w:webHidden/>
          </w:rPr>
          <w:instrText xml:space="preserve"> PAGEREF _Toc513636029 \h </w:instrText>
        </w:r>
        <w:r>
          <w:rPr>
            <w:noProof/>
            <w:webHidden/>
          </w:rPr>
        </w:r>
        <w:r>
          <w:rPr>
            <w:noProof/>
            <w:webHidden/>
          </w:rPr>
          <w:fldChar w:fldCharType="separate"/>
        </w:r>
        <w:r>
          <w:rPr>
            <w:noProof/>
            <w:webHidden/>
          </w:rPr>
          <w:t>60</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30" w:history="1">
        <w:r w:rsidRPr="00821130">
          <w:rPr>
            <w:rStyle w:val="Collegamentoipertestuale"/>
            <w:rFonts w:ascii="Calibri" w:hAnsi="Calibri" w:cs="Arial"/>
            <w:b/>
            <w:bCs/>
            <w:noProof/>
          </w:rPr>
          <w:t>11 CENTRO AMBULATORIALE PER IL TRATTAMENTO DELLE DIPENDENZE PATOLOGICHE</w:t>
        </w:r>
        <w:r>
          <w:rPr>
            <w:noProof/>
            <w:webHidden/>
          </w:rPr>
          <w:tab/>
        </w:r>
        <w:r>
          <w:rPr>
            <w:noProof/>
            <w:webHidden/>
          </w:rPr>
          <w:fldChar w:fldCharType="begin"/>
        </w:r>
        <w:r>
          <w:rPr>
            <w:noProof/>
            <w:webHidden/>
          </w:rPr>
          <w:instrText xml:space="preserve"> PAGEREF _Toc513636030 \h </w:instrText>
        </w:r>
        <w:r>
          <w:rPr>
            <w:noProof/>
            <w:webHidden/>
          </w:rPr>
        </w:r>
        <w:r>
          <w:rPr>
            <w:noProof/>
            <w:webHidden/>
          </w:rPr>
          <w:fldChar w:fldCharType="separate"/>
        </w:r>
        <w:r>
          <w:rPr>
            <w:noProof/>
            <w:webHidden/>
          </w:rPr>
          <w:t>61</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31" w:history="1">
        <w:r w:rsidRPr="00821130">
          <w:rPr>
            <w:rStyle w:val="Collegamentoipertestuale"/>
            <w:rFonts w:ascii="Calibri" w:hAnsi="Calibri" w:cs="Arial"/>
            <w:b/>
            <w:bCs/>
            <w:noProof/>
          </w:rPr>
          <w:t>12 UNITA’ DI RACCOLTA SANGUE/SERVIZI DI RACCOLTA SANGUE</w:t>
        </w:r>
        <w:r>
          <w:rPr>
            <w:noProof/>
            <w:webHidden/>
          </w:rPr>
          <w:tab/>
        </w:r>
        <w:r>
          <w:rPr>
            <w:noProof/>
            <w:webHidden/>
          </w:rPr>
          <w:fldChar w:fldCharType="begin"/>
        </w:r>
        <w:r>
          <w:rPr>
            <w:noProof/>
            <w:webHidden/>
          </w:rPr>
          <w:instrText xml:space="preserve"> PAGEREF _Toc513636031 \h </w:instrText>
        </w:r>
        <w:r>
          <w:rPr>
            <w:noProof/>
            <w:webHidden/>
          </w:rPr>
        </w:r>
        <w:r>
          <w:rPr>
            <w:noProof/>
            <w:webHidden/>
          </w:rPr>
          <w:fldChar w:fldCharType="separate"/>
        </w:r>
        <w:r>
          <w:rPr>
            <w:noProof/>
            <w:webHidden/>
          </w:rPr>
          <w:t>63</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32" w:history="1">
        <w:r w:rsidRPr="00821130">
          <w:rPr>
            <w:rStyle w:val="Collegamentoipertestuale"/>
            <w:rFonts w:ascii="Calibri" w:hAnsi="Calibri" w:cs="Arial"/>
            <w:b/>
            <w:bCs/>
            <w:noProof/>
          </w:rPr>
          <w:t>13 STRUTTURA AMBULATORIALE APPLICAZIONE DI EMOCOMPONENTI PER USO NON TRASFUSIONALE</w:t>
        </w:r>
        <w:r>
          <w:rPr>
            <w:noProof/>
            <w:webHidden/>
          </w:rPr>
          <w:tab/>
        </w:r>
        <w:r>
          <w:rPr>
            <w:noProof/>
            <w:webHidden/>
          </w:rPr>
          <w:fldChar w:fldCharType="begin"/>
        </w:r>
        <w:r>
          <w:rPr>
            <w:noProof/>
            <w:webHidden/>
          </w:rPr>
          <w:instrText xml:space="preserve"> PAGEREF _Toc513636032 \h </w:instrText>
        </w:r>
        <w:r>
          <w:rPr>
            <w:noProof/>
            <w:webHidden/>
          </w:rPr>
        </w:r>
        <w:r>
          <w:rPr>
            <w:noProof/>
            <w:webHidden/>
          </w:rPr>
          <w:fldChar w:fldCharType="separate"/>
        </w:r>
        <w:r>
          <w:rPr>
            <w:noProof/>
            <w:webHidden/>
          </w:rPr>
          <w:t>69</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33" w:history="1">
        <w:r w:rsidRPr="00821130">
          <w:rPr>
            <w:rStyle w:val="Collegamentoipertestuale"/>
            <w:rFonts w:ascii="Calibri" w:hAnsi="Calibri" w:cs="Arial"/>
            <w:b/>
            <w:bCs/>
            <w:noProof/>
          </w:rPr>
          <w:t>14 STRUTTURA AMBULATORIALE PRODUZIONE E APPLICAZIONE DI EMOCOMPONENTI PER USO NON TRASFUSIONALE</w:t>
        </w:r>
        <w:r>
          <w:rPr>
            <w:noProof/>
            <w:webHidden/>
          </w:rPr>
          <w:tab/>
        </w:r>
        <w:r>
          <w:rPr>
            <w:noProof/>
            <w:webHidden/>
          </w:rPr>
          <w:fldChar w:fldCharType="begin"/>
        </w:r>
        <w:r>
          <w:rPr>
            <w:noProof/>
            <w:webHidden/>
          </w:rPr>
          <w:instrText xml:space="preserve"> PAGEREF _Toc513636033 \h </w:instrText>
        </w:r>
        <w:r>
          <w:rPr>
            <w:noProof/>
            <w:webHidden/>
          </w:rPr>
        </w:r>
        <w:r>
          <w:rPr>
            <w:noProof/>
            <w:webHidden/>
          </w:rPr>
          <w:fldChar w:fldCharType="separate"/>
        </w:r>
        <w:r>
          <w:rPr>
            <w:noProof/>
            <w:webHidden/>
          </w:rPr>
          <w:t>70</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34" w:history="1">
        <w:r w:rsidRPr="00821130">
          <w:rPr>
            <w:rStyle w:val="Collegamentoipertestuale"/>
            <w:rFonts w:ascii="Calibri" w:hAnsi="Calibri" w:cs="Arial"/>
            <w:b/>
            <w:bCs/>
            <w:noProof/>
          </w:rPr>
          <w:t>15 ANATOMIA, ISTOLOGIA, CITOLOGIA PATOLOGICA</w:t>
        </w:r>
        <w:r>
          <w:rPr>
            <w:noProof/>
            <w:webHidden/>
          </w:rPr>
          <w:tab/>
        </w:r>
        <w:r>
          <w:rPr>
            <w:noProof/>
            <w:webHidden/>
          </w:rPr>
          <w:fldChar w:fldCharType="begin"/>
        </w:r>
        <w:r>
          <w:rPr>
            <w:noProof/>
            <w:webHidden/>
          </w:rPr>
          <w:instrText xml:space="preserve"> PAGEREF _Toc513636034 \h </w:instrText>
        </w:r>
        <w:r>
          <w:rPr>
            <w:noProof/>
            <w:webHidden/>
          </w:rPr>
        </w:r>
        <w:r>
          <w:rPr>
            <w:noProof/>
            <w:webHidden/>
          </w:rPr>
          <w:fldChar w:fldCharType="separate"/>
        </w:r>
        <w:r>
          <w:rPr>
            <w:noProof/>
            <w:webHidden/>
          </w:rPr>
          <w:t>72</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35" w:history="1">
        <w:r w:rsidRPr="00821130">
          <w:rPr>
            <w:rStyle w:val="Collegamentoipertestuale"/>
            <w:rFonts w:ascii="Calibri" w:hAnsi="Calibri" w:cs="Arial"/>
            <w:b/>
            <w:bCs/>
            <w:noProof/>
          </w:rPr>
          <w:t>16 DIAGNOSTIC</w:t>
        </w:r>
        <w:r w:rsidRPr="00821130">
          <w:rPr>
            <w:rStyle w:val="Collegamentoipertestuale"/>
            <w:rFonts w:ascii="Calibri" w:hAnsi="Calibri" w:cs="Arial"/>
            <w:b/>
            <w:bCs/>
            <w:noProof/>
          </w:rPr>
          <w:t>A</w:t>
        </w:r>
        <w:r w:rsidRPr="00821130">
          <w:rPr>
            <w:rStyle w:val="Collegamentoipertestuale"/>
            <w:rFonts w:ascii="Calibri" w:hAnsi="Calibri" w:cs="Arial"/>
            <w:b/>
            <w:bCs/>
            <w:noProof/>
          </w:rPr>
          <w:t xml:space="preserve"> PER IMMAGINI</w:t>
        </w:r>
        <w:r>
          <w:rPr>
            <w:noProof/>
            <w:webHidden/>
          </w:rPr>
          <w:tab/>
        </w:r>
        <w:r>
          <w:rPr>
            <w:noProof/>
            <w:webHidden/>
          </w:rPr>
          <w:fldChar w:fldCharType="begin"/>
        </w:r>
        <w:r>
          <w:rPr>
            <w:noProof/>
            <w:webHidden/>
          </w:rPr>
          <w:instrText xml:space="preserve"> PAGEREF _Toc513636035 \h </w:instrText>
        </w:r>
        <w:r>
          <w:rPr>
            <w:noProof/>
            <w:webHidden/>
          </w:rPr>
        </w:r>
        <w:r>
          <w:rPr>
            <w:noProof/>
            <w:webHidden/>
          </w:rPr>
          <w:fldChar w:fldCharType="separate"/>
        </w:r>
        <w:r>
          <w:rPr>
            <w:noProof/>
            <w:webHidden/>
          </w:rPr>
          <w:t>75</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36" w:history="1">
        <w:r w:rsidRPr="00821130">
          <w:rPr>
            <w:rStyle w:val="Collegamentoipertestuale"/>
            <w:rFonts w:ascii="Calibri" w:hAnsi="Calibri" w:cs="Arial"/>
            <w:b/>
            <w:bCs/>
            <w:noProof/>
          </w:rPr>
          <w:t>16.1 ATTIVITÀ DI DIAGNOSTICA PER IMMAGINI SU MEZZO MOBILE</w:t>
        </w:r>
        <w:r>
          <w:rPr>
            <w:noProof/>
            <w:webHidden/>
          </w:rPr>
          <w:tab/>
        </w:r>
        <w:r>
          <w:rPr>
            <w:noProof/>
            <w:webHidden/>
          </w:rPr>
          <w:fldChar w:fldCharType="begin"/>
        </w:r>
        <w:r>
          <w:rPr>
            <w:noProof/>
            <w:webHidden/>
          </w:rPr>
          <w:instrText xml:space="preserve"> PAGEREF _Toc513636036 \h </w:instrText>
        </w:r>
        <w:r>
          <w:rPr>
            <w:noProof/>
            <w:webHidden/>
          </w:rPr>
        </w:r>
        <w:r>
          <w:rPr>
            <w:noProof/>
            <w:webHidden/>
          </w:rPr>
          <w:fldChar w:fldCharType="separate"/>
        </w:r>
        <w:r>
          <w:rPr>
            <w:noProof/>
            <w:webHidden/>
          </w:rPr>
          <w:t>78</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37" w:history="1">
        <w:r w:rsidRPr="00821130">
          <w:rPr>
            <w:rStyle w:val="Collegamentoipertestuale"/>
            <w:rFonts w:ascii="Calibri" w:hAnsi="Calibri" w:cs="Arial"/>
            <w:b/>
            <w:bCs/>
            <w:noProof/>
          </w:rPr>
          <w:t>17 ATTIVITA’ DI DIALISI</w:t>
        </w:r>
        <w:r>
          <w:rPr>
            <w:noProof/>
            <w:webHidden/>
          </w:rPr>
          <w:tab/>
        </w:r>
        <w:r>
          <w:rPr>
            <w:noProof/>
            <w:webHidden/>
          </w:rPr>
          <w:fldChar w:fldCharType="begin"/>
        </w:r>
        <w:r>
          <w:rPr>
            <w:noProof/>
            <w:webHidden/>
          </w:rPr>
          <w:instrText xml:space="preserve"> PAGEREF _Toc513636037 \h </w:instrText>
        </w:r>
        <w:r>
          <w:rPr>
            <w:noProof/>
            <w:webHidden/>
          </w:rPr>
        </w:r>
        <w:r>
          <w:rPr>
            <w:noProof/>
            <w:webHidden/>
          </w:rPr>
          <w:fldChar w:fldCharType="separate"/>
        </w:r>
        <w:r>
          <w:rPr>
            <w:noProof/>
            <w:webHidden/>
          </w:rPr>
          <w:t>79</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38" w:history="1">
        <w:r w:rsidRPr="00821130">
          <w:rPr>
            <w:rStyle w:val="Collegamentoipertestuale"/>
            <w:rFonts w:ascii="Calibri" w:hAnsi="Calibri" w:cs="Arial"/>
            <w:b/>
            <w:bCs/>
            <w:noProof/>
          </w:rPr>
          <w:t>17.1 DIALISI OSPEDALIERA AD ASSISTENZA ELEVATA (CDO)</w:t>
        </w:r>
        <w:r>
          <w:rPr>
            <w:noProof/>
            <w:webHidden/>
          </w:rPr>
          <w:tab/>
        </w:r>
        <w:r>
          <w:rPr>
            <w:noProof/>
            <w:webHidden/>
          </w:rPr>
          <w:fldChar w:fldCharType="begin"/>
        </w:r>
        <w:r>
          <w:rPr>
            <w:noProof/>
            <w:webHidden/>
          </w:rPr>
          <w:instrText xml:space="preserve"> PAGEREF _Toc513636038 \h </w:instrText>
        </w:r>
        <w:r>
          <w:rPr>
            <w:noProof/>
            <w:webHidden/>
          </w:rPr>
        </w:r>
        <w:r>
          <w:rPr>
            <w:noProof/>
            <w:webHidden/>
          </w:rPr>
          <w:fldChar w:fldCharType="separate"/>
        </w:r>
        <w:r>
          <w:rPr>
            <w:noProof/>
            <w:webHidden/>
          </w:rPr>
          <w:t>79</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39" w:history="1">
        <w:r w:rsidRPr="00821130">
          <w:rPr>
            <w:rStyle w:val="Collegamentoipertestuale"/>
            <w:rFonts w:ascii="Calibri" w:hAnsi="Calibri" w:cs="Arial"/>
            <w:b/>
            <w:bCs/>
            <w:noProof/>
          </w:rPr>
          <w:t>17.2 CENTRO DIALISI AD ASSISTENZA DECENTRATA (CAD)</w:t>
        </w:r>
        <w:r>
          <w:rPr>
            <w:noProof/>
            <w:webHidden/>
          </w:rPr>
          <w:tab/>
        </w:r>
        <w:r>
          <w:rPr>
            <w:noProof/>
            <w:webHidden/>
          </w:rPr>
          <w:fldChar w:fldCharType="begin"/>
        </w:r>
        <w:r>
          <w:rPr>
            <w:noProof/>
            <w:webHidden/>
          </w:rPr>
          <w:instrText xml:space="preserve"> PAGEREF _Toc513636039 \h </w:instrText>
        </w:r>
        <w:r>
          <w:rPr>
            <w:noProof/>
            <w:webHidden/>
          </w:rPr>
        </w:r>
        <w:r>
          <w:rPr>
            <w:noProof/>
            <w:webHidden/>
          </w:rPr>
          <w:fldChar w:fldCharType="separate"/>
        </w:r>
        <w:r>
          <w:rPr>
            <w:noProof/>
            <w:webHidden/>
          </w:rPr>
          <w:t>81</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40" w:history="1">
        <w:r w:rsidRPr="00821130">
          <w:rPr>
            <w:rStyle w:val="Collegamentoipertestuale"/>
            <w:rFonts w:ascii="Calibri" w:hAnsi="Calibri" w:cs="Arial"/>
            <w:b/>
            <w:bCs/>
            <w:noProof/>
          </w:rPr>
          <w:t>17.3 CENTRO DIALISI AD ASSISTENZA LIMITATA (CAL)</w:t>
        </w:r>
        <w:r>
          <w:rPr>
            <w:noProof/>
            <w:webHidden/>
          </w:rPr>
          <w:tab/>
        </w:r>
        <w:r>
          <w:rPr>
            <w:noProof/>
            <w:webHidden/>
          </w:rPr>
          <w:fldChar w:fldCharType="begin"/>
        </w:r>
        <w:r>
          <w:rPr>
            <w:noProof/>
            <w:webHidden/>
          </w:rPr>
          <w:instrText xml:space="preserve"> PAGEREF _Toc513636040 \h </w:instrText>
        </w:r>
        <w:r>
          <w:rPr>
            <w:noProof/>
            <w:webHidden/>
          </w:rPr>
        </w:r>
        <w:r>
          <w:rPr>
            <w:noProof/>
            <w:webHidden/>
          </w:rPr>
          <w:fldChar w:fldCharType="separate"/>
        </w:r>
        <w:r>
          <w:rPr>
            <w:noProof/>
            <w:webHidden/>
          </w:rPr>
          <w:t>83</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41" w:history="1">
        <w:r w:rsidRPr="00821130">
          <w:rPr>
            <w:rStyle w:val="Collegamentoipertestuale"/>
            <w:rFonts w:ascii="Calibri" w:hAnsi="Calibri" w:cs="Arial"/>
            <w:b/>
            <w:bCs/>
            <w:noProof/>
          </w:rPr>
          <w:t>18 CENTRI AMBULATORIALI TERAPIA IPERBARICA</w:t>
        </w:r>
        <w:r>
          <w:rPr>
            <w:noProof/>
            <w:webHidden/>
          </w:rPr>
          <w:tab/>
        </w:r>
        <w:r>
          <w:rPr>
            <w:noProof/>
            <w:webHidden/>
          </w:rPr>
          <w:fldChar w:fldCharType="begin"/>
        </w:r>
        <w:r>
          <w:rPr>
            <w:noProof/>
            <w:webHidden/>
          </w:rPr>
          <w:instrText xml:space="preserve"> PAGEREF _Toc513636041 \h </w:instrText>
        </w:r>
        <w:r>
          <w:rPr>
            <w:noProof/>
            <w:webHidden/>
          </w:rPr>
        </w:r>
        <w:r>
          <w:rPr>
            <w:noProof/>
            <w:webHidden/>
          </w:rPr>
          <w:fldChar w:fldCharType="separate"/>
        </w:r>
        <w:r>
          <w:rPr>
            <w:noProof/>
            <w:webHidden/>
          </w:rPr>
          <w:t>86</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42" w:history="1">
        <w:r w:rsidRPr="00821130">
          <w:rPr>
            <w:rStyle w:val="Collegamentoipertestuale"/>
            <w:rFonts w:ascii="Calibri" w:hAnsi="Calibri" w:cs="Arial"/>
            <w:b/>
            <w:bCs/>
            <w:noProof/>
          </w:rPr>
          <w:t>19 CASA DELLA SALUTE Tipo A</w:t>
        </w:r>
        <w:r>
          <w:rPr>
            <w:noProof/>
            <w:webHidden/>
          </w:rPr>
          <w:tab/>
        </w:r>
        <w:r>
          <w:rPr>
            <w:noProof/>
            <w:webHidden/>
          </w:rPr>
          <w:fldChar w:fldCharType="begin"/>
        </w:r>
        <w:r>
          <w:rPr>
            <w:noProof/>
            <w:webHidden/>
          </w:rPr>
          <w:instrText xml:space="preserve"> PAGEREF _Toc513636042 \h </w:instrText>
        </w:r>
        <w:r>
          <w:rPr>
            <w:noProof/>
            <w:webHidden/>
          </w:rPr>
        </w:r>
        <w:r>
          <w:rPr>
            <w:noProof/>
            <w:webHidden/>
          </w:rPr>
          <w:fldChar w:fldCharType="separate"/>
        </w:r>
        <w:r>
          <w:rPr>
            <w:noProof/>
            <w:webHidden/>
          </w:rPr>
          <w:t>89</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43" w:history="1">
        <w:r w:rsidRPr="00821130">
          <w:rPr>
            <w:rStyle w:val="Collegamentoipertestuale"/>
            <w:rFonts w:ascii="Calibri" w:hAnsi="Calibri" w:cs="Arial"/>
            <w:b/>
            <w:bCs/>
            <w:noProof/>
          </w:rPr>
          <w:t>20 SALA DEL COMMIATO</w:t>
        </w:r>
        <w:r>
          <w:rPr>
            <w:noProof/>
            <w:webHidden/>
          </w:rPr>
          <w:tab/>
        </w:r>
        <w:r>
          <w:rPr>
            <w:noProof/>
            <w:webHidden/>
          </w:rPr>
          <w:fldChar w:fldCharType="begin"/>
        </w:r>
        <w:r>
          <w:rPr>
            <w:noProof/>
            <w:webHidden/>
          </w:rPr>
          <w:instrText xml:space="preserve"> PAGEREF _Toc513636043 \h </w:instrText>
        </w:r>
        <w:r>
          <w:rPr>
            <w:noProof/>
            <w:webHidden/>
          </w:rPr>
        </w:r>
        <w:r>
          <w:rPr>
            <w:noProof/>
            <w:webHidden/>
          </w:rPr>
          <w:fldChar w:fldCharType="separate"/>
        </w:r>
        <w:r>
          <w:rPr>
            <w:noProof/>
            <w:webHidden/>
          </w:rPr>
          <w:t>90</w:t>
        </w:r>
        <w:r>
          <w:rPr>
            <w:noProof/>
            <w:webHidden/>
          </w:rPr>
          <w:fldChar w:fldCharType="end"/>
        </w:r>
      </w:hyperlink>
    </w:p>
    <w:p w:rsidR="00D27D4C" w:rsidRPr="0093166A" w:rsidRDefault="00D27D4C">
      <w:pPr>
        <w:pStyle w:val="Sommario1"/>
        <w:tabs>
          <w:tab w:val="right" w:leader="dot" w:pos="10622"/>
        </w:tabs>
        <w:rPr>
          <w:rFonts w:eastAsia="Times New Roman"/>
          <w:noProof/>
          <w:lang w:eastAsia="it-IT"/>
        </w:rPr>
      </w:pPr>
      <w:hyperlink w:anchor="_Toc513636044" w:history="1">
        <w:r w:rsidRPr="00821130">
          <w:rPr>
            <w:rStyle w:val="Collegamentoipertestuale"/>
            <w:rFonts w:cs="Calibri"/>
            <w:b/>
            <w:noProof/>
          </w:rPr>
          <w:t>2. REQUISITI GENERALI PER L’AUTORIZZAZIONE DEGLI STABILIMENTI TERMALI</w:t>
        </w:r>
        <w:r>
          <w:rPr>
            <w:noProof/>
            <w:webHidden/>
          </w:rPr>
          <w:tab/>
        </w:r>
        <w:r>
          <w:rPr>
            <w:noProof/>
            <w:webHidden/>
          </w:rPr>
          <w:fldChar w:fldCharType="begin"/>
        </w:r>
        <w:r>
          <w:rPr>
            <w:noProof/>
            <w:webHidden/>
          </w:rPr>
          <w:instrText xml:space="preserve"> PAGEREF _Toc513636044 \h </w:instrText>
        </w:r>
        <w:r>
          <w:rPr>
            <w:noProof/>
            <w:webHidden/>
          </w:rPr>
        </w:r>
        <w:r>
          <w:rPr>
            <w:noProof/>
            <w:webHidden/>
          </w:rPr>
          <w:fldChar w:fldCharType="separate"/>
        </w:r>
        <w:r>
          <w:rPr>
            <w:noProof/>
            <w:webHidden/>
          </w:rPr>
          <w:t>92</w:t>
        </w:r>
        <w:r>
          <w:rPr>
            <w:noProof/>
            <w:webHidden/>
          </w:rPr>
          <w:fldChar w:fldCharType="end"/>
        </w:r>
      </w:hyperlink>
    </w:p>
    <w:p w:rsidR="00D27D4C" w:rsidRPr="0093166A" w:rsidRDefault="00D27D4C">
      <w:pPr>
        <w:pStyle w:val="Sommario1"/>
        <w:tabs>
          <w:tab w:val="right" w:leader="dot" w:pos="10622"/>
        </w:tabs>
        <w:rPr>
          <w:rFonts w:eastAsia="Times New Roman"/>
          <w:noProof/>
          <w:lang w:eastAsia="it-IT"/>
        </w:rPr>
      </w:pPr>
      <w:hyperlink w:anchor="_Toc513636045" w:history="1">
        <w:r w:rsidRPr="00821130">
          <w:rPr>
            <w:rStyle w:val="Collegamentoipertestuale"/>
            <w:rFonts w:cs="Calibri"/>
            <w:b/>
            <w:noProof/>
          </w:rPr>
          <w:t>3. REQUISITI GENERALI PER L’AUTORIZZAZIONE DEGLI STUDI PROFESSIONALI</w:t>
        </w:r>
        <w:r>
          <w:rPr>
            <w:noProof/>
            <w:webHidden/>
          </w:rPr>
          <w:tab/>
        </w:r>
        <w:r>
          <w:rPr>
            <w:noProof/>
            <w:webHidden/>
          </w:rPr>
          <w:fldChar w:fldCharType="begin"/>
        </w:r>
        <w:r>
          <w:rPr>
            <w:noProof/>
            <w:webHidden/>
          </w:rPr>
          <w:instrText xml:space="preserve"> PAGEREF _Toc513636045 \h </w:instrText>
        </w:r>
        <w:r>
          <w:rPr>
            <w:noProof/>
            <w:webHidden/>
          </w:rPr>
        </w:r>
        <w:r>
          <w:rPr>
            <w:noProof/>
            <w:webHidden/>
          </w:rPr>
          <w:fldChar w:fldCharType="separate"/>
        </w:r>
        <w:r>
          <w:rPr>
            <w:noProof/>
            <w:webHidden/>
          </w:rPr>
          <w:t>97</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46" w:history="1">
        <w:r w:rsidRPr="00821130">
          <w:rPr>
            <w:rStyle w:val="Collegamentoipertestuale"/>
            <w:rFonts w:ascii="Calibri" w:hAnsi="Calibri" w:cs="Arial"/>
            <w:b/>
            <w:bCs/>
            <w:noProof/>
          </w:rPr>
          <w:t>3.1 STUDIO ODONTOIATRICO</w:t>
        </w:r>
        <w:r>
          <w:rPr>
            <w:noProof/>
            <w:webHidden/>
          </w:rPr>
          <w:tab/>
        </w:r>
        <w:r>
          <w:rPr>
            <w:noProof/>
            <w:webHidden/>
          </w:rPr>
          <w:fldChar w:fldCharType="begin"/>
        </w:r>
        <w:r>
          <w:rPr>
            <w:noProof/>
            <w:webHidden/>
          </w:rPr>
          <w:instrText xml:space="preserve"> PAGEREF _Toc513636046 \h </w:instrText>
        </w:r>
        <w:r>
          <w:rPr>
            <w:noProof/>
            <w:webHidden/>
          </w:rPr>
        </w:r>
        <w:r>
          <w:rPr>
            <w:noProof/>
            <w:webHidden/>
          </w:rPr>
          <w:fldChar w:fldCharType="separate"/>
        </w:r>
        <w:r>
          <w:rPr>
            <w:noProof/>
            <w:webHidden/>
          </w:rPr>
          <w:t>100</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47" w:history="1">
        <w:r w:rsidRPr="00821130">
          <w:rPr>
            <w:rStyle w:val="Collegamentoipertestuale"/>
            <w:rFonts w:ascii="Calibri" w:hAnsi="Calibri" w:cs="Arial"/>
            <w:b/>
            <w:bCs/>
            <w:noProof/>
          </w:rPr>
          <w:t>3.2 STUDIO</w:t>
        </w:r>
        <w:r w:rsidRPr="00821130">
          <w:rPr>
            <w:rStyle w:val="Collegamentoipertestuale"/>
            <w:rFonts w:ascii="Calibri" w:hAnsi="Calibri" w:cs="Arial"/>
            <w:bCs/>
            <w:i/>
            <w:caps/>
            <w:noProof/>
          </w:rPr>
          <w:t xml:space="preserve"> </w:t>
        </w:r>
        <w:r w:rsidRPr="00821130">
          <w:rPr>
            <w:rStyle w:val="Collegamentoipertestuale"/>
            <w:rFonts w:ascii="Calibri" w:hAnsi="Calibri" w:cs="Arial"/>
            <w:b/>
            <w:bCs/>
            <w:noProof/>
          </w:rPr>
          <w:t>CHIRURGICO</w:t>
        </w:r>
        <w:r>
          <w:rPr>
            <w:noProof/>
            <w:webHidden/>
          </w:rPr>
          <w:tab/>
        </w:r>
        <w:r>
          <w:rPr>
            <w:noProof/>
            <w:webHidden/>
          </w:rPr>
          <w:fldChar w:fldCharType="begin"/>
        </w:r>
        <w:r>
          <w:rPr>
            <w:noProof/>
            <w:webHidden/>
          </w:rPr>
          <w:instrText xml:space="preserve"> PAGEREF _Toc513636047 \h </w:instrText>
        </w:r>
        <w:r>
          <w:rPr>
            <w:noProof/>
            <w:webHidden/>
          </w:rPr>
        </w:r>
        <w:r>
          <w:rPr>
            <w:noProof/>
            <w:webHidden/>
          </w:rPr>
          <w:fldChar w:fldCharType="separate"/>
        </w:r>
        <w:r>
          <w:rPr>
            <w:noProof/>
            <w:webHidden/>
          </w:rPr>
          <w:t>101</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48" w:history="1">
        <w:r w:rsidRPr="00821130">
          <w:rPr>
            <w:rStyle w:val="Collegamentoipertestuale"/>
            <w:rFonts w:ascii="Calibri" w:hAnsi="Calibri" w:cs="Arial"/>
            <w:b/>
            <w:bCs/>
            <w:noProof/>
          </w:rPr>
          <w:t>3.3 STRUTTURA PER LA DIAGNOSI DI DSA</w:t>
        </w:r>
        <w:r>
          <w:rPr>
            <w:noProof/>
            <w:webHidden/>
          </w:rPr>
          <w:tab/>
        </w:r>
        <w:r>
          <w:rPr>
            <w:noProof/>
            <w:webHidden/>
          </w:rPr>
          <w:fldChar w:fldCharType="begin"/>
        </w:r>
        <w:r>
          <w:rPr>
            <w:noProof/>
            <w:webHidden/>
          </w:rPr>
          <w:instrText xml:space="preserve"> PAGEREF _Toc513636048 \h </w:instrText>
        </w:r>
        <w:r>
          <w:rPr>
            <w:noProof/>
            <w:webHidden/>
          </w:rPr>
        </w:r>
        <w:r>
          <w:rPr>
            <w:noProof/>
            <w:webHidden/>
          </w:rPr>
          <w:fldChar w:fldCharType="separate"/>
        </w:r>
        <w:r>
          <w:rPr>
            <w:noProof/>
            <w:webHidden/>
          </w:rPr>
          <w:t>103</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49" w:history="1">
        <w:r w:rsidRPr="00821130">
          <w:rPr>
            <w:rStyle w:val="Collegamentoipertestuale"/>
            <w:rFonts w:ascii="Calibri" w:hAnsi="Calibri" w:cs="Arial"/>
            <w:b/>
            <w:bCs/>
            <w:noProof/>
          </w:rPr>
          <w:t>3.4 STUDIO PROFESSIONI SANITARIE</w:t>
        </w:r>
        <w:r>
          <w:rPr>
            <w:noProof/>
            <w:webHidden/>
          </w:rPr>
          <w:tab/>
        </w:r>
        <w:r>
          <w:rPr>
            <w:noProof/>
            <w:webHidden/>
          </w:rPr>
          <w:fldChar w:fldCharType="begin"/>
        </w:r>
        <w:r>
          <w:rPr>
            <w:noProof/>
            <w:webHidden/>
          </w:rPr>
          <w:instrText xml:space="preserve"> PAGEREF _Toc513636049 \h </w:instrText>
        </w:r>
        <w:r>
          <w:rPr>
            <w:noProof/>
            <w:webHidden/>
          </w:rPr>
        </w:r>
        <w:r>
          <w:rPr>
            <w:noProof/>
            <w:webHidden/>
          </w:rPr>
          <w:fldChar w:fldCharType="separate"/>
        </w:r>
        <w:r>
          <w:rPr>
            <w:noProof/>
            <w:webHidden/>
          </w:rPr>
          <w:t>104</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50" w:history="1">
        <w:r w:rsidRPr="00821130">
          <w:rPr>
            <w:rStyle w:val="Collegamentoipertestuale"/>
            <w:rFonts w:ascii="Calibri" w:hAnsi="Calibri" w:cs="Arial"/>
            <w:b/>
            <w:bCs/>
            <w:noProof/>
          </w:rPr>
          <w:t>3.4.1 STUDIO INFERMIERISTICO/OSTETRICO</w:t>
        </w:r>
        <w:r>
          <w:rPr>
            <w:noProof/>
            <w:webHidden/>
          </w:rPr>
          <w:tab/>
        </w:r>
        <w:r>
          <w:rPr>
            <w:noProof/>
            <w:webHidden/>
          </w:rPr>
          <w:fldChar w:fldCharType="begin"/>
        </w:r>
        <w:r>
          <w:rPr>
            <w:noProof/>
            <w:webHidden/>
          </w:rPr>
          <w:instrText xml:space="preserve"> PAGEREF _Toc513636050 \h </w:instrText>
        </w:r>
        <w:r>
          <w:rPr>
            <w:noProof/>
            <w:webHidden/>
          </w:rPr>
        </w:r>
        <w:r>
          <w:rPr>
            <w:noProof/>
            <w:webHidden/>
          </w:rPr>
          <w:fldChar w:fldCharType="separate"/>
        </w:r>
        <w:r>
          <w:rPr>
            <w:noProof/>
            <w:webHidden/>
          </w:rPr>
          <w:t>104</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51" w:history="1">
        <w:r w:rsidRPr="00821130">
          <w:rPr>
            <w:rStyle w:val="Collegamentoipertestuale"/>
            <w:rFonts w:ascii="Calibri" w:hAnsi="Calibri" w:cs="Arial"/>
            <w:b/>
            <w:bCs/>
            <w:noProof/>
          </w:rPr>
          <w:t>3.4.2 STUDIO FISIOTERAPISTA</w:t>
        </w:r>
        <w:r>
          <w:rPr>
            <w:noProof/>
            <w:webHidden/>
          </w:rPr>
          <w:tab/>
        </w:r>
        <w:r>
          <w:rPr>
            <w:noProof/>
            <w:webHidden/>
          </w:rPr>
          <w:fldChar w:fldCharType="begin"/>
        </w:r>
        <w:r>
          <w:rPr>
            <w:noProof/>
            <w:webHidden/>
          </w:rPr>
          <w:instrText xml:space="preserve"> PAGEREF _Toc513636051 \h </w:instrText>
        </w:r>
        <w:r>
          <w:rPr>
            <w:noProof/>
            <w:webHidden/>
          </w:rPr>
        </w:r>
        <w:r>
          <w:rPr>
            <w:noProof/>
            <w:webHidden/>
          </w:rPr>
          <w:fldChar w:fldCharType="separate"/>
        </w:r>
        <w:r>
          <w:rPr>
            <w:noProof/>
            <w:webHidden/>
          </w:rPr>
          <w:t>105</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52" w:history="1">
        <w:r w:rsidRPr="00821130">
          <w:rPr>
            <w:rStyle w:val="Collegamentoipertestuale"/>
            <w:rFonts w:ascii="Calibri" w:hAnsi="Calibri" w:cs="Arial"/>
            <w:b/>
            <w:bCs/>
            <w:noProof/>
          </w:rPr>
          <w:t>3.4.3 STUDIO PODOLOGO</w:t>
        </w:r>
        <w:r>
          <w:rPr>
            <w:noProof/>
            <w:webHidden/>
          </w:rPr>
          <w:tab/>
        </w:r>
        <w:r>
          <w:rPr>
            <w:noProof/>
            <w:webHidden/>
          </w:rPr>
          <w:fldChar w:fldCharType="begin"/>
        </w:r>
        <w:r>
          <w:rPr>
            <w:noProof/>
            <w:webHidden/>
          </w:rPr>
          <w:instrText xml:space="preserve"> PAGEREF _Toc513636052 \h </w:instrText>
        </w:r>
        <w:r>
          <w:rPr>
            <w:noProof/>
            <w:webHidden/>
          </w:rPr>
        </w:r>
        <w:r>
          <w:rPr>
            <w:noProof/>
            <w:webHidden/>
          </w:rPr>
          <w:fldChar w:fldCharType="separate"/>
        </w:r>
        <w:r>
          <w:rPr>
            <w:noProof/>
            <w:webHidden/>
          </w:rPr>
          <w:t>106</w:t>
        </w:r>
        <w:r>
          <w:rPr>
            <w:noProof/>
            <w:webHidden/>
          </w:rPr>
          <w:fldChar w:fldCharType="end"/>
        </w:r>
      </w:hyperlink>
    </w:p>
    <w:p w:rsidR="00D27D4C" w:rsidRPr="0093166A" w:rsidRDefault="00D27D4C">
      <w:pPr>
        <w:pStyle w:val="Sommario3"/>
        <w:tabs>
          <w:tab w:val="right" w:leader="dot" w:pos="10622"/>
        </w:tabs>
        <w:rPr>
          <w:rFonts w:ascii="Calibri" w:hAnsi="Calibri"/>
          <w:noProof/>
          <w:sz w:val="22"/>
          <w:szCs w:val="22"/>
        </w:rPr>
      </w:pPr>
      <w:hyperlink w:anchor="_Toc513636053" w:history="1">
        <w:r w:rsidRPr="00821130">
          <w:rPr>
            <w:rStyle w:val="Collegamentoipertestuale"/>
            <w:rFonts w:ascii="Calibri" w:hAnsi="Calibri" w:cs="Arial"/>
            <w:b/>
            <w:bCs/>
            <w:noProof/>
          </w:rPr>
          <w:t>3.4.4 STUDIO IGIENISTA DENTALE</w:t>
        </w:r>
        <w:r>
          <w:rPr>
            <w:noProof/>
            <w:webHidden/>
          </w:rPr>
          <w:tab/>
        </w:r>
        <w:r>
          <w:rPr>
            <w:noProof/>
            <w:webHidden/>
          </w:rPr>
          <w:fldChar w:fldCharType="begin"/>
        </w:r>
        <w:r>
          <w:rPr>
            <w:noProof/>
            <w:webHidden/>
          </w:rPr>
          <w:instrText xml:space="preserve"> PAGEREF _Toc513636053 \h </w:instrText>
        </w:r>
        <w:r>
          <w:rPr>
            <w:noProof/>
            <w:webHidden/>
          </w:rPr>
        </w:r>
        <w:r>
          <w:rPr>
            <w:noProof/>
            <w:webHidden/>
          </w:rPr>
          <w:fldChar w:fldCharType="separate"/>
        </w:r>
        <w:r>
          <w:rPr>
            <w:noProof/>
            <w:webHidden/>
          </w:rPr>
          <w:t>107</w:t>
        </w:r>
        <w:r>
          <w:rPr>
            <w:noProof/>
            <w:webHidden/>
          </w:rPr>
          <w:fldChar w:fldCharType="end"/>
        </w:r>
      </w:hyperlink>
    </w:p>
    <w:p w:rsidR="00000098" w:rsidRDefault="00000098" w:rsidP="00000098">
      <w:r>
        <w:fldChar w:fldCharType="end"/>
      </w:r>
    </w:p>
    <w:p w:rsidR="00000098" w:rsidRDefault="00000098" w:rsidP="00000098"/>
    <w:p w:rsidR="00000098" w:rsidRDefault="00000098" w:rsidP="00000098"/>
    <w:p w:rsidR="00000098" w:rsidRDefault="00000098" w:rsidP="00000098">
      <w:r>
        <w:br w:type="page"/>
      </w:r>
    </w:p>
    <w:p w:rsidR="00000098" w:rsidRPr="00695552" w:rsidRDefault="00000098" w:rsidP="00000098">
      <w:pPr>
        <w:widowControl w:val="0"/>
        <w:pBdr>
          <w:top w:val="single" w:sz="4" w:space="1" w:color="auto"/>
          <w:left w:val="single" w:sz="4" w:space="4" w:color="auto"/>
          <w:bottom w:val="single" w:sz="4" w:space="1" w:color="auto"/>
          <w:right w:val="single" w:sz="4" w:space="4" w:color="auto"/>
        </w:pBdr>
        <w:shd w:val="pct5" w:color="auto" w:fill="auto"/>
        <w:ind w:left="142" w:right="142"/>
        <w:jc w:val="center"/>
        <w:outlineLvl w:val="0"/>
        <w:rPr>
          <w:rFonts w:ascii="Calibri" w:hAnsi="Calibri" w:cs="Calibri"/>
          <w:b/>
          <w:strike/>
          <w:sz w:val="56"/>
          <w:szCs w:val="56"/>
        </w:rPr>
      </w:pPr>
      <w:bookmarkStart w:id="0" w:name="_Toc500855795"/>
      <w:bookmarkStart w:id="1" w:name="_Toc513636017"/>
      <w:r w:rsidRPr="00695552">
        <w:rPr>
          <w:rFonts w:ascii="Calibri" w:hAnsi="Calibri" w:cs="Calibri"/>
          <w:b/>
          <w:sz w:val="36"/>
          <w:szCs w:val="36"/>
        </w:rPr>
        <w:t>1.</w:t>
      </w:r>
      <w:r w:rsidRPr="00695552">
        <w:rPr>
          <w:rFonts w:ascii="Calibri" w:hAnsi="Calibri" w:cs="Calibri"/>
          <w:b/>
          <w:sz w:val="32"/>
          <w:szCs w:val="32"/>
        </w:rPr>
        <w:t xml:space="preserve"> REQUISITI GENERALI PER L’AUTORIZZAZIONE DELLE STRUTTURE OSPEDALIERE</w:t>
      </w:r>
      <w:bookmarkEnd w:id="0"/>
      <w:r>
        <w:rPr>
          <w:rFonts w:ascii="Calibri" w:hAnsi="Calibri" w:cs="Calibri"/>
          <w:b/>
          <w:sz w:val="32"/>
          <w:szCs w:val="32"/>
        </w:rPr>
        <w:t xml:space="preserve"> ED EXTRAOSPEDALIERE </w:t>
      </w:r>
      <w:r w:rsidRPr="00695552">
        <w:rPr>
          <w:rFonts w:ascii="Calibri" w:hAnsi="Calibri" w:cs="Calibri"/>
          <w:b/>
          <w:sz w:val="32"/>
          <w:szCs w:val="32"/>
        </w:rPr>
        <w:t>CHE EROGANO PRESTAZIONI IN REGIME AMBULATORIALE</w:t>
      </w:r>
      <w:bookmarkEnd w:id="1"/>
    </w:p>
    <w:p w:rsidR="00000098" w:rsidRPr="00695552" w:rsidRDefault="00000098" w:rsidP="00000098">
      <w:pPr>
        <w:widowControl w:val="0"/>
        <w:pBdr>
          <w:top w:val="single" w:sz="4" w:space="1" w:color="auto"/>
          <w:left w:val="single" w:sz="4" w:space="4" w:color="auto"/>
          <w:bottom w:val="single" w:sz="4" w:space="1" w:color="auto"/>
          <w:right w:val="single" w:sz="4" w:space="4" w:color="auto"/>
        </w:pBdr>
        <w:shd w:val="pct5" w:color="auto" w:fill="auto"/>
        <w:ind w:left="142" w:right="142"/>
        <w:jc w:val="center"/>
        <w:outlineLvl w:val="0"/>
        <w:rPr>
          <w:rFonts w:ascii="Calibri" w:hAnsi="Calibri" w:cs="Calibri"/>
        </w:rPr>
      </w:pPr>
    </w:p>
    <w:p w:rsidR="00000098" w:rsidRDefault="00000098" w:rsidP="00000098">
      <w:pPr>
        <w:jc w:val="both"/>
        <w:rPr>
          <w:rFonts w:ascii="Calibri" w:hAnsi="Calibri"/>
          <w:sz w:val="18"/>
          <w:szCs w:val="18"/>
        </w:rPr>
      </w:pPr>
    </w:p>
    <w:p w:rsidR="00000098" w:rsidRPr="00124194" w:rsidRDefault="00B80C59" w:rsidP="00B80C59">
      <w:pPr>
        <w:pStyle w:val="Titolo3"/>
        <w:numPr>
          <w:ilvl w:val="0"/>
          <w:numId w:val="0"/>
        </w:numPr>
        <w:pBdr>
          <w:top w:val="single" w:sz="18" w:space="1" w:color="FF0000"/>
          <w:left w:val="single" w:sz="18" w:space="0" w:color="FF0000"/>
          <w:bottom w:val="single" w:sz="18" w:space="1" w:color="FF0000"/>
          <w:right w:val="single" w:sz="18" w:space="4" w:color="FF0000"/>
          <w:between w:val="single" w:sz="18" w:space="1" w:color="FF0000"/>
        </w:pBdr>
        <w:jc w:val="center"/>
        <w:rPr>
          <w:rFonts w:ascii="Calibri" w:hAnsi="Calibri" w:cs="Arial"/>
          <w:bCs/>
          <w:color w:val="FF0000"/>
          <w:sz w:val="28"/>
          <w:szCs w:val="28"/>
        </w:rPr>
      </w:pPr>
      <w:bookmarkStart w:id="2" w:name="_Toc497220044"/>
      <w:bookmarkStart w:id="3" w:name="_Toc499113356"/>
      <w:bookmarkStart w:id="4" w:name="_Toc501030433"/>
      <w:bookmarkStart w:id="5" w:name="_Toc513636018"/>
      <w:r>
        <w:rPr>
          <w:rFonts w:ascii="Calibri" w:hAnsi="Calibri" w:cs="Arial"/>
          <w:bCs/>
          <w:color w:val="FF0000"/>
          <w:sz w:val="28"/>
          <w:szCs w:val="28"/>
        </w:rPr>
        <w:t xml:space="preserve">1 </w:t>
      </w:r>
      <w:r w:rsidR="00000098" w:rsidRPr="00124194">
        <w:rPr>
          <w:rFonts w:ascii="Calibri" w:hAnsi="Calibri" w:cs="Arial"/>
          <w:bCs/>
          <w:color w:val="FF0000"/>
          <w:sz w:val="28"/>
          <w:szCs w:val="28"/>
        </w:rPr>
        <w:t>AMBULATORIO/POLIAMBULATORIO</w:t>
      </w:r>
      <w:bookmarkEnd w:id="2"/>
      <w:bookmarkEnd w:id="3"/>
      <w:bookmarkEnd w:id="4"/>
      <w:bookmarkEnd w:id="5"/>
    </w:p>
    <w:p w:rsidR="00000098" w:rsidRPr="00736270" w:rsidRDefault="00000098" w:rsidP="00000098">
      <w:pPr>
        <w:jc w:val="both"/>
        <w:rPr>
          <w:rFonts w:ascii="Calibri" w:hAnsi="Calibri"/>
          <w:color w:val="454545"/>
          <w:sz w:val="18"/>
          <w:szCs w:val="18"/>
        </w:rPr>
      </w:pPr>
    </w:p>
    <w:p w:rsidR="00000098" w:rsidRPr="000974F5" w:rsidRDefault="00000098" w:rsidP="00000098">
      <w:pPr>
        <w:jc w:val="center"/>
        <w:rPr>
          <w:rFonts w:ascii="Calibri" w:hAnsi="Calibri"/>
        </w:rPr>
      </w:pPr>
      <w:r w:rsidRPr="000974F5">
        <w:rPr>
          <w:rFonts w:ascii="Calibri" w:hAnsi="Calibri"/>
        </w:rPr>
        <w:t>codice paragrafo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426"/>
        <w:gridCol w:w="425"/>
        <w:gridCol w:w="425"/>
      </w:tblGrid>
      <w:tr w:rsidR="00000098" w:rsidRPr="006C14E9" w:rsidTr="00000098">
        <w:trPr>
          <w:jc w:val="center"/>
        </w:trPr>
        <w:tc>
          <w:tcPr>
            <w:tcW w:w="425" w:type="dxa"/>
          </w:tcPr>
          <w:p w:rsidR="00000098" w:rsidRPr="006C14E9" w:rsidRDefault="006C14E9" w:rsidP="006C14E9">
            <w:pPr>
              <w:keepNext/>
              <w:jc w:val="center"/>
              <w:outlineLvl w:val="7"/>
              <w:rPr>
                <w:rFonts w:ascii="Calibri" w:hAnsi="Calibri"/>
                <w:b/>
                <w:i/>
                <w:szCs w:val="20"/>
              </w:rPr>
            </w:pPr>
            <w:r w:rsidRPr="006C14E9">
              <w:rPr>
                <w:rFonts w:ascii="Calibri" w:hAnsi="Calibri"/>
                <w:b/>
                <w:i/>
                <w:szCs w:val="20"/>
              </w:rPr>
              <w:t>A</w:t>
            </w:r>
          </w:p>
        </w:tc>
        <w:tc>
          <w:tcPr>
            <w:tcW w:w="426" w:type="dxa"/>
          </w:tcPr>
          <w:p w:rsidR="00000098" w:rsidRPr="006C14E9" w:rsidRDefault="006C14E9" w:rsidP="006C14E9">
            <w:pPr>
              <w:keepNext/>
              <w:jc w:val="center"/>
              <w:outlineLvl w:val="7"/>
              <w:rPr>
                <w:rFonts w:ascii="Calibri" w:hAnsi="Calibri"/>
                <w:b/>
                <w:i/>
                <w:szCs w:val="20"/>
              </w:rPr>
            </w:pPr>
            <w:r w:rsidRPr="006C14E9">
              <w:rPr>
                <w:rFonts w:ascii="Calibri" w:hAnsi="Calibri"/>
                <w:b/>
                <w:i/>
                <w:szCs w:val="20"/>
              </w:rPr>
              <w:t>P</w:t>
            </w:r>
          </w:p>
        </w:tc>
        <w:tc>
          <w:tcPr>
            <w:tcW w:w="425" w:type="dxa"/>
          </w:tcPr>
          <w:p w:rsidR="00000098" w:rsidRPr="006C14E9" w:rsidRDefault="006C14E9" w:rsidP="006C14E9">
            <w:pPr>
              <w:keepNext/>
              <w:jc w:val="center"/>
              <w:outlineLvl w:val="7"/>
              <w:rPr>
                <w:rFonts w:ascii="Calibri" w:hAnsi="Calibri"/>
                <w:b/>
                <w:i/>
                <w:szCs w:val="20"/>
              </w:rPr>
            </w:pPr>
            <w:r w:rsidRPr="006C14E9">
              <w:rPr>
                <w:rFonts w:ascii="Calibri" w:hAnsi="Calibri"/>
                <w:b/>
                <w:i/>
                <w:szCs w:val="20"/>
              </w:rPr>
              <w:t>O</w:t>
            </w:r>
          </w:p>
        </w:tc>
        <w:tc>
          <w:tcPr>
            <w:tcW w:w="425" w:type="dxa"/>
          </w:tcPr>
          <w:p w:rsidR="00000098" w:rsidRPr="006C14E9" w:rsidRDefault="006C14E9" w:rsidP="006C14E9">
            <w:pPr>
              <w:keepNext/>
              <w:jc w:val="center"/>
              <w:outlineLvl w:val="7"/>
              <w:rPr>
                <w:rFonts w:ascii="Calibri" w:hAnsi="Calibri"/>
                <w:b/>
                <w:i/>
                <w:szCs w:val="20"/>
              </w:rPr>
            </w:pPr>
            <w:r w:rsidRPr="006C14E9">
              <w:rPr>
                <w:rFonts w:ascii="Calibri" w:hAnsi="Calibri"/>
                <w:b/>
                <w:i/>
                <w:szCs w:val="20"/>
              </w:rPr>
              <w:t>L</w:t>
            </w:r>
          </w:p>
        </w:tc>
      </w:tr>
    </w:tbl>
    <w:p w:rsidR="00000098" w:rsidRDefault="00000098" w:rsidP="00000098">
      <w:pPr>
        <w:jc w:val="both"/>
        <w:rPr>
          <w:rFonts w:ascii="Calibri" w:hAnsi="Calibri"/>
          <w:color w:val="454545"/>
          <w:sz w:val="22"/>
          <w:szCs w:val="22"/>
        </w:rPr>
      </w:pPr>
    </w:p>
    <w:p w:rsidR="00000098" w:rsidRPr="00736270" w:rsidRDefault="00000098" w:rsidP="00000098">
      <w:pPr>
        <w:jc w:val="both"/>
        <w:rPr>
          <w:rFonts w:ascii="Calibri" w:hAnsi="Calibri"/>
          <w:color w:val="454545"/>
          <w:sz w:val="22"/>
          <w:szCs w:val="22"/>
        </w:rPr>
      </w:pPr>
      <w:r w:rsidRPr="00736270">
        <w:rPr>
          <w:rFonts w:ascii="Calibri" w:hAnsi="Calibri"/>
          <w:color w:val="454545"/>
          <w:sz w:val="22"/>
          <w:szCs w:val="22"/>
        </w:rPr>
        <w:t>Per ambulatori di assistenza specialistica si intendono gli spazi dedicati all’esecuzione dell’attività ambulatoriale pr</w:t>
      </w:r>
      <w:r w:rsidRPr="00736270">
        <w:rPr>
          <w:rFonts w:ascii="Calibri" w:hAnsi="Calibri"/>
          <w:color w:val="454545"/>
          <w:sz w:val="22"/>
          <w:szCs w:val="22"/>
        </w:rPr>
        <w:t>e</w:t>
      </w:r>
      <w:r w:rsidRPr="00736270">
        <w:rPr>
          <w:rFonts w:ascii="Calibri" w:hAnsi="Calibri"/>
          <w:color w:val="454545"/>
          <w:sz w:val="22"/>
          <w:szCs w:val="22"/>
        </w:rPr>
        <w:t>ventiva, diagnostica, terapeutica e riabilitativa. Si tratta di una struttura, edificio o parte di esso o luogo fisico, intra od extraospedaliero, preposto alla erogazione di prestazioni sanitarie nelle situazioni che non richiedono ricovero nea</w:t>
      </w:r>
      <w:r w:rsidRPr="00736270">
        <w:rPr>
          <w:rFonts w:ascii="Calibri" w:hAnsi="Calibri"/>
          <w:color w:val="454545"/>
          <w:sz w:val="22"/>
          <w:szCs w:val="22"/>
        </w:rPr>
        <w:t>n</w:t>
      </w:r>
      <w:r w:rsidRPr="00736270">
        <w:rPr>
          <w:rFonts w:ascii="Calibri" w:hAnsi="Calibri"/>
          <w:color w:val="454545"/>
          <w:sz w:val="22"/>
          <w:szCs w:val="22"/>
        </w:rPr>
        <w:t>che a ciclo diurno. Qualora la struttura sia dotata di più di un ambulatorio, la stessa assume le caratteristiche del Pol</w:t>
      </w:r>
      <w:r w:rsidRPr="00736270">
        <w:rPr>
          <w:rFonts w:ascii="Calibri" w:hAnsi="Calibri"/>
          <w:color w:val="454545"/>
          <w:sz w:val="22"/>
          <w:szCs w:val="22"/>
        </w:rPr>
        <w:t>i</w:t>
      </w:r>
      <w:r w:rsidRPr="00736270">
        <w:rPr>
          <w:rFonts w:ascii="Calibri" w:hAnsi="Calibri"/>
          <w:color w:val="454545"/>
          <w:sz w:val="22"/>
          <w:szCs w:val="22"/>
        </w:rPr>
        <w:t>ambulatorio.</w:t>
      </w:r>
    </w:p>
    <w:p w:rsidR="00000098" w:rsidRPr="00736270" w:rsidRDefault="00000098" w:rsidP="00000098">
      <w:pPr>
        <w:jc w:val="both"/>
        <w:rPr>
          <w:rFonts w:ascii="Calibri" w:hAnsi="Calibri"/>
          <w:color w:val="454545"/>
          <w:sz w:val="22"/>
          <w:szCs w:val="22"/>
        </w:rPr>
      </w:pPr>
      <w:r w:rsidRPr="00736270">
        <w:rPr>
          <w:rFonts w:ascii="Calibri" w:hAnsi="Calibri"/>
          <w:color w:val="454545"/>
          <w:sz w:val="22"/>
          <w:szCs w:val="22"/>
        </w:rPr>
        <w:t>Si caratterizza per la prevalenza del profilo organizzativo su quello professionale e per la particolare complessità org</w:t>
      </w:r>
      <w:r w:rsidRPr="00736270">
        <w:rPr>
          <w:rFonts w:ascii="Calibri" w:hAnsi="Calibri"/>
          <w:color w:val="454545"/>
          <w:sz w:val="22"/>
          <w:szCs w:val="22"/>
        </w:rPr>
        <w:t>a</w:t>
      </w:r>
      <w:r w:rsidRPr="00736270">
        <w:rPr>
          <w:rFonts w:ascii="Calibri" w:hAnsi="Calibri"/>
          <w:color w:val="454545"/>
          <w:sz w:val="22"/>
          <w:szCs w:val="22"/>
        </w:rPr>
        <w:t>nizzativa e tecnologica per prestazioni monospecialistiche o polispecialistiche.</w:t>
      </w:r>
    </w:p>
    <w:p w:rsidR="00000098" w:rsidRPr="00736270" w:rsidRDefault="00000098" w:rsidP="00000098">
      <w:pPr>
        <w:jc w:val="both"/>
        <w:rPr>
          <w:rFonts w:ascii="Calibri" w:hAnsi="Calibri"/>
          <w:color w:val="454545"/>
          <w:sz w:val="22"/>
          <w:szCs w:val="22"/>
        </w:rPr>
      </w:pPr>
      <w:r w:rsidRPr="00736270">
        <w:rPr>
          <w:rFonts w:ascii="Calibri" w:hAnsi="Calibri"/>
          <w:color w:val="454545"/>
          <w:sz w:val="22"/>
          <w:szCs w:val="22"/>
        </w:rPr>
        <w:t>Il poliambulatorio è la struttura fisica dedicata all’espletamento contemporaneo in più ambulatori di attività professi</w:t>
      </w:r>
      <w:r w:rsidRPr="00736270">
        <w:rPr>
          <w:rFonts w:ascii="Calibri" w:hAnsi="Calibri"/>
          <w:color w:val="454545"/>
          <w:sz w:val="22"/>
          <w:szCs w:val="22"/>
        </w:rPr>
        <w:t>o</w:t>
      </w:r>
      <w:r w:rsidRPr="00736270">
        <w:rPr>
          <w:rFonts w:ascii="Calibri" w:hAnsi="Calibri"/>
          <w:color w:val="454545"/>
          <w:sz w:val="22"/>
          <w:szCs w:val="22"/>
        </w:rPr>
        <w:t>nali da parte di professionisti operanti in una o più discipline specialistiche.</w:t>
      </w:r>
    </w:p>
    <w:p w:rsidR="00000098" w:rsidRPr="00736270" w:rsidRDefault="00000098" w:rsidP="00000098">
      <w:pPr>
        <w:jc w:val="both"/>
        <w:rPr>
          <w:rFonts w:ascii="Calibri" w:hAnsi="Calibri"/>
          <w:color w:val="454545"/>
          <w:sz w:val="18"/>
          <w:szCs w:val="18"/>
        </w:rPr>
      </w:pPr>
    </w:p>
    <w:p w:rsidR="00000098" w:rsidRPr="00736270" w:rsidRDefault="00000098" w:rsidP="00000098">
      <w:pPr>
        <w:jc w:val="both"/>
        <w:rPr>
          <w:rFonts w:ascii="Calibri" w:hAnsi="Calibri"/>
          <w:sz w:val="22"/>
          <w:szCs w:val="22"/>
        </w:rPr>
      </w:pPr>
      <w:r w:rsidRPr="00736270">
        <w:rPr>
          <w:rFonts w:ascii="Calibri" w:hAnsi="Calibri"/>
          <w:color w:val="454545"/>
          <w:sz w:val="22"/>
          <w:szCs w:val="22"/>
        </w:rPr>
        <w:t>Trattasi di requisiti generali per l’esercizio delle attività ambulatoriali che integrano i requisiti specifici di ogni ambul</w:t>
      </w:r>
      <w:r w:rsidRPr="00736270">
        <w:rPr>
          <w:rFonts w:ascii="Calibri" w:hAnsi="Calibri"/>
          <w:color w:val="454545"/>
          <w:sz w:val="22"/>
          <w:szCs w:val="22"/>
        </w:rPr>
        <w:t>a</w:t>
      </w:r>
      <w:r w:rsidRPr="00736270">
        <w:rPr>
          <w:rFonts w:ascii="Calibri" w:hAnsi="Calibri"/>
          <w:color w:val="454545"/>
          <w:sz w:val="22"/>
          <w:szCs w:val="22"/>
        </w:rPr>
        <w:t>torio</w:t>
      </w:r>
    </w:p>
    <w:p w:rsidR="00000098" w:rsidRDefault="00000098" w:rsidP="00000098">
      <w:pPr>
        <w:jc w:val="both"/>
        <w:rPr>
          <w:rFonts w:ascii="Calibri" w:hAnsi="Calibri"/>
        </w:rPr>
      </w:pPr>
    </w:p>
    <w:p w:rsidR="00000098" w:rsidRPr="00695552" w:rsidRDefault="00000098" w:rsidP="00000098">
      <w:pPr>
        <w:jc w:val="center"/>
        <w:rPr>
          <w:rFonts w:ascii="Calibri" w:hAnsi="Calibri"/>
          <w:b/>
        </w:rPr>
      </w:pPr>
      <w:r w:rsidRPr="00695552">
        <w:rPr>
          <w:rFonts w:ascii="Calibri" w:hAnsi="Calibri"/>
        </w:rPr>
        <w:t>REQUISITI MINIMI STRUTTURALI GENERALI</w:t>
      </w:r>
    </w:p>
    <w:tbl>
      <w:tblPr>
        <w:tblW w:w="10341" w:type="dxa"/>
        <w:tblInd w:w="219" w:type="dxa"/>
        <w:tblCellMar>
          <w:left w:w="70" w:type="dxa"/>
          <w:right w:w="70" w:type="dxa"/>
        </w:tblCellMar>
        <w:tblLook w:val="00A0"/>
      </w:tblPr>
      <w:tblGrid>
        <w:gridCol w:w="335"/>
        <w:gridCol w:w="150"/>
        <w:gridCol w:w="8773"/>
        <w:gridCol w:w="705"/>
        <w:gridCol w:w="378"/>
      </w:tblGrid>
      <w:tr w:rsidR="00000098" w:rsidRPr="00820EE1" w:rsidTr="008B1B4C">
        <w:trPr>
          <w:gridAfter w:val="1"/>
          <w:wAfter w:w="407" w:type="dxa"/>
          <w:trHeight w:val="300"/>
        </w:trPr>
        <w:tc>
          <w:tcPr>
            <w:tcW w:w="487" w:type="dxa"/>
            <w:gridSpan w:val="2"/>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9287" w:type="dxa"/>
            <w:tcBorders>
              <w:top w:val="nil"/>
              <w:left w:val="nil"/>
              <w:bottom w:val="nil"/>
              <w:right w:val="nil"/>
            </w:tcBorders>
            <w:vAlign w:val="center"/>
          </w:tcPr>
          <w:p w:rsidR="00000098" w:rsidRPr="00820EE1" w:rsidRDefault="00000098" w:rsidP="007C3826">
            <w:pPr>
              <w:ind w:left="-82" w:right="-212"/>
              <w:jc w:val="both"/>
              <w:rPr>
                <w:rFonts w:ascii="Calibri" w:hAnsi="Calibri"/>
                <w:color w:val="000000"/>
                <w:sz w:val="16"/>
                <w:szCs w:val="16"/>
              </w:rPr>
            </w:pPr>
            <w:r w:rsidRPr="00820EE1">
              <w:rPr>
                <w:rFonts w:ascii="Calibri" w:hAnsi="Calibri"/>
                <w:color w:val="000000"/>
                <w:sz w:val="16"/>
                <w:szCs w:val="16"/>
              </w:rPr>
              <w:t>REQUISITO</w:t>
            </w:r>
          </w:p>
        </w:tc>
        <w:tc>
          <w:tcPr>
            <w:tcW w:w="160" w:type="dxa"/>
            <w:tcBorders>
              <w:top w:val="nil"/>
              <w:left w:val="nil"/>
              <w:bottom w:val="nil"/>
              <w:right w:val="nil"/>
            </w:tcBorders>
            <w:vAlign w:val="center"/>
          </w:tcPr>
          <w:p w:rsidR="00000098" w:rsidRPr="00820EE1" w:rsidRDefault="008B1B4C" w:rsidP="008B1B4C">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8B1B4C">
        <w:tblPrEx>
          <w:tblCellMar>
            <w:left w:w="0" w:type="dxa"/>
            <w:right w:w="0" w:type="dxa"/>
          </w:tblCellMar>
        </w:tblPrEx>
        <w:trPr>
          <w:trHeight w:val="2163"/>
        </w:trPr>
        <w:tc>
          <w:tcPr>
            <w:tcW w:w="335" w:type="dxa"/>
            <w:tcBorders>
              <w:top w:val="single" w:sz="4" w:space="0" w:color="auto"/>
              <w:left w:val="single" w:sz="4" w:space="0" w:color="auto"/>
              <w:bottom w:val="single" w:sz="4" w:space="0" w:color="auto"/>
              <w:right w:val="single" w:sz="4" w:space="0" w:color="auto"/>
            </w:tcBorders>
            <w:vAlign w:val="center"/>
          </w:tcPr>
          <w:p w:rsidR="00000098" w:rsidRPr="004D52AA" w:rsidRDefault="00000098" w:rsidP="00000098">
            <w:pPr>
              <w:jc w:val="center"/>
              <w:rPr>
                <w:rFonts w:ascii="Calibri" w:hAnsi="Calibri"/>
                <w:color w:val="454545"/>
                <w:sz w:val="22"/>
                <w:szCs w:val="22"/>
              </w:rPr>
            </w:pPr>
            <w:r>
              <w:rPr>
                <w:rFonts w:ascii="Calibri" w:hAnsi="Calibri"/>
                <w:color w:val="454545"/>
                <w:sz w:val="22"/>
                <w:szCs w:val="22"/>
              </w:rPr>
              <w:t>1</w:t>
            </w:r>
          </w:p>
        </w:tc>
        <w:tc>
          <w:tcPr>
            <w:tcW w:w="9439"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Per le strutture ambulatoriali pubbliche</w:t>
            </w:r>
            <w:r w:rsidR="00BA6BC9">
              <w:rPr>
                <w:rFonts w:ascii="Calibri" w:hAnsi="Calibri"/>
                <w:color w:val="454545"/>
                <w:sz w:val="22"/>
                <w:szCs w:val="22"/>
              </w:rPr>
              <w:t xml:space="preserve"> e private</w:t>
            </w:r>
            <w:r w:rsidRPr="004D52AA">
              <w:rPr>
                <w:rFonts w:ascii="Calibri" w:hAnsi="Calibri"/>
                <w:color w:val="454545"/>
                <w:sz w:val="22"/>
                <w:szCs w:val="22"/>
              </w:rPr>
              <w:t xml:space="preserve"> (intra ed extraospedaliere), la struttura, in rel</w:t>
            </w:r>
            <w:r w:rsidRPr="004D52AA">
              <w:rPr>
                <w:rFonts w:ascii="Calibri" w:hAnsi="Calibri"/>
                <w:color w:val="454545"/>
                <w:sz w:val="22"/>
                <w:szCs w:val="22"/>
              </w:rPr>
              <w:t>a</w:t>
            </w:r>
            <w:r w:rsidRPr="004D52AA">
              <w:rPr>
                <w:rFonts w:ascii="Calibri" w:hAnsi="Calibri"/>
                <w:color w:val="454545"/>
                <w:sz w:val="22"/>
                <w:szCs w:val="22"/>
              </w:rPr>
              <w:t>zione all’attività svolta, è in possesso dei requisiti previsti dalle norme vigenti in materia di:</w:t>
            </w:r>
          </w:p>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      caratteristiche ambientali e di accessibilità;</w:t>
            </w:r>
          </w:p>
          <w:p w:rsidR="00000098" w:rsidRPr="00A401C1" w:rsidRDefault="00000098" w:rsidP="00000098">
            <w:pPr>
              <w:jc w:val="both"/>
              <w:rPr>
                <w:rFonts w:ascii="Calibri" w:hAnsi="Calibri"/>
                <w:sz w:val="22"/>
                <w:szCs w:val="22"/>
              </w:rPr>
            </w:pPr>
            <w:r w:rsidRPr="004D52AA">
              <w:rPr>
                <w:rFonts w:ascii="Calibri" w:hAnsi="Calibri"/>
                <w:color w:val="454545"/>
                <w:sz w:val="22"/>
                <w:szCs w:val="22"/>
              </w:rPr>
              <w:t xml:space="preserve">•      </w:t>
            </w:r>
            <w:r w:rsidRPr="00A401C1">
              <w:rPr>
                <w:rFonts w:ascii="Calibri" w:hAnsi="Calibri"/>
                <w:sz w:val="22"/>
                <w:szCs w:val="22"/>
              </w:rPr>
              <w:t>protezione antisismica;</w:t>
            </w:r>
          </w:p>
          <w:p w:rsidR="00000098" w:rsidRPr="00A401C1" w:rsidRDefault="00000098" w:rsidP="00000098">
            <w:pPr>
              <w:jc w:val="both"/>
              <w:rPr>
                <w:rFonts w:ascii="Calibri" w:hAnsi="Calibri"/>
                <w:sz w:val="22"/>
                <w:szCs w:val="22"/>
              </w:rPr>
            </w:pPr>
            <w:r w:rsidRPr="00A401C1">
              <w:rPr>
                <w:rFonts w:ascii="Calibri" w:hAnsi="Calibri"/>
                <w:sz w:val="22"/>
                <w:szCs w:val="22"/>
              </w:rPr>
              <w:t>•      protezione antincendio;</w:t>
            </w:r>
          </w:p>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      protezione acustica;</w:t>
            </w:r>
          </w:p>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      prevenzione, igiene e sicurezza nei luoghi di lavoro.</w:t>
            </w:r>
          </w:p>
        </w:tc>
        <w:tc>
          <w:tcPr>
            <w:tcW w:w="567"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B247F" w:rsidRPr="004D02C7" w:rsidRDefault="009B247F" w:rsidP="001E2363">
            <w:pPr>
              <w:tabs>
                <w:tab w:val="left" w:pos="1200"/>
              </w:tabs>
              <w:rPr>
                <w:rFonts w:ascii="Calibri" w:hAnsi="Calibri" w:cs="Calibri"/>
                <w:sz w:val="18"/>
                <w:szCs w:val="18"/>
              </w:rPr>
            </w:pPr>
          </w:p>
        </w:tc>
      </w:tr>
      <w:tr w:rsidR="00000098" w:rsidRPr="00A53472" w:rsidTr="008B1B4C">
        <w:tblPrEx>
          <w:tblCellMar>
            <w:left w:w="0" w:type="dxa"/>
            <w:right w:w="0" w:type="dxa"/>
          </w:tblCellMar>
        </w:tblPrEx>
        <w:tc>
          <w:tcPr>
            <w:tcW w:w="335" w:type="dxa"/>
            <w:tcBorders>
              <w:top w:val="single" w:sz="4" w:space="0" w:color="auto"/>
              <w:left w:val="single" w:sz="4" w:space="0" w:color="auto"/>
              <w:bottom w:val="single" w:sz="4" w:space="0" w:color="auto"/>
              <w:right w:val="single" w:sz="4" w:space="0" w:color="auto"/>
            </w:tcBorders>
            <w:vAlign w:val="center"/>
          </w:tcPr>
          <w:p w:rsidR="00000098" w:rsidRPr="004D52AA" w:rsidRDefault="00000098" w:rsidP="00000098">
            <w:pPr>
              <w:jc w:val="center"/>
              <w:rPr>
                <w:rFonts w:ascii="Calibri" w:hAnsi="Calibri"/>
                <w:color w:val="454545"/>
                <w:sz w:val="22"/>
                <w:szCs w:val="22"/>
              </w:rPr>
            </w:pPr>
            <w:r>
              <w:rPr>
                <w:rFonts w:ascii="Calibri" w:hAnsi="Calibri"/>
                <w:color w:val="454545"/>
                <w:sz w:val="22"/>
                <w:szCs w:val="22"/>
              </w:rPr>
              <w:t>2</w:t>
            </w:r>
          </w:p>
        </w:tc>
        <w:tc>
          <w:tcPr>
            <w:tcW w:w="9439"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I locali e gli spazi sono accessibili e funzionali alla tipologia ed al volume delle attività erogate</w:t>
            </w:r>
          </w:p>
        </w:tc>
        <w:tc>
          <w:tcPr>
            <w:tcW w:w="567"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3E119F" w:rsidRPr="004D02C7" w:rsidRDefault="003E119F" w:rsidP="003E119F">
            <w:pPr>
              <w:tabs>
                <w:tab w:val="left" w:pos="1200"/>
              </w:tabs>
              <w:rPr>
                <w:rFonts w:ascii="Calibri" w:hAnsi="Calibri" w:cs="Calibri"/>
                <w:color w:val="FF0000"/>
                <w:sz w:val="18"/>
                <w:szCs w:val="18"/>
              </w:rPr>
            </w:pPr>
          </w:p>
        </w:tc>
      </w:tr>
      <w:tr w:rsidR="00000098" w:rsidRPr="00A53472" w:rsidTr="008B1B4C">
        <w:tblPrEx>
          <w:tblCellMar>
            <w:left w:w="0" w:type="dxa"/>
            <w:right w:w="0" w:type="dxa"/>
          </w:tblCellMar>
        </w:tblPrEx>
        <w:tc>
          <w:tcPr>
            <w:tcW w:w="335" w:type="dxa"/>
            <w:tcBorders>
              <w:top w:val="single" w:sz="4" w:space="0" w:color="auto"/>
              <w:left w:val="single" w:sz="4" w:space="0" w:color="auto"/>
              <w:bottom w:val="single" w:sz="4" w:space="0" w:color="auto"/>
              <w:right w:val="single" w:sz="4" w:space="0" w:color="auto"/>
            </w:tcBorders>
            <w:vAlign w:val="center"/>
          </w:tcPr>
          <w:p w:rsidR="00000098" w:rsidRPr="004D52AA" w:rsidRDefault="00000098" w:rsidP="00000098">
            <w:pPr>
              <w:jc w:val="center"/>
              <w:rPr>
                <w:rFonts w:ascii="Calibri" w:hAnsi="Calibri"/>
                <w:color w:val="454545"/>
                <w:sz w:val="22"/>
                <w:szCs w:val="22"/>
              </w:rPr>
            </w:pPr>
            <w:r>
              <w:rPr>
                <w:rFonts w:ascii="Calibri" w:hAnsi="Calibri"/>
                <w:color w:val="454545"/>
                <w:sz w:val="22"/>
                <w:szCs w:val="22"/>
              </w:rPr>
              <w:t>3</w:t>
            </w:r>
          </w:p>
        </w:tc>
        <w:tc>
          <w:tcPr>
            <w:tcW w:w="9439"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Default="00000098" w:rsidP="0076025D">
            <w:pPr>
              <w:jc w:val="both"/>
              <w:rPr>
                <w:rFonts w:ascii="Calibri" w:hAnsi="Calibri"/>
                <w:color w:val="454545"/>
                <w:sz w:val="22"/>
                <w:szCs w:val="22"/>
              </w:rPr>
            </w:pPr>
            <w:r w:rsidRPr="004D52AA">
              <w:rPr>
                <w:rFonts w:ascii="Calibri" w:hAnsi="Calibri"/>
                <w:color w:val="454545"/>
                <w:sz w:val="22"/>
                <w:szCs w:val="22"/>
              </w:rPr>
              <w:t xml:space="preserve">Per le strutture ambulatoriali pubbliche </w:t>
            </w:r>
            <w:r w:rsidR="00F168E5">
              <w:rPr>
                <w:rFonts w:ascii="Calibri" w:hAnsi="Calibri"/>
                <w:color w:val="454545"/>
                <w:sz w:val="22"/>
                <w:szCs w:val="22"/>
              </w:rPr>
              <w:t xml:space="preserve">e private </w:t>
            </w:r>
            <w:r w:rsidRPr="004D52AA">
              <w:rPr>
                <w:rFonts w:ascii="Calibri" w:hAnsi="Calibri"/>
                <w:color w:val="454545"/>
                <w:sz w:val="22"/>
                <w:szCs w:val="22"/>
              </w:rPr>
              <w:t>(intra ed extraospedaliere) sono assenti barriere architettoniche che limitino l’accesso e gli spostamenti dentro la strutt</w:t>
            </w:r>
            <w:r w:rsidRPr="004D52AA">
              <w:rPr>
                <w:rFonts w:ascii="Calibri" w:hAnsi="Calibri"/>
                <w:color w:val="454545"/>
                <w:sz w:val="22"/>
                <w:szCs w:val="22"/>
              </w:rPr>
              <w:t>u</w:t>
            </w:r>
            <w:r w:rsidRPr="004D52AA">
              <w:rPr>
                <w:rFonts w:ascii="Calibri" w:hAnsi="Calibri"/>
                <w:color w:val="454545"/>
                <w:sz w:val="22"/>
                <w:szCs w:val="22"/>
              </w:rPr>
              <w:t>ra, garantendo l’utilizzo sicuro dei vari spazi e servizi</w:t>
            </w:r>
          </w:p>
          <w:p w:rsidR="00D9206C" w:rsidRPr="00D9206C" w:rsidRDefault="00D9206C" w:rsidP="0076025D">
            <w:pPr>
              <w:jc w:val="both"/>
              <w:rPr>
                <w:rFonts w:ascii="Calibri" w:hAnsi="Calibri"/>
                <w:i/>
                <w:color w:val="454545"/>
                <w:sz w:val="22"/>
                <w:szCs w:val="22"/>
              </w:rPr>
            </w:pPr>
          </w:p>
        </w:tc>
        <w:tc>
          <w:tcPr>
            <w:tcW w:w="567"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D9206C" w:rsidRPr="004D02C7" w:rsidRDefault="00D9206C" w:rsidP="00000098">
            <w:pPr>
              <w:rPr>
                <w:rFonts w:ascii="Calibri" w:hAnsi="Calibri" w:cs="Calibri"/>
                <w:sz w:val="18"/>
                <w:szCs w:val="18"/>
              </w:rPr>
            </w:pPr>
          </w:p>
        </w:tc>
      </w:tr>
      <w:tr w:rsidR="00000098" w:rsidRPr="00A53472" w:rsidTr="008B1B4C">
        <w:tblPrEx>
          <w:tblCellMar>
            <w:left w:w="0" w:type="dxa"/>
            <w:right w:w="0" w:type="dxa"/>
          </w:tblCellMar>
        </w:tblPrEx>
        <w:tc>
          <w:tcPr>
            <w:tcW w:w="335" w:type="dxa"/>
            <w:tcBorders>
              <w:top w:val="single" w:sz="4" w:space="0" w:color="auto"/>
              <w:left w:val="single" w:sz="4" w:space="0" w:color="auto"/>
              <w:bottom w:val="single" w:sz="4" w:space="0" w:color="auto"/>
              <w:right w:val="single" w:sz="4" w:space="0" w:color="auto"/>
            </w:tcBorders>
            <w:vAlign w:val="center"/>
          </w:tcPr>
          <w:p w:rsidR="00000098" w:rsidRPr="004D52AA" w:rsidRDefault="00000098" w:rsidP="00000098">
            <w:pPr>
              <w:jc w:val="center"/>
              <w:rPr>
                <w:rFonts w:ascii="Calibri" w:hAnsi="Calibri"/>
                <w:color w:val="454545"/>
                <w:sz w:val="22"/>
                <w:szCs w:val="22"/>
              </w:rPr>
            </w:pPr>
            <w:r>
              <w:rPr>
                <w:rFonts w:ascii="Calibri" w:hAnsi="Calibri"/>
                <w:color w:val="454545"/>
                <w:sz w:val="22"/>
                <w:szCs w:val="22"/>
              </w:rPr>
              <w:t>4</w:t>
            </w:r>
          </w:p>
        </w:tc>
        <w:tc>
          <w:tcPr>
            <w:tcW w:w="9439"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Esiste una planimetria della struttura esposta e ben visibile secondo quanto previsto dalla norm</w:t>
            </w:r>
            <w:r w:rsidRPr="004D52AA">
              <w:rPr>
                <w:rFonts w:ascii="Calibri" w:hAnsi="Calibri"/>
                <w:color w:val="454545"/>
                <w:sz w:val="22"/>
                <w:szCs w:val="22"/>
              </w:rPr>
              <w:t>a</w:t>
            </w:r>
            <w:r w:rsidRPr="004D52AA">
              <w:rPr>
                <w:rFonts w:ascii="Calibri" w:hAnsi="Calibri"/>
                <w:color w:val="454545"/>
                <w:sz w:val="22"/>
                <w:szCs w:val="22"/>
              </w:rPr>
              <w:t>tiva sulla sicurezza</w:t>
            </w:r>
          </w:p>
        </w:tc>
        <w:tc>
          <w:tcPr>
            <w:tcW w:w="567"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27B67" w:rsidRPr="004D02C7" w:rsidRDefault="00F27B67" w:rsidP="00000098">
            <w:pPr>
              <w:rPr>
                <w:rFonts w:ascii="Calibri" w:hAnsi="Calibri" w:cs="Calibri"/>
                <w:color w:val="FF0000"/>
                <w:sz w:val="18"/>
                <w:szCs w:val="18"/>
              </w:rPr>
            </w:pPr>
          </w:p>
        </w:tc>
      </w:tr>
      <w:tr w:rsidR="00000098" w:rsidRPr="00A53472" w:rsidTr="008B1B4C">
        <w:tblPrEx>
          <w:tblCellMar>
            <w:left w:w="0" w:type="dxa"/>
            <w:right w:w="0" w:type="dxa"/>
          </w:tblCellMar>
        </w:tblPrEx>
        <w:tc>
          <w:tcPr>
            <w:tcW w:w="335" w:type="dxa"/>
            <w:tcBorders>
              <w:top w:val="single" w:sz="4" w:space="0" w:color="auto"/>
              <w:left w:val="single" w:sz="4" w:space="0" w:color="auto"/>
              <w:bottom w:val="single" w:sz="4" w:space="0" w:color="auto"/>
              <w:right w:val="single" w:sz="4" w:space="0" w:color="auto"/>
            </w:tcBorders>
            <w:vAlign w:val="center"/>
          </w:tcPr>
          <w:p w:rsidR="00000098" w:rsidRPr="004D52AA" w:rsidRDefault="00000098" w:rsidP="00000098">
            <w:pPr>
              <w:jc w:val="center"/>
              <w:rPr>
                <w:rFonts w:ascii="Calibri" w:hAnsi="Calibri"/>
                <w:color w:val="454545"/>
                <w:sz w:val="22"/>
                <w:szCs w:val="22"/>
              </w:rPr>
            </w:pPr>
          </w:p>
        </w:tc>
        <w:tc>
          <w:tcPr>
            <w:tcW w:w="9439"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Sono presenti spazi/locali/arredi per:</w:t>
            </w:r>
          </w:p>
        </w:tc>
        <w:tc>
          <w:tcPr>
            <w:tcW w:w="567"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8B1B4C">
        <w:tblPrEx>
          <w:tblCellMar>
            <w:left w:w="0" w:type="dxa"/>
            <w:right w:w="0" w:type="dxa"/>
          </w:tblCellMar>
        </w:tblPrEx>
        <w:trPr>
          <w:trHeight w:val="1358"/>
        </w:trPr>
        <w:tc>
          <w:tcPr>
            <w:tcW w:w="335" w:type="dxa"/>
            <w:tcBorders>
              <w:top w:val="single" w:sz="4" w:space="0" w:color="auto"/>
              <w:left w:val="single" w:sz="4" w:space="0" w:color="auto"/>
              <w:bottom w:val="single" w:sz="4" w:space="0" w:color="auto"/>
              <w:right w:val="single" w:sz="4" w:space="0" w:color="auto"/>
            </w:tcBorders>
            <w:vAlign w:val="center"/>
          </w:tcPr>
          <w:p w:rsidR="00000098" w:rsidRPr="004D52AA" w:rsidRDefault="00000098" w:rsidP="00000098">
            <w:pPr>
              <w:jc w:val="center"/>
              <w:rPr>
                <w:rFonts w:ascii="Calibri" w:hAnsi="Calibri"/>
                <w:color w:val="454545"/>
                <w:sz w:val="22"/>
                <w:szCs w:val="22"/>
              </w:rPr>
            </w:pPr>
            <w:r>
              <w:rPr>
                <w:rFonts w:ascii="Calibri" w:hAnsi="Calibri"/>
                <w:color w:val="454545"/>
                <w:sz w:val="22"/>
                <w:szCs w:val="22"/>
              </w:rPr>
              <w:lastRenderedPageBreak/>
              <w:t>5</w:t>
            </w:r>
          </w:p>
        </w:tc>
        <w:tc>
          <w:tcPr>
            <w:tcW w:w="9439"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 accettazione, attività amministrative/archivio </w:t>
            </w:r>
          </w:p>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 attesa con un numero di posti a sedere adeguato al numero di pazienti che mediamente li fr</w:t>
            </w:r>
            <w:r w:rsidRPr="004D52AA">
              <w:rPr>
                <w:rFonts w:ascii="Calibri" w:hAnsi="Calibri"/>
                <w:color w:val="454545"/>
                <w:sz w:val="22"/>
                <w:szCs w:val="22"/>
              </w:rPr>
              <w:t>e</w:t>
            </w:r>
            <w:r w:rsidRPr="004D52AA">
              <w:rPr>
                <w:rFonts w:ascii="Calibri" w:hAnsi="Calibri"/>
                <w:color w:val="454545"/>
                <w:sz w:val="22"/>
                <w:szCs w:val="22"/>
              </w:rPr>
              <w:t>quentano</w:t>
            </w:r>
          </w:p>
          <w:p w:rsidR="00000098" w:rsidRPr="004D52AA" w:rsidRDefault="00000098" w:rsidP="00000098">
            <w:pPr>
              <w:jc w:val="both"/>
              <w:rPr>
                <w:rFonts w:ascii="Calibri" w:hAnsi="Calibri"/>
                <w:color w:val="454545"/>
                <w:sz w:val="22"/>
                <w:szCs w:val="22"/>
              </w:rPr>
            </w:pPr>
            <w:r w:rsidRPr="004D52AA">
              <w:rPr>
                <w:rFonts w:ascii="Calibri" w:hAnsi="Calibri"/>
                <w:i/>
                <w:iCs/>
                <w:color w:val="454545"/>
                <w:sz w:val="22"/>
                <w:szCs w:val="22"/>
              </w:rPr>
              <w:t>Nota: Possono essere anche in comune se coesistono più attività ambulatoriali, gestite anche da titolarità diverse</w:t>
            </w:r>
          </w:p>
        </w:tc>
        <w:tc>
          <w:tcPr>
            <w:tcW w:w="567"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7C3826">
            <w:pPr>
              <w:rPr>
                <w:rFonts w:ascii="Calibri" w:hAnsi="Calibri" w:cs="Calibri"/>
                <w:color w:val="FF0000"/>
                <w:sz w:val="18"/>
                <w:szCs w:val="18"/>
              </w:rPr>
            </w:pPr>
          </w:p>
        </w:tc>
      </w:tr>
      <w:tr w:rsidR="00000098" w:rsidRPr="00A53472" w:rsidTr="008B1B4C">
        <w:tblPrEx>
          <w:tblCellMar>
            <w:left w:w="0" w:type="dxa"/>
            <w:right w:w="0" w:type="dxa"/>
          </w:tblCellMar>
        </w:tblPrEx>
        <w:tc>
          <w:tcPr>
            <w:tcW w:w="335" w:type="dxa"/>
            <w:tcBorders>
              <w:top w:val="single" w:sz="4" w:space="0" w:color="auto"/>
              <w:left w:val="single" w:sz="4" w:space="0" w:color="auto"/>
              <w:bottom w:val="single" w:sz="4" w:space="0" w:color="auto"/>
              <w:right w:val="single" w:sz="4" w:space="0" w:color="auto"/>
            </w:tcBorders>
            <w:vAlign w:val="center"/>
          </w:tcPr>
          <w:p w:rsidR="00000098" w:rsidRPr="004D52AA" w:rsidRDefault="00000098" w:rsidP="00000098">
            <w:pPr>
              <w:jc w:val="center"/>
              <w:rPr>
                <w:rFonts w:ascii="Calibri" w:hAnsi="Calibri"/>
                <w:color w:val="454545"/>
                <w:sz w:val="22"/>
                <w:szCs w:val="22"/>
              </w:rPr>
            </w:pPr>
            <w:r>
              <w:rPr>
                <w:rFonts w:ascii="Calibri" w:hAnsi="Calibri"/>
                <w:color w:val="454545"/>
                <w:sz w:val="22"/>
                <w:szCs w:val="22"/>
              </w:rPr>
              <w:t>6</w:t>
            </w:r>
          </w:p>
        </w:tc>
        <w:tc>
          <w:tcPr>
            <w:tcW w:w="9439"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deposito di materiale pulito</w:t>
            </w:r>
            <w:r w:rsidRPr="004D52AA">
              <w:rPr>
                <w:rFonts w:ascii="Calibri" w:hAnsi="Calibri"/>
                <w:i/>
                <w:iCs/>
                <w:color w:val="454545"/>
                <w:sz w:val="22"/>
                <w:szCs w:val="22"/>
              </w:rPr>
              <w:t xml:space="preserve"> Nota: Possono essere anche in comune se coesistono più attività a</w:t>
            </w:r>
            <w:r w:rsidRPr="004D52AA">
              <w:rPr>
                <w:rFonts w:ascii="Calibri" w:hAnsi="Calibri"/>
                <w:i/>
                <w:iCs/>
                <w:color w:val="454545"/>
                <w:sz w:val="22"/>
                <w:szCs w:val="22"/>
              </w:rPr>
              <w:t>m</w:t>
            </w:r>
            <w:r w:rsidRPr="004D52AA">
              <w:rPr>
                <w:rFonts w:ascii="Calibri" w:hAnsi="Calibri"/>
                <w:i/>
                <w:iCs/>
                <w:color w:val="454545"/>
                <w:sz w:val="22"/>
                <w:szCs w:val="22"/>
              </w:rPr>
              <w:t>bulatoriali, gestite anche da titolarità diverse</w:t>
            </w:r>
          </w:p>
        </w:tc>
        <w:tc>
          <w:tcPr>
            <w:tcW w:w="567"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7C3826">
            <w:pPr>
              <w:rPr>
                <w:rFonts w:ascii="Calibri" w:hAnsi="Calibri" w:cs="Calibri"/>
                <w:color w:val="FF0000"/>
                <w:sz w:val="18"/>
                <w:szCs w:val="18"/>
              </w:rPr>
            </w:pPr>
          </w:p>
        </w:tc>
      </w:tr>
      <w:tr w:rsidR="00000098" w:rsidRPr="00A53472" w:rsidTr="008B1B4C">
        <w:tblPrEx>
          <w:tblCellMar>
            <w:left w:w="0" w:type="dxa"/>
            <w:right w:w="0" w:type="dxa"/>
          </w:tblCellMar>
        </w:tblPrEx>
        <w:trPr>
          <w:trHeight w:val="821"/>
        </w:trPr>
        <w:tc>
          <w:tcPr>
            <w:tcW w:w="335" w:type="dxa"/>
            <w:tcBorders>
              <w:top w:val="single" w:sz="4" w:space="0" w:color="auto"/>
              <w:left w:val="single" w:sz="4" w:space="0" w:color="auto"/>
              <w:bottom w:val="single" w:sz="4" w:space="0" w:color="auto"/>
              <w:right w:val="single" w:sz="4" w:space="0" w:color="auto"/>
            </w:tcBorders>
            <w:vAlign w:val="center"/>
          </w:tcPr>
          <w:p w:rsidR="00000098" w:rsidRPr="004D52AA" w:rsidRDefault="00000098" w:rsidP="00000098">
            <w:pPr>
              <w:jc w:val="center"/>
              <w:rPr>
                <w:rFonts w:ascii="Calibri" w:hAnsi="Calibri"/>
                <w:color w:val="454545"/>
                <w:sz w:val="22"/>
                <w:szCs w:val="22"/>
              </w:rPr>
            </w:pPr>
            <w:r>
              <w:rPr>
                <w:rFonts w:ascii="Calibri" w:hAnsi="Calibri"/>
                <w:color w:val="454545"/>
                <w:sz w:val="22"/>
                <w:szCs w:val="22"/>
              </w:rPr>
              <w:t>7</w:t>
            </w:r>
          </w:p>
        </w:tc>
        <w:tc>
          <w:tcPr>
            <w:tcW w:w="9439"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deposito di materiale sporco e deposito rifiuti</w:t>
            </w:r>
          </w:p>
          <w:p w:rsidR="00000098" w:rsidRPr="004D52AA" w:rsidRDefault="00000098" w:rsidP="00000098">
            <w:pPr>
              <w:jc w:val="both"/>
              <w:rPr>
                <w:rFonts w:ascii="Calibri" w:hAnsi="Calibri"/>
                <w:color w:val="454545"/>
                <w:sz w:val="22"/>
                <w:szCs w:val="22"/>
              </w:rPr>
            </w:pPr>
            <w:r w:rsidRPr="004D52AA">
              <w:rPr>
                <w:rFonts w:ascii="Calibri" w:hAnsi="Calibri"/>
                <w:i/>
                <w:iCs/>
                <w:color w:val="454545"/>
                <w:sz w:val="22"/>
                <w:szCs w:val="22"/>
              </w:rPr>
              <w:t>Nota: Possono essere anche in comune se coesistono più attività ambulatoriali, gestite anche da titolarità diverse</w:t>
            </w:r>
          </w:p>
        </w:tc>
        <w:tc>
          <w:tcPr>
            <w:tcW w:w="567"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7C3826">
            <w:pPr>
              <w:rPr>
                <w:rFonts w:ascii="Calibri" w:hAnsi="Calibri" w:cs="Calibri"/>
                <w:sz w:val="18"/>
                <w:szCs w:val="18"/>
              </w:rPr>
            </w:pPr>
          </w:p>
        </w:tc>
      </w:tr>
      <w:tr w:rsidR="00000098" w:rsidRPr="00A53472" w:rsidTr="008B1B4C">
        <w:tblPrEx>
          <w:tblCellMar>
            <w:left w:w="0" w:type="dxa"/>
            <w:right w:w="0" w:type="dxa"/>
          </w:tblCellMar>
        </w:tblPrEx>
        <w:tc>
          <w:tcPr>
            <w:tcW w:w="335" w:type="dxa"/>
            <w:tcBorders>
              <w:top w:val="single" w:sz="4" w:space="0" w:color="auto"/>
              <w:left w:val="single" w:sz="4" w:space="0" w:color="auto"/>
              <w:bottom w:val="single" w:sz="4" w:space="0" w:color="auto"/>
              <w:right w:val="single" w:sz="4" w:space="0" w:color="auto"/>
            </w:tcBorders>
            <w:vAlign w:val="center"/>
          </w:tcPr>
          <w:p w:rsidR="00000098" w:rsidRPr="004D52AA" w:rsidRDefault="00000098" w:rsidP="00000098">
            <w:pPr>
              <w:jc w:val="center"/>
              <w:rPr>
                <w:rFonts w:ascii="Calibri" w:hAnsi="Calibri"/>
                <w:color w:val="454545"/>
                <w:sz w:val="22"/>
                <w:szCs w:val="22"/>
              </w:rPr>
            </w:pPr>
            <w:r>
              <w:rPr>
                <w:rFonts w:ascii="Calibri" w:hAnsi="Calibri"/>
                <w:color w:val="454545"/>
                <w:sz w:val="22"/>
                <w:szCs w:val="22"/>
              </w:rPr>
              <w:t>8</w:t>
            </w:r>
          </w:p>
        </w:tc>
        <w:tc>
          <w:tcPr>
            <w:tcW w:w="9439"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Default="00000098" w:rsidP="00000098">
            <w:pPr>
              <w:jc w:val="both"/>
              <w:rPr>
                <w:rFonts w:ascii="Calibri" w:hAnsi="Calibri"/>
                <w:i/>
                <w:iCs/>
                <w:color w:val="454545"/>
                <w:sz w:val="22"/>
                <w:szCs w:val="22"/>
              </w:rPr>
            </w:pPr>
            <w:r w:rsidRPr="004D52AA">
              <w:rPr>
                <w:rFonts w:ascii="Calibri" w:hAnsi="Calibri"/>
                <w:color w:val="454545"/>
                <w:sz w:val="22"/>
                <w:szCs w:val="22"/>
              </w:rPr>
              <w:t>deposito materiale d’uso, attrezzature, strumentazioni, c</w:t>
            </w:r>
            <w:r w:rsidR="0076025D">
              <w:rPr>
                <w:rFonts w:ascii="Calibri" w:hAnsi="Calibri"/>
                <w:color w:val="454545"/>
                <w:sz w:val="22"/>
                <w:szCs w:val="22"/>
              </w:rPr>
              <w:t>onsumabili, accessori, monouso</w:t>
            </w:r>
          </w:p>
          <w:p w:rsidR="00000098" w:rsidRPr="004D52AA" w:rsidRDefault="00000098" w:rsidP="00000098">
            <w:pPr>
              <w:jc w:val="both"/>
              <w:rPr>
                <w:rFonts w:ascii="Calibri" w:hAnsi="Calibri"/>
                <w:color w:val="454545"/>
                <w:sz w:val="22"/>
                <w:szCs w:val="22"/>
              </w:rPr>
            </w:pPr>
            <w:r w:rsidRPr="004D52AA">
              <w:rPr>
                <w:rFonts w:ascii="Calibri" w:hAnsi="Calibri"/>
                <w:i/>
                <w:iCs/>
                <w:color w:val="454545"/>
                <w:sz w:val="22"/>
                <w:szCs w:val="22"/>
              </w:rPr>
              <w:t>Nota: Possono essere anche in comune se coesistono più attività ambulatoriali, gestite anche da titolarità diverse</w:t>
            </w:r>
          </w:p>
        </w:tc>
        <w:tc>
          <w:tcPr>
            <w:tcW w:w="567"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7C3826">
            <w:pPr>
              <w:rPr>
                <w:rFonts w:ascii="Calibri" w:hAnsi="Calibri" w:cs="Calibri"/>
                <w:sz w:val="18"/>
                <w:szCs w:val="18"/>
              </w:rPr>
            </w:pPr>
          </w:p>
        </w:tc>
      </w:tr>
      <w:tr w:rsidR="00000098" w:rsidRPr="00A53472" w:rsidTr="008B1B4C">
        <w:tblPrEx>
          <w:tblCellMar>
            <w:left w:w="0" w:type="dxa"/>
            <w:right w:w="0" w:type="dxa"/>
          </w:tblCellMar>
        </w:tblPrEx>
        <w:tc>
          <w:tcPr>
            <w:tcW w:w="335" w:type="dxa"/>
            <w:tcBorders>
              <w:top w:val="single" w:sz="4" w:space="0" w:color="auto"/>
              <w:left w:val="single" w:sz="4" w:space="0" w:color="auto"/>
              <w:bottom w:val="single" w:sz="4" w:space="0" w:color="auto"/>
              <w:right w:val="single" w:sz="4" w:space="0" w:color="auto"/>
            </w:tcBorders>
            <w:vAlign w:val="center"/>
          </w:tcPr>
          <w:p w:rsidR="00000098" w:rsidRPr="004D52AA" w:rsidRDefault="00000098" w:rsidP="00000098">
            <w:pPr>
              <w:jc w:val="center"/>
              <w:rPr>
                <w:rFonts w:ascii="Calibri" w:hAnsi="Calibri"/>
                <w:color w:val="454545"/>
                <w:sz w:val="22"/>
                <w:szCs w:val="22"/>
              </w:rPr>
            </w:pPr>
            <w:r>
              <w:rPr>
                <w:rFonts w:ascii="Calibri" w:hAnsi="Calibri"/>
                <w:color w:val="454545"/>
                <w:sz w:val="22"/>
                <w:szCs w:val="22"/>
              </w:rPr>
              <w:t>9</w:t>
            </w:r>
          </w:p>
        </w:tc>
        <w:tc>
          <w:tcPr>
            <w:tcW w:w="9439"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deposito materiale e attrezzature per pulizia, lavaggio e disinfezione dei locali e degli arredi</w:t>
            </w:r>
            <w:r w:rsidRPr="004D52AA">
              <w:rPr>
                <w:rFonts w:ascii="Calibri" w:hAnsi="Calibri"/>
                <w:i/>
                <w:iCs/>
                <w:color w:val="454545"/>
                <w:sz w:val="22"/>
                <w:szCs w:val="22"/>
              </w:rPr>
              <w:t xml:space="preserve"> Nota: Possono essere anche in comune se coesistono più attività ambulatoriali, gestite anche da titolar</w:t>
            </w:r>
            <w:r w:rsidRPr="004D52AA">
              <w:rPr>
                <w:rFonts w:ascii="Calibri" w:hAnsi="Calibri"/>
                <w:i/>
                <w:iCs/>
                <w:color w:val="454545"/>
                <w:sz w:val="22"/>
                <w:szCs w:val="22"/>
              </w:rPr>
              <w:t>i</w:t>
            </w:r>
            <w:r w:rsidRPr="004D52AA">
              <w:rPr>
                <w:rFonts w:ascii="Calibri" w:hAnsi="Calibri"/>
                <w:i/>
                <w:iCs/>
                <w:color w:val="454545"/>
                <w:sz w:val="22"/>
                <w:szCs w:val="22"/>
              </w:rPr>
              <w:t>tà diverse</w:t>
            </w:r>
          </w:p>
        </w:tc>
        <w:tc>
          <w:tcPr>
            <w:tcW w:w="567"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7C3826">
            <w:pPr>
              <w:rPr>
                <w:rFonts w:ascii="Calibri" w:hAnsi="Calibri" w:cs="Calibri"/>
                <w:sz w:val="18"/>
                <w:szCs w:val="18"/>
              </w:rPr>
            </w:pPr>
          </w:p>
        </w:tc>
      </w:tr>
      <w:tr w:rsidR="00000098" w:rsidRPr="00A53472" w:rsidTr="008B1B4C">
        <w:tblPrEx>
          <w:tblCellMar>
            <w:left w:w="0" w:type="dxa"/>
            <w:right w:w="0" w:type="dxa"/>
          </w:tblCellMar>
        </w:tblPrEx>
        <w:tc>
          <w:tcPr>
            <w:tcW w:w="335" w:type="dxa"/>
            <w:tcBorders>
              <w:top w:val="single" w:sz="4" w:space="0" w:color="auto"/>
              <w:left w:val="single" w:sz="4" w:space="0" w:color="auto"/>
              <w:bottom w:val="single" w:sz="4" w:space="0" w:color="auto"/>
              <w:right w:val="single" w:sz="4" w:space="0" w:color="auto"/>
            </w:tcBorders>
            <w:vAlign w:val="center"/>
          </w:tcPr>
          <w:p w:rsidR="00000098" w:rsidRPr="004D52AA" w:rsidRDefault="00000098" w:rsidP="00000098">
            <w:pPr>
              <w:jc w:val="center"/>
              <w:rPr>
                <w:rFonts w:ascii="Calibri" w:hAnsi="Calibri"/>
                <w:color w:val="454545"/>
                <w:sz w:val="22"/>
                <w:szCs w:val="22"/>
              </w:rPr>
            </w:pPr>
            <w:r>
              <w:rPr>
                <w:rFonts w:ascii="Calibri" w:hAnsi="Calibri"/>
                <w:color w:val="454545"/>
                <w:sz w:val="22"/>
                <w:szCs w:val="22"/>
              </w:rPr>
              <w:t>10</w:t>
            </w:r>
          </w:p>
        </w:tc>
        <w:tc>
          <w:tcPr>
            <w:tcW w:w="9439"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64367" w:rsidRPr="00B90F7C" w:rsidRDefault="00564367" w:rsidP="00564367">
            <w:pPr>
              <w:jc w:val="both"/>
              <w:rPr>
                <w:rFonts w:ascii="Calibri" w:hAnsi="Calibri"/>
                <w:color w:val="454545"/>
                <w:sz w:val="22"/>
                <w:szCs w:val="22"/>
              </w:rPr>
            </w:pPr>
            <w:r w:rsidRPr="004D52AA">
              <w:rPr>
                <w:rFonts w:ascii="Calibri" w:hAnsi="Calibri"/>
                <w:color w:val="454545"/>
                <w:sz w:val="22"/>
                <w:szCs w:val="22"/>
              </w:rPr>
              <w:t>È</w:t>
            </w:r>
            <w:r w:rsidR="00000098" w:rsidRPr="004D52AA">
              <w:rPr>
                <w:rFonts w:ascii="Calibri" w:hAnsi="Calibri"/>
                <w:color w:val="454545"/>
                <w:sz w:val="22"/>
                <w:szCs w:val="22"/>
              </w:rPr>
              <w:t xml:space="preserve"> presente una sala dedicata all’esecuzione delle prestazioni sanitarie, munita di lavabo con par</w:t>
            </w:r>
            <w:r w:rsidR="00000098" w:rsidRPr="004D52AA">
              <w:rPr>
                <w:rFonts w:ascii="Calibri" w:hAnsi="Calibri"/>
                <w:color w:val="454545"/>
                <w:sz w:val="22"/>
                <w:szCs w:val="22"/>
              </w:rPr>
              <w:t>e</w:t>
            </w:r>
            <w:r w:rsidR="00000098" w:rsidRPr="004D52AA">
              <w:rPr>
                <w:rFonts w:ascii="Calibri" w:hAnsi="Calibri"/>
                <w:color w:val="454545"/>
                <w:sz w:val="22"/>
                <w:szCs w:val="22"/>
              </w:rPr>
              <w:t>ti, pavimenti ed arredi facilmente lavabili e disinfettabili, che garantisca il rispetto della privacy dell’utente</w:t>
            </w:r>
          </w:p>
        </w:tc>
        <w:tc>
          <w:tcPr>
            <w:tcW w:w="567"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7C3826">
            <w:pPr>
              <w:rPr>
                <w:rFonts w:ascii="Calibri" w:hAnsi="Calibri" w:cs="Calibri"/>
                <w:sz w:val="18"/>
                <w:szCs w:val="18"/>
              </w:rPr>
            </w:pPr>
          </w:p>
        </w:tc>
      </w:tr>
      <w:tr w:rsidR="00000098" w:rsidRPr="00A53472" w:rsidTr="008B1B4C">
        <w:tblPrEx>
          <w:tblCellMar>
            <w:left w:w="0" w:type="dxa"/>
            <w:right w:w="0" w:type="dxa"/>
          </w:tblCellMar>
        </w:tblPrEx>
        <w:trPr>
          <w:trHeight w:val="1626"/>
        </w:trPr>
        <w:tc>
          <w:tcPr>
            <w:tcW w:w="335" w:type="dxa"/>
            <w:tcBorders>
              <w:top w:val="single" w:sz="4" w:space="0" w:color="auto"/>
              <w:left w:val="single" w:sz="4" w:space="0" w:color="auto"/>
              <w:bottom w:val="single" w:sz="4" w:space="0" w:color="auto"/>
              <w:right w:val="single" w:sz="4" w:space="0" w:color="auto"/>
            </w:tcBorders>
            <w:vAlign w:val="center"/>
          </w:tcPr>
          <w:p w:rsidR="00000098" w:rsidRPr="004D52AA" w:rsidRDefault="00000098" w:rsidP="00000098">
            <w:pPr>
              <w:jc w:val="center"/>
              <w:rPr>
                <w:rFonts w:ascii="Calibri" w:hAnsi="Calibri"/>
                <w:color w:val="454545"/>
                <w:sz w:val="22"/>
                <w:szCs w:val="22"/>
              </w:rPr>
            </w:pPr>
            <w:r>
              <w:rPr>
                <w:rFonts w:ascii="Calibri" w:hAnsi="Calibri"/>
                <w:color w:val="454545"/>
                <w:sz w:val="22"/>
                <w:szCs w:val="22"/>
              </w:rPr>
              <w:t>11</w:t>
            </w:r>
          </w:p>
        </w:tc>
        <w:tc>
          <w:tcPr>
            <w:tcW w:w="9439"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Sono fruibili servizi igienici per utenti distinti da quelli del personale, almeno uno al piano access</w:t>
            </w:r>
            <w:r w:rsidRPr="004D52AA">
              <w:rPr>
                <w:rFonts w:ascii="Calibri" w:hAnsi="Calibri"/>
                <w:color w:val="454545"/>
                <w:sz w:val="22"/>
                <w:szCs w:val="22"/>
              </w:rPr>
              <w:t>i</w:t>
            </w:r>
            <w:r w:rsidRPr="004D52AA">
              <w:rPr>
                <w:rFonts w:ascii="Calibri" w:hAnsi="Calibri"/>
                <w:color w:val="454545"/>
                <w:sz w:val="22"/>
                <w:szCs w:val="22"/>
              </w:rPr>
              <w:t>bile ai disabili secondo le specifiche tecniche previste dalle normative vigenti</w:t>
            </w:r>
          </w:p>
          <w:p w:rsidR="00000098" w:rsidRPr="004D52AA" w:rsidRDefault="00000098" w:rsidP="00000098">
            <w:pPr>
              <w:jc w:val="both"/>
              <w:rPr>
                <w:rFonts w:ascii="Calibri" w:hAnsi="Calibri"/>
                <w:color w:val="454545"/>
                <w:sz w:val="22"/>
                <w:szCs w:val="22"/>
              </w:rPr>
            </w:pPr>
            <w:r w:rsidRPr="004D52AA">
              <w:rPr>
                <w:rFonts w:ascii="Calibri" w:hAnsi="Calibri"/>
                <w:i/>
                <w:iCs/>
                <w:color w:val="454545"/>
                <w:sz w:val="22"/>
                <w:szCs w:val="22"/>
              </w:rPr>
              <w:t>Nota: Possono essere anche in comune se coesistono più attività ambulatoriali, gestite anche da titolarità diverse.</w:t>
            </w:r>
          </w:p>
          <w:p w:rsidR="00000098" w:rsidRPr="004D52AA" w:rsidRDefault="00000098" w:rsidP="00000098">
            <w:pPr>
              <w:jc w:val="both"/>
              <w:rPr>
                <w:rFonts w:ascii="Calibri" w:hAnsi="Calibri"/>
                <w:color w:val="454545"/>
                <w:sz w:val="22"/>
                <w:szCs w:val="22"/>
              </w:rPr>
            </w:pPr>
            <w:r w:rsidRPr="004D52AA">
              <w:rPr>
                <w:rFonts w:ascii="Calibri" w:hAnsi="Calibri"/>
                <w:i/>
                <w:iCs/>
                <w:color w:val="454545"/>
                <w:sz w:val="22"/>
                <w:szCs w:val="22"/>
              </w:rPr>
              <w:t xml:space="preserve">Nota: </w:t>
            </w:r>
            <w:r w:rsidRPr="005C20A7">
              <w:rPr>
                <w:rFonts w:ascii="Calibri" w:hAnsi="Calibri"/>
                <w:iCs/>
                <w:color w:val="454545"/>
                <w:sz w:val="22"/>
                <w:szCs w:val="22"/>
              </w:rPr>
              <w:t>Tale requisito è applicabile alle strutture di</w:t>
            </w:r>
            <w:r w:rsidRPr="004D52AA">
              <w:rPr>
                <w:rFonts w:ascii="Calibri" w:hAnsi="Calibri"/>
                <w:i/>
                <w:iCs/>
                <w:color w:val="454545"/>
                <w:sz w:val="22"/>
                <w:szCs w:val="22"/>
              </w:rPr>
              <w:t xml:space="preserve"> nuova realizzazione dopo l’entrata in vigore del presente manuale.</w:t>
            </w:r>
          </w:p>
        </w:tc>
        <w:tc>
          <w:tcPr>
            <w:tcW w:w="567"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C20A7" w:rsidRPr="004D02C7" w:rsidRDefault="005C20A7" w:rsidP="005A2245">
            <w:pPr>
              <w:jc w:val="both"/>
              <w:rPr>
                <w:rFonts w:ascii="Calibri" w:hAnsi="Calibri" w:cs="Calibri"/>
                <w:sz w:val="18"/>
                <w:szCs w:val="18"/>
              </w:rPr>
            </w:pPr>
          </w:p>
        </w:tc>
      </w:tr>
      <w:tr w:rsidR="00000098" w:rsidRPr="00A53472" w:rsidTr="008B1B4C">
        <w:tblPrEx>
          <w:tblCellMar>
            <w:left w:w="0" w:type="dxa"/>
            <w:right w:w="0" w:type="dxa"/>
          </w:tblCellMar>
        </w:tblPrEx>
        <w:tc>
          <w:tcPr>
            <w:tcW w:w="335" w:type="dxa"/>
            <w:tcBorders>
              <w:top w:val="single" w:sz="4" w:space="0" w:color="auto"/>
              <w:left w:val="single" w:sz="4" w:space="0" w:color="auto"/>
              <w:bottom w:val="single" w:sz="4" w:space="0" w:color="auto"/>
              <w:right w:val="single" w:sz="4" w:space="0" w:color="auto"/>
            </w:tcBorders>
            <w:vAlign w:val="center"/>
          </w:tcPr>
          <w:p w:rsidR="00000098" w:rsidRPr="004D52AA" w:rsidRDefault="00000098" w:rsidP="00000098">
            <w:pPr>
              <w:jc w:val="center"/>
              <w:rPr>
                <w:rFonts w:ascii="Calibri" w:hAnsi="Calibri"/>
                <w:color w:val="454545"/>
                <w:sz w:val="22"/>
                <w:szCs w:val="22"/>
              </w:rPr>
            </w:pPr>
            <w:r>
              <w:rPr>
                <w:rFonts w:ascii="Calibri" w:hAnsi="Calibri"/>
                <w:color w:val="454545"/>
                <w:sz w:val="22"/>
                <w:szCs w:val="22"/>
              </w:rPr>
              <w:t>12</w:t>
            </w:r>
          </w:p>
        </w:tc>
        <w:tc>
          <w:tcPr>
            <w:tcW w:w="9439"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E’ presente uno spazio spogliatoio per il personale dotato di servizi igienici</w:t>
            </w:r>
          </w:p>
        </w:tc>
        <w:tc>
          <w:tcPr>
            <w:tcW w:w="567"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7C3826">
            <w:pPr>
              <w:rPr>
                <w:rFonts w:ascii="Calibri" w:hAnsi="Calibri" w:cs="Calibri"/>
                <w:sz w:val="18"/>
                <w:szCs w:val="18"/>
              </w:rPr>
            </w:pPr>
          </w:p>
        </w:tc>
      </w:tr>
      <w:tr w:rsidR="00000098" w:rsidRPr="00A53472" w:rsidTr="008B1B4C">
        <w:tblPrEx>
          <w:tblCellMar>
            <w:left w:w="0" w:type="dxa"/>
            <w:right w:w="0" w:type="dxa"/>
          </w:tblCellMar>
        </w:tblPrEx>
        <w:tc>
          <w:tcPr>
            <w:tcW w:w="335" w:type="dxa"/>
            <w:tcBorders>
              <w:top w:val="single" w:sz="4" w:space="0" w:color="auto"/>
              <w:left w:val="single" w:sz="4" w:space="0" w:color="auto"/>
              <w:bottom w:val="single" w:sz="4" w:space="0" w:color="auto"/>
              <w:right w:val="single" w:sz="4" w:space="0" w:color="auto"/>
            </w:tcBorders>
            <w:vAlign w:val="center"/>
          </w:tcPr>
          <w:p w:rsidR="00000098" w:rsidRPr="004D52AA" w:rsidRDefault="00000098" w:rsidP="00000098">
            <w:pPr>
              <w:jc w:val="center"/>
              <w:rPr>
                <w:rFonts w:ascii="Calibri" w:hAnsi="Calibri"/>
                <w:color w:val="454545"/>
                <w:sz w:val="22"/>
                <w:szCs w:val="22"/>
              </w:rPr>
            </w:pPr>
            <w:r>
              <w:rPr>
                <w:rFonts w:ascii="Calibri" w:hAnsi="Calibri"/>
                <w:color w:val="454545"/>
                <w:sz w:val="22"/>
                <w:szCs w:val="22"/>
              </w:rPr>
              <w:t>13</w:t>
            </w:r>
          </w:p>
        </w:tc>
        <w:tc>
          <w:tcPr>
            <w:tcW w:w="9439"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B90F7C" w:rsidRDefault="00B90F7C" w:rsidP="00B90F7C">
            <w:pPr>
              <w:jc w:val="both"/>
              <w:rPr>
                <w:rFonts w:ascii="Calibri" w:hAnsi="Calibri"/>
                <w:color w:val="454545"/>
                <w:sz w:val="22"/>
                <w:szCs w:val="22"/>
              </w:rPr>
            </w:pPr>
            <w:r w:rsidRPr="004D52AA">
              <w:rPr>
                <w:rFonts w:ascii="Calibri" w:hAnsi="Calibri"/>
                <w:color w:val="454545"/>
                <w:sz w:val="22"/>
                <w:szCs w:val="22"/>
              </w:rPr>
              <w:t>Laddove è prevista la vestizione/preparazione del paziente per l'espletamento di trattamenti di</w:t>
            </w:r>
            <w:r w:rsidRPr="004D52AA">
              <w:rPr>
                <w:rFonts w:ascii="Calibri" w:hAnsi="Calibri"/>
                <w:color w:val="454545"/>
                <w:sz w:val="22"/>
                <w:szCs w:val="22"/>
              </w:rPr>
              <w:t>a</w:t>
            </w:r>
            <w:r w:rsidRPr="004D52AA">
              <w:rPr>
                <w:rFonts w:ascii="Calibri" w:hAnsi="Calibri"/>
                <w:color w:val="454545"/>
                <w:sz w:val="22"/>
                <w:szCs w:val="22"/>
              </w:rPr>
              <w:t xml:space="preserve">gnostici o terapeutici, è presente uno </w:t>
            </w:r>
            <w:r w:rsidRPr="00181CD1">
              <w:rPr>
                <w:rFonts w:ascii="Calibri" w:hAnsi="Calibri"/>
                <w:color w:val="454545"/>
                <w:sz w:val="22"/>
                <w:szCs w:val="22"/>
              </w:rPr>
              <w:t>spazio / spogliatoio attiguo</w:t>
            </w:r>
            <w:r w:rsidRPr="004D52AA">
              <w:rPr>
                <w:rFonts w:ascii="Calibri" w:hAnsi="Calibri"/>
                <w:color w:val="454545"/>
                <w:sz w:val="22"/>
                <w:szCs w:val="22"/>
              </w:rPr>
              <w:t xml:space="preserve"> dedicato per gli utenti</w:t>
            </w:r>
            <w:r>
              <w:rPr>
                <w:rFonts w:ascii="Calibri" w:hAnsi="Calibri"/>
                <w:color w:val="454545"/>
                <w:sz w:val="22"/>
                <w:szCs w:val="22"/>
              </w:rPr>
              <w:t xml:space="preserve"> </w:t>
            </w:r>
            <w:r w:rsidRPr="004D52AA">
              <w:rPr>
                <w:rFonts w:ascii="Calibri" w:hAnsi="Calibri"/>
                <w:color w:val="454545"/>
                <w:sz w:val="22"/>
                <w:szCs w:val="22"/>
              </w:rPr>
              <w:t>(distinto da quello per il personale)</w:t>
            </w:r>
            <w:r>
              <w:rPr>
                <w:rFonts w:ascii="Calibri" w:hAnsi="Calibri"/>
                <w:color w:val="454545"/>
                <w:sz w:val="22"/>
                <w:szCs w:val="22"/>
              </w:rPr>
              <w:t xml:space="preserve"> </w:t>
            </w:r>
          </w:p>
          <w:p w:rsidR="00000098" w:rsidRPr="004D52AA" w:rsidRDefault="00B90F7C" w:rsidP="00181CD1">
            <w:pPr>
              <w:jc w:val="both"/>
              <w:rPr>
                <w:rFonts w:ascii="Calibri" w:hAnsi="Calibri"/>
                <w:color w:val="454545"/>
                <w:sz w:val="22"/>
                <w:szCs w:val="22"/>
              </w:rPr>
            </w:pPr>
            <w:r w:rsidRPr="00181CD1">
              <w:rPr>
                <w:rFonts w:ascii="Calibri" w:hAnsi="Calibri"/>
                <w:color w:val="454545"/>
                <w:sz w:val="22"/>
                <w:szCs w:val="22"/>
              </w:rPr>
              <w:t xml:space="preserve">Nota: In caso si esegua attività chirurgica è presente uno spazio / </w:t>
            </w:r>
            <w:r w:rsidR="00AB3EF0" w:rsidRPr="00181CD1">
              <w:rPr>
                <w:rFonts w:ascii="Calibri" w:hAnsi="Calibri"/>
                <w:color w:val="454545"/>
                <w:sz w:val="22"/>
                <w:szCs w:val="22"/>
              </w:rPr>
              <w:t>sala attigua</w:t>
            </w:r>
            <w:r w:rsidRPr="00181CD1">
              <w:rPr>
                <w:rFonts w:ascii="Calibri" w:hAnsi="Calibri"/>
                <w:color w:val="454545"/>
                <w:sz w:val="22"/>
                <w:szCs w:val="22"/>
              </w:rPr>
              <w:t xml:space="preserve"> o comunicante alla Sala chirurgica per la vestizione/preparazione e fase anestesiologica. </w:t>
            </w:r>
          </w:p>
        </w:tc>
        <w:tc>
          <w:tcPr>
            <w:tcW w:w="567"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7C3826">
            <w:pPr>
              <w:rPr>
                <w:rFonts w:ascii="Calibri" w:hAnsi="Calibri" w:cs="Calibri"/>
                <w:sz w:val="18"/>
                <w:szCs w:val="18"/>
              </w:rPr>
            </w:pPr>
          </w:p>
        </w:tc>
      </w:tr>
    </w:tbl>
    <w:p w:rsidR="00000098" w:rsidRDefault="00000098" w:rsidP="00000098">
      <w:pPr>
        <w:jc w:val="both"/>
        <w:rPr>
          <w:rFonts w:ascii="Calibri" w:hAnsi="Calibri"/>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IMPIANTISTICI</w:t>
      </w:r>
      <w:r w:rsidRPr="00695552">
        <w:rPr>
          <w:rFonts w:ascii="Calibri" w:hAnsi="Calibri"/>
        </w:rPr>
        <w:t xml:space="preserve"> GENERALI</w:t>
      </w:r>
    </w:p>
    <w:tbl>
      <w:tblPr>
        <w:tblW w:w="10341" w:type="dxa"/>
        <w:tblInd w:w="219" w:type="dxa"/>
        <w:tblCellMar>
          <w:left w:w="70" w:type="dxa"/>
          <w:right w:w="70" w:type="dxa"/>
        </w:tblCellMar>
        <w:tblLook w:val="00A0"/>
      </w:tblPr>
      <w:tblGrid>
        <w:gridCol w:w="425"/>
        <w:gridCol w:w="142"/>
        <w:gridCol w:w="8782"/>
        <w:gridCol w:w="992"/>
      </w:tblGrid>
      <w:tr w:rsidR="00000098" w:rsidRPr="00820EE1" w:rsidTr="008B1B4C">
        <w:trPr>
          <w:trHeight w:val="300"/>
        </w:trPr>
        <w:tc>
          <w:tcPr>
            <w:tcW w:w="567" w:type="dxa"/>
            <w:gridSpan w:val="2"/>
            <w:tcBorders>
              <w:top w:val="nil"/>
              <w:left w:val="nil"/>
              <w:bottom w:val="single" w:sz="4" w:space="0" w:color="auto"/>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782" w:type="dxa"/>
            <w:tcBorders>
              <w:top w:val="nil"/>
              <w:left w:val="nil"/>
              <w:bottom w:val="single" w:sz="4" w:space="0" w:color="auto"/>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single" w:sz="4" w:space="0" w:color="auto"/>
              <w:right w:val="nil"/>
            </w:tcBorders>
            <w:vAlign w:val="center"/>
          </w:tcPr>
          <w:p w:rsidR="00000098" w:rsidRPr="00820EE1" w:rsidRDefault="008B1B4C" w:rsidP="007C3826">
            <w:pPr>
              <w:ind w:right="-69"/>
              <w:jc w:val="both"/>
              <w:rPr>
                <w:rFonts w:ascii="Calibri" w:hAnsi="Calibri"/>
                <w:color w:val="000000"/>
                <w:sz w:val="16"/>
                <w:szCs w:val="16"/>
              </w:rPr>
            </w:pPr>
            <w:r>
              <w:rPr>
                <w:rFonts w:ascii="Calibri" w:hAnsi="Calibri"/>
                <w:color w:val="000000"/>
                <w:sz w:val="16"/>
                <w:szCs w:val="16"/>
              </w:rPr>
              <w:t>RISPOSTA</w:t>
            </w:r>
          </w:p>
        </w:tc>
      </w:tr>
      <w:tr w:rsidR="00105315" w:rsidRPr="00A53472" w:rsidTr="008B1B4C">
        <w:tblPrEx>
          <w:tblCellMar>
            <w:left w:w="0" w:type="dxa"/>
            <w:right w:w="0" w:type="dxa"/>
          </w:tblCellMar>
        </w:tblPrEx>
        <w:tc>
          <w:tcPr>
            <w:tcW w:w="425" w:type="dxa"/>
            <w:tcBorders>
              <w:top w:val="single" w:sz="4" w:space="0" w:color="auto"/>
              <w:left w:val="single" w:sz="4" w:space="0" w:color="auto"/>
              <w:bottom w:val="single" w:sz="4" w:space="0" w:color="auto"/>
              <w:right w:val="single" w:sz="4" w:space="0" w:color="auto"/>
            </w:tcBorders>
            <w:vAlign w:val="center"/>
          </w:tcPr>
          <w:p w:rsidR="00000098" w:rsidRPr="0014028F" w:rsidRDefault="00000098" w:rsidP="00000098">
            <w:pPr>
              <w:jc w:val="center"/>
              <w:rPr>
                <w:rFonts w:ascii="Calibri" w:hAnsi="Calibri"/>
                <w:color w:val="454545"/>
                <w:sz w:val="22"/>
                <w:szCs w:val="22"/>
              </w:rPr>
            </w:pPr>
            <w:r w:rsidRPr="0014028F">
              <w:rPr>
                <w:rFonts w:ascii="Calibri" w:hAnsi="Calibri"/>
                <w:color w:val="454545"/>
                <w:sz w:val="22"/>
                <w:szCs w:val="22"/>
              </w:rPr>
              <w:t>14</w:t>
            </w:r>
          </w:p>
        </w:tc>
        <w:tc>
          <w:tcPr>
            <w:tcW w:w="8924"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In tutti i locali sono assicurate efficaci condizioni di illuminazione e ventilazione naturali. Ove ciò non sia possibile, per ragioni di carattere strutturale o in relazione alle particolari attività svolte, vengono garantiti idonei livelli di illuminazione e aerazione artificiale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105315" w:rsidRPr="00A53472" w:rsidTr="008B1B4C">
        <w:tblPrEx>
          <w:tblCellMar>
            <w:left w:w="0" w:type="dxa"/>
            <w:right w:w="0" w:type="dxa"/>
          </w:tblCellMar>
        </w:tblPrEx>
        <w:trPr>
          <w:trHeight w:val="2163"/>
        </w:trPr>
        <w:tc>
          <w:tcPr>
            <w:tcW w:w="425" w:type="dxa"/>
            <w:tcBorders>
              <w:top w:val="single" w:sz="4" w:space="0" w:color="auto"/>
              <w:left w:val="single" w:sz="4" w:space="0" w:color="auto"/>
              <w:bottom w:val="single" w:sz="4" w:space="0" w:color="auto"/>
              <w:right w:val="single" w:sz="4" w:space="0" w:color="auto"/>
            </w:tcBorders>
            <w:vAlign w:val="center"/>
          </w:tcPr>
          <w:p w:rsidR="00000098" w:rsidRPr="0014028F" w:rsidRDefault="00000098" w:rsidP="00000098">
            <w:pPr>
              <w:jc w:val="center"/>
              <w:rPr>
                <w:rFonts w:ascii="Calibri" w:hAnsi="Calibri"/>
                <w:color w:val="454545"/>
                <w:sz w:val="22"/>
                <w:szCs w:val="22"/>
              </w:rPr>
            </w:pPr>
            <w:r w:rsidRPr="0014028F">
              <w:rPr>
                <w:rFonts w:ascii="Calibri" w:hAnsi="Calibri"/>
                <w:color w:val="454545"/>
                <w:sz w:val="22"/>
                <w:szCs w:val="22"/>
              </w:rPr>
              <w:lastRenderedPageBreak/>
              <w:t>15</w:t>
            </w:r>
          </w:p>
        </w:tc>
        <w:tc>
          <w:tcPr>
            <w:tcW w:w="8924"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La struttura, è in possesso dei requisiti previsti dalle vigenti leggi e norme in materia di:</w:t>
            </w:r>
          </w:p>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 sicurezza dei pazienti, degli operatori e dei soggetti ad essi equiparati</w:t>
            </w:r>
          </w:p>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 sicurezza elettrica e, laddove previsto da norme e linee guida vigenti, continuità di erogazi</w:t>
            </w:r>
            <w:r w:rsidRPr="004D52AA">
              <w:rPr>
                <w:rFonts w:ascii="Calibri" w:hAnsi="Calibri"/>
                <w:color w:val="454545"/>
                <w:sz w:val="22"/>
                <w:szCs w:val="22"/>
              </w:rPr>
              <w:t>o</w:t>
            </w:r>
            <w:r w:rsidRPr="004D52AA">
              <w:rPr>
                <w:rFonts w:ascii="Calibri" w:hAnsi="Calibri"/>
                <w:color w:val="454545"/>
                <w:sz w:val="22"/>
                <w:szCs w:val="22"/>
              </w:rPr>
              <w:t>ne dell’energia elettrica (le prese sotto UPS devono essere identificabili)</w:t>
            </w:r>
          </w:p>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 norme antincendio</w:t>
            </w:r>
          </w:p>
          <w:p w:rsidR="00000098" w:rsidRPr="004D52AA" w:rsidRDefault="00000098" w:rsidP="00000098">
            <w:pPr>
              <w:jc w:val="both"/>
              <w:rPr>
                <w:rFonts w:ascii="Calibri" w:hAnsi="Calibri"/>
                <w:color w:val="454545"/>
                <w:sz w:val="22"/>
                <w:szCs w:val="22"/>
              </w:rPr>
            </w:pPr>
            <w:r w:rsidRPr="004D52AA">
              <w:rPr>
                <w:rFonts w:ascii="Calibri" w:hAnsi="Calibri"/>
                <w:i/>
                <w:iCs/>
                <w:color w:val="454545"/>
                <w:sz w:val="22"/>
                <w:szCs w:val="22"/>
              </w:rPr>
              <w:t>Nota: Deve essere garantisce la disponibilità di documentazione tecnica/certificazioni idonee comprovanti il rispetto dei predetti requisiti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844BB8" w:rsidRPr="004D02C7" w:rsidRDefault="00844BB8" w:rsidP="008B1B4C">
            <w:pPr>
              <w:rPr>
                <w:rFonts w:ascii="Calibri" w:hAnsi="Calibri" w:cs="Calibri"/>
                <w:color w:val="FF0000"/>
                <w:sz w:val="18"/>
                <w:szCs w:val="18"/>
              </w:rPr>
            </w:pPr>
          </w:p>
        </w:tc>
      </w:tr>
    </w:tbl>
    <w:p w:rsidR="00000098" w:rsidRDefault="00000098" w:rsidP="00000098">
      <w:pPr>
        <w:jc w:val="both"/>
        <w:rPr>
          <w:rFonts w:ascii="Calibri" w:hAnsi="Calibri"/>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TECNOLOGICI</w:t>
      </w:r>
      <w:r w:rsidRPr="00695552">
        <w:rPr>
          <w:rFonts w:ascii="Calibri" w:hAnsi="Calibri"/>
        </w:rPr>
        <w:t xml:space="preserve"> GENERALI</w:t>
      </w:r>
    </w:p>
    <w:tbl>
      <w:tblPr>
        <w:tblW w:w="10341" w:type="dxa"/>
        <w:tblInd w:w="219" w:type="dxa"/>
        <w:tblCellMar>
          <w:left w:w="70" w:type="dxa"/>
          <w:right w:w="70" w:type="dxa"/>
        </w:tblCellMar>
        <w:tblLook w:val="00A0"/>
      </w:tblPr>
      <w:tblGrid>
        <w:gridCol w:w="470"/>
        <w:gridCol w:w="98"/>
        <w:gridCol w:w="8781"/>
        <w:gridCol w:w="992"/>
      </w:tblGrid>
      <w:tr w:rsidR="00000098" w:rsidRPr="00820EE1" w:rsidTr="008B1B4C">
        <w:trPr>
          <w:trHeight w:val="300"/>
        </w:trPr>
        <w:tc>
          <w:tcPr>
            <w:tcW w:w="568" w:type="dxa"/>
            <w:gridSpan w:val="2"/>
            <w:tcBorders>
              <w:top w:val="nil"/>
              <w:left w:val="nil"/>
              <w:bottom w:val="single" w:sz="4" w:space="0" w:color="auto"/>
              <w:right w:val="nil"/>
            </w:tcBorders>
            <w:vAlign w:val="center"/>
          </w:tcPr>
          <w:p w:rsidR="00000098" w:rsidRPr="00820EE1" w:rsidRDefault="00000098" w:rsidP="00000098">
            <w:pPr>
              <w:jc w:val="both"/>
              <w:rPr>
                <w:rFonts w:ascii="Calibri" w:hAnsi="Calibri"/>
                <w:color w:val="000000"/>
                <w:sz w:val="16"/>
                <w:szCs w:val="16"/>
              </w:rPr>
            </w:pPr>
            <w:bookmarkStart w:id="6" w:name="_Hlk18054689"/>
            <w:r>
              <w:rPr>
                <w:rFonts w:ascii="Calibri" w:hAnsi="Calibri"/>
                <w:color w:val="000000"/>
                <w:sz w:val="16"/>
                <w:szCs w:val="16"/>
              </w:rPr>
              <w:t>N.P.</w:t>
            </w:r>
          </w:p>
        </w:tc>
        <w:tc>
          <w:tcPr>
            <w:tcW w:w="8781" w:type="dxa"/>
            <w:tcBorders>
              <w:top w:val="nil"/>
              <w:left w:val="nil"/>
              <w:bottom w:val="single" w:sz="4" w:space="0" w:color="auto"/>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single" w:sz="4" w:space="0" w:color="auto"/>
              <w:right w:val="nil"/>
            </w:tcBorders>
            <w:vAlign w:val="center"/>
          </w:tcPr>
          <w:p w:rsidR="00000098" w:rsidRPr="00820EE1" w:rsidRDefault="008B1B4C" w:rsidP="008B1B4C">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8B1B4C">
        <w:tblPrEx>
          <w:tblCellMar>
            <w:left w:w="0" w:type="dxa"/>
            <w:right w:w="0" w:type="dxa"/>
          </w:tblCellMar>
        </w:tblPrEx>
        <w:tc>
          <w:tcPr>
            <w:tcW w:w="470" w:type="dxa"/>
            <w:tcBorders>
              <w:top w:val="single" w:sz="4" w:space="0" w:color="auto"/>
              <w:left w:val="single" w:sz="4" w:space="0" w:color="auto"/>
              <w:bottom w:val="single" w:sz="4" w:space="0" w:color="auto"/>
              <w:right w:val="single" w:sz="4" w:space="0" w:color="auto"/>
            </w:tcBorders>
            <w:vAlign w:val="center"/>
          </w:tcPr>
          <w:p w:rsidR="00000098" w:rsidRPr="0014028F" w:rsidRDefault="00000098" w:rsidP="00000098">
            <w:pPr>
              <w:jc w:val="center"/>
              <w:rPr>
                <w:rFonts w:ascii="Calibri" w:hAnsi="Calibri"/>
                <w:color w:val="454545"/>
                <w:sz w:val="22"/>
                <w:szCs w:val="22"/>
              </w:rPr>
            </w:pPr>
            <w:r w:rsidRPr="0014028F">
              <w:rPr>
                <w:rFonts w:ascii="Calibri" w:hAnsi="Calibri"/>
                <w:color w:val="454545"/>
                <w:sz w:val="22"/>
                <w:szCs w:val="22"/>
              </w:rPr>
              <w:t>16</w:t>
            </w:r>
          </w:p>
        </w:tc>
        <w:tc>
          <w:tcPr>
            <w:tcW w:w="8879"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52AA" w:rsidRDefault="00000098" w:rsidP="00181CD1">
            <w:pPr>
              <w:jc w:val="both"/>
              <w:rPr>
                <w:rFonts w:ascii="Calibri" w:hAnsi="Calibri"/>
                <w:color w:val="454545"/>
                <w:sz w:val="22"/>
                <w:szCs w:val="22"/>
              </w:rPr>
            </w:pPr>
            <w:r w:rsidRPr="004D52AA">
              <w:rPr>
                <w:rFonts w:ascii="Calibri" w:hAnsi="Calibri"/>
                <w:color w:val="454545"/>
                <w:sz w:val="22"/>
                <w:szCs w:val="22"/>
              </w:rPr>
              <w:t>Le attrezzature, le apparecchiature biomediche e i presidi medico-</w:t>
            </w:r>
            <w:r w:rsidR="00181CD1">
              <w:rPr>
                <w:rFonts w:ascii="Calibri" w:hAnsi="Calibri"/>
                <w:color w:val="454545"/>
                <w:sz w:val="22"/>
                <w:szCs w:val="22"/>
              </w:rPr>
              <w:t>chirurgici r</w:t>
            </w:r>
            <w:r w:rsidRPr="004D52AA">
              <w:rPr>
                <w:rFonts w:ascii="Calibri" w:hAnsi="Calibri"/>
                <w:color w:val="454545"/>
                <w:sz w:val="22"/>
                <w:szCs w:val="22"/>
              </w:rPr>
              <w:t>ispondono e veng</w:t>
            </w:r>
            <w:r w:rsidRPr="004D52AA">
              <w:rPr>
                <w:rFonts w:ascii="Calibri" w:hAnsi="Calibri"/>
                <w:color w:val="454545"/>
                <w:sz w:val="22"/>
                <w:szCs w:val="22"/>
              </w:rPr>
              <w:t>o</w:t>
            </w:r>
            <w:r w:rsidRPr="004D52AA">
              <w:rPr>
                <w:rFonts w:ascii="Calibri" w:hAnsi="Calibri"/>
                <w:color w:val="454545"/>
                <w:sz w:val="22"/>
                <w:szCs w:val="22"/>
              </w:rPr>
              <w:t>no gestite in conformità alle direttive com</w:t>
            </w:r>
            <w:r w:rsidRPr="004D52AA">
              <w:rPr>
                <w:rFonts w:ascii="Calibri" w:hAnsi="Calibri"/>
                <w:color w:val="454545"/>
                <w:sz w:val="22"/>
                <w:szCs w:val="22"/>
              </w:rPr>
              <w:t>u</w:t>
            </w:r>
            <w:r w:rsidRPr="004D52AA">
              <w:rPr>
                <w:rFonts w:ascii="Calibri" w:hAnsi="Calibri"/>
                <w:color w:val="454545"/>
                <w:sz w:val="22"/>
                <w:szCs w:val="22"/>
              </w:rPr>
              <w:t>nitarie e alle norme tecniche di riferimento applicabili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8B1B4C">
            <w:pPr>
              <w:widowControl w:val="0"/>
              <w:rPr>
                <w:rFonts w:ascii="Calibri" w:hAnsi="Calibri" w:cs="Calibri"/>
                <w:color w:val="FF0000"/>
                <w:sz w:val="18"/>
                <w:szCs w:val="18"/>
              </w:rPr>
            </w:pPr>
          </w:p>
        </w:tc>
      </w:tr>
      <w:tr w:rsidR="000C16B5" w:rsidRPr="00A53472" w:rsidTr="008B1B4C">
        <w:tblPrEx>
          <w:tblCellMar>
            <w:left w:w="0" w:type="dxa"/>
            <w:right w:w="0" w:type="dxa"/>
          </w:tblCellMar>
        </w:tblPrEx>
        <w:tc>
          <w:tcPr>
            <w:tcW w:w="470" w:type="dxa"/>
            <w:tcBorders>
              <w:top w:val="single" w:sz="4" w:space="0" w:color="auto"/>
              <w:left w:val="single" w:sz="4" w:space="0" w:color="auto"/>
              <w:bottom w:val="single" w:sz="4" w:space="0" w:color="auto"/>
              <w:right w:val="single" w:sz="4" w:space="0" w:color="auto"/>
            </w:tcBorders>
            <w:vAlign w:val="center"/>
          </w:tcPr>
          <w:p w:rsidR="000C16B5" w:rsidRPr="00181CD1" w:rsidRDefault="00A07C19" w:rsidP="00181CD1">
            <w:pPr>
              <w:jc w:val="center"/>
              <w:rPr>
                <w:rFonts w:ascii="Calibri" w:hAnsi="Calibri"/>
                <w:color w:val="454545"/>
                <w:sz w:val="22"/>
                <w:szCs w:val="22"/>
              </w:rPr>
            </w:pPr>
            <w:r w:rsidRPr="00181CD1">
              <w:rPr>
                <w:rFonts w:ascii="Calibri" w:hAnsi="Calibri"/>
                <w:color w:val="454545"/>
                <w:sz w:val="22"/>
                <w:szCs w:val="22"/>
              </w:rPr>
              <w:t>17</w:t>
            </w:r>
          </w:p>
        </w:tc>
        <w:tc>
          <w:tcPr>
            <w:tcW w:w="8879"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vAlign w:val="center"/>
          </w:tcPr>
          <w:p w:rsidR="000C16B5" w:rsidRPr="00181CD1" w:rsidRDefault="000C16B5" w:rsidP="00181CD1">
            <w:pPr>
              <w:widowControl w:val="0"/>
              <w:jc w:val="both"/>
              <w:rPr>
                <w:rFonts w:ascii="Calibri" w:hAnsi="Calibri"/>
                <w:color w:val="454545"/>
                <w:sz w:val="22"/>
                <w:szCs w:val="22"/>
              </w:rPr>
            </w:pPr>
            <w:r w:rsidRPr="00181CD1">
              <w:rPr>
                <w:rFonts w:ascii="Calibri" w:hAnsi="Calibri"/>
                <w:color w:val="454545"/>
                <w:sz w:val="22"/>
                <w:szCs w:val="22"/>
              </w:rPr>
              <w:t>Tracciabilità delle attività di manutenzione, collaudi e controlli di sicurezza effettuati sugli imm</w:t>
            </w:r>
            <w:r w:rsidRPr="00181CD1">
              <w:rPr>
                <w:rFonts w:ascii="Calibri" w:hAnsi="Calibri"/>
                <w:color w:val="454545"/>
                <w:sz w:val="22"/>
                <w:szCs w:val="22"/>
              </w:rPr>
              <w:t>o</w:t>
            </w:r>
            <w:r w:rsidRPr="00181CD1">
              <w:rPr>
                <w:rFonts w:ascii="Calibri" w:hAnsi="Calibri"/>
                <w:color w:val="454545"/>
                <w:sz w:val="22"/>
                <w:szCs w:val="22"/>
              </w:rPr>
              <w:t>bili e sugli impianti tecnologici con relativi rapporti tecnici di dettaglio dai quali emerga la co</w:t>
            </w:r>
            <w:r w:rsidRPr="00181CD1">
              <w:rPr>
                <w:rFonts w:ascii="Calibri" w:hAnsi="Calibri"/>
                <w:color w:val="454545"/>
                <w:sz w:val="22"/>
                <w:szCs w:val="22"/>
              </w:rPr>
              <w:t>n</w:t>
            </w:r>
            <w:r w:rsidRPr="00181CD1">
              <w:rPr>
                <w:rFonts w:ascii="Calibri" w:hAnsi="Calibri"/>
                <w:color w:val="454545"/>
                <w:sz w:val="22"/>
                <w:szCs w:val="22"/>
              </w:rPr>
              <w:t>formità di tali attività alle norme ed alle guide tecniche (UNI, CEI, EN…) applicabili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vAlign w:val="center"/>
          </w:tcPr>
          <w:p w:rsidR="000C16B5" w:rsidRPr="004A2FF6" w:rsidRDefault="000C16B5" w:rsidP="000C16B5">
            <w:pPr>
              <w:widowControl w:val="0"/>
              <w:jc w:val="both"/>
              <w:rPr>
                <w:rFonts w:ascii="Bahnschrift SemiLight Condensed" w:hAnsi="Bahnschrift SemiLight Condensed" w:cs="Calibri Light"/>
                <w:bCs/>
                <w:color w:val="FF0000"/>
                <w:sz w:val="16"/>
                <w:szCs w:val="16"/>
              </w:rPr>
            </w:pPr>
          </w:p>
        </w:tc>
      </w:tr>
      <w:tr w:rsidR="00000098" w:rsidRPr="00A53472" w:rsidTr="008B1B4C">
        <w:tblPrEx>
          <w:tblCellMar>
            <w:left w:w="0" w:type="dxa"/>
            <w:right w:w="0" w:type="dxa"/>
          </w:tblCellMar>
        </w:tblPrEx>
        <w:tc>
          <w:tcPr>
            <w:tcW w:w="470" w:type="dxa"/>
            <w:tcBorders>
              <w:top w:val="single" w:sz="4" w:space="0" w:color="auto"/>
              <w:left w:val="single" w:sz="4" w:space="0" w:color="auto"/>
              <w:bottom w:val="single" w:sz="4" w:space="0" w:color="auto"/>
              <w:right w:val="single" w:sz="4" w:space="0" w:color="auto"/>
            </w:tcBorders>
            <w:vAlign w:val="center"/>
          </w:tcPr>
          <w:p w:rsidR="00000098" w:rsidRPr="0014028F" w:rsidRDefault="00A07C19" w:rsidP="00000098">
            <w:pPr>
              <w:jc w:val="center"/>
              <w:rPr>
                <w:rFonts w:ascii="Calibri" w:hAnsi="Calibri"/>
                <w:color w:val="454545"/>
                <w:sz w:val="22"/>
                <w:szCs w:val="22"/>
              </w:rPr>
            </w:pPr>
            <w:r w:rsidRPr="00181CD1">
              <w:rPr>
                <w:rFonts w:ascii="Calibri" w:hAnsi="Calibri"/>
                <w:color w:val="454545"/>
                <w:sz w:val="22"/>
                <w:szCs w:val="22"/>
              </w:rPr>
              <w:t>18</w:t>
            </w:r>
          </w:p>
        </w:tc>
        <w:tc>
          <w:tcPr>
            <w:tcW w:w="8879"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C16B5" w:rsidRPr="004D52AA" w:rsidRDefault="000C16B5" w:rsidP="00181CD1">
            <w:pPr>
              <w:widowControl w:val="0"/>
              <w:jc w:val="both"/>
              <w:rPr>
                <w:rFonts w:ascii="Calibri" w:hAnsi="Calibri"/>
                <w:color w:val="454545"/>
                <w:sz w:val="22"/>
                <w:szCs w:val="22"/>
              </w:rPr>
            </w:pPr>
            <w:r w:rsidRPr="00181CD1">
              <w:rPr>
                <w:rFonts w:ascii="Calibri" w:hAnsi="Calibri"/>
                <w:color w:val="454545"/>
                <w:sz w:val="22"/>
                <w:szCs w:val="22"/>
              </w:rPr>
              <w:t>Tracciabilità delle attività tecniche (ad es. collaudi, formazione all’utilizzo, controlli di sicurezza e funzionalità, manutenzioni, configurazioni, dismissioni…) relative al ciclo di vita di ciascuna app</w:t>
            </w:r>
            <w:r w:rsidRPr="00181CD1">
              <w:rPr>
                <w:rFonts w:ascii="Calibri" w:hAnsi="Calibri"/>
                <w:color w:val="454545"/>
                <w:sz w:val="22"/>
                <w:szCs w:val="22"/>
              </w:rPr>
              <w:t>a</w:t>
            </w:r>
            <w:r w:rsidRPr="00181CD1">
              <w:rPr>
                <w:rFonts w:ascii="Calibri" w:hAnsi="Calibri"/>
                <w:color w:val="454545"/>
                <w:sz w:val="22"/>
                <w:szCs w:val="22"/>
              </w:rPr>
              <w:t>recchiatura biomedica e sistema informatico con relativi rapporti tecnici di dettaglio dai quali emerga la conformità di tali attività alle norme ed alle guide tecniche (UNI, CEI, EN…) applicabili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7C3826">
            <w:pPr>
              <w:widowControl w:val="0"/>
              <w:numPr>
                <w:ilvl w:val="0"/>
                <w:numId w:val="24"/>
              </w:numPr>
              <w:ind w:left="139" w:hanging="139"/>
              <w:rPr>
                <w:rFonts w:ascii="Calibri" w:hAnsi="Calibri" w:cs="Calibri"/>
                <w:color w:val="FF0000"/>
                <w:sz w:val="18"/>
                <w:szCs w:val="18"/>
              </w:rPr>
            </w:pPr>
          </w:p>
        </w:tc>
      </w:tr>
      <w:tr w:rsidR="00000098" w:rsidRPr="00A53472" w:rsidTr="008B1B4C">
        <w:tblPrEx>
          <w:tblCellMar>
            <w:left w:w="0" w:type="dxa"/>
            <w:right w:w="0" w:type="dxa"/>
          </w:tblCellMar>
        </w:tblPrEx>
        <w:tc>
          <w:tcPr>
            <w:tcW w:w="470" w:type="dxa"/>
            <w:tcBorders>
              <w:top w:val="single" w:sz="4" w:space="0" w:color="auto"/>
              <w:left w:val="single" w:sz="4" w:space="0" w:color="auto"/>
              <w:bottom w:val="single" w:sz="4" w:space="0" w:color="auto"/>
              <w:right w:val="single" w:sz="4" w:space="0" w:color="auto"/>
            </w:tcBorders>
            <w:vAlign w:val="center"/>
          </w:tcPr>
          <w:p w:rsidR="00A07C19" w:rsidRPr="00181CD1" w:rsidRDefault="00A07C19" w:rsidP="00000098">
            <w:pPr>
              <w:jc w:val="center"/>
              <w:rPr>
                <w:rFonts w:ascii="Calibri" w:hAnsi="Calibri"/>
                <w:color w:val="454545"/>
                <w:sz w:val="22"/>
                <w:szCs w:val="22"/>
              </w:rPr>
            </w:pPr>
            <w:r w:rsidRPr="00181CD1">
              <w:rPr>
                <w:rFonts w:ascii="Calibri" w:hAnsi="Calibri"/>
                <w:color w:val="454545"/>
                <w:sz w:val="22"/>
                <w:szCs w:val="22"/>
              </w:rPr>
              <w:t>19</w:t>
            </w:r>
          </w:p>
        </w:tc>
        <w:tc>
          <w:tcPr>
            <w:tcW w:w="8879"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E' presente un inventario degli impianti tecnologici, delle apparecchiature biomediche e dei s</w:t>
            </w:r>
            <w:r w:rsidRPr="004D52AA">
              <w:rPr>
                <w:rFonts w:ascii="Calibri" w:hAnsi="Calibri"/>
                <w:color w:val="454545"/>
                <w:sz w:val="22"/>
                <w:szCs w:val="22"/>
              </w:rPr>
              <w:t>i</w:t>
            </w:r>
            <w:r w:rsidRPr="004D52AA">
              <w:rPr>
                <w:rFonts w:ascii="Calibri" w:hAnsi="Calibri"/>
                <w:color w:val="454545"/>
                <w:sz w:val="22"/>
                <w:szCs w:val="22"/>
              </w:rPr>
              <w:t>stemi informatici in dotazione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C80104">
            <w:pPr>
              <w:rPr>
                <w:rFonts w:ascii="Calibri" w:hAnsi="Calibri" w:cs="Calibri"/>
                <w:color w:val="FF0000"/>
                <w:sz w:val="18"/>
                <w:szCs w:val="18"/>
              </w:rPr>
            </w:pPr>
          </w:p>
        </w:tc>
      </w:tr>
      <w:tr w:rsidR="00000098" w:rsidRPr="00A53472" w:rsidTr="008B1B4C">
        <w:tblPrEx>
          <w:tblCellMar>
            <w:left w:w="0" w:type="dxa"/>
            <w:right w:w="0" w:type="dxa"/>
          </w:tblCellMar>
        </w:tblPrEx>
        <w:tc>
          <w:tcPr>
            <w:tcW w:w="470" w:type="dxa"/>
            <w:tcBorders>
              <w:top w:val="single" w:sz="4" w:space="0" w:color="auto"/>
              <w:left w:val="single" w:sz="4" w:space="0" w:color="auto"/>
              <w:bottom w:val="single" w:sz="4" w:space="0" w:color="auto"/>
              <w:right w:val="single" w:sz="4" w:space="0" w:color="auto"/>
            </w:tcBorders>
            <w:vAlign w:val="center"/>
          </w:tcPr>
          <w:p w:rsidR="00A07C19" w:rsidRPr="00181CD1" w:rsidRDefault="00A07C19" w:rsidP="00000098">
            <w:pPr>
              <w:jc w:val="center"/>
              <w:rPr>
                <w:rFonts w:ascii="Calibri" w:hAnsi="Calibri"/>
                <w:color w:val="454545"/>
                <w:sz w:val="22"/>
                <w:szCs w:val="22"/>
              </w:rPr>
            </w:pPr>
            <w:r w:rsidRPr="00181CD1">
              <w:rPr>
                <w:rFonts w:ascii="Calibri" w:hAnsi="Calibri"/>
                <w:color w:val="454545"/>
                <w:sz w:val="22"/>
                <w:szCs w:val="22"/>
              </w:rPr>
              <w:t>20</w:t>
            </w:r>
          </w:p>
        </w:tc>
        <w:tc>
          <w:tcPr>
            <w:tcW w:w="8879"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E’ presente un piano documentato per la manutenzione periodica delle apparecchiature biom</w:t>
            </w:r>
            <w:r w:rsidRPr="004D52AA">
              <w:rPr>
                <w:rFonts w:ascii="Calibri" w:hAnsi="Calibri"/>
                <w:color w:val="454545"/>
                <w:sz w:val="22"/>
                <w:szCs w:val="22"/>
              </w:rPr>
              <w:t>e</w:t>
            </w:r>
            <w:r w:rsidRPr="004D52AA">
              <w:rPr>
                <w:rFonts w:ascii="Calibri" w:hAnsi="Calibri"/>
                <w:color w:val="454545"/>
                <w:sz w:val="22"/>
                <w:szCs w:val="22"/>
              </w:rPr>
              <w:t>diche e degli impianti tecnologici comprendente le informazioni sul loro intero ciclo di vita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8B1B4C">
        <w:tblPrEx>
          <w:tblCellMar>
            <w:left w:w="0" w:type="dxa"/>
            <w:right w:w="0" w:type="dxa"/>
          </w:tblCellMar>
        </w:tblPrEx>
        <w:tc>
          <w:tcPr>
            <w:tcW w:w="470" w:type="dxa"/>
            <w:tcBorders>
              <w:top w:val="single" w:sz="4" w:space="0" w:color="auto"/>
              <w:left w:val="single" w:sz="4" w:space="0" w:color="auto"/>
              <w:bottom w:val="single" w:sz="4" w:space="0" w:color="auto"/>
              <w:right w:val="single" w:sz="4" w:space="0" w:color="auto"/>
            </w:tcBorders>
            <w:vAlign w:val="center"/>
          </w:tcPr>
          <w:p w:rsidR="00A07C19" w:rsidRPr="00181CD1" w:rsidRDefault="00A07C19" w:rsidP="00000098">
            <w:pPr>
              <w:jc w:val="center"/>
              <w:rPr>
                <w:rFonts w:ascii="Calibri" w:hAnsi="Calibri"/>
                <w:color w:val="454545"/>
                <w:sz w:val="22"/>
                <w:szCs w:val="22"/>
              </w:rPr>
            </w:pPr>
            <w:r w:rsidRPr="00181CD1">
              <w:rPr>
                <w:rFonts w:ascii="Calibri" w:hAnsi="Calibri"/>
                <w:color w:val="454545"/>
                <w:sz w:val="22"/>
                <w:szCs w:val="22"/>
              </w:rPr>
              <w:t>21</w:t>
            </w:r>
          </w:p>
        </w:tc>
        <w:tc>
          <w:tcPr>
            <w:tcW w:w="8879"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E' garantita la disponibilità di documentazione tecnica e manuali d’uso in lingua italiana per ci</w:t>
            </w:r>
            <w:r w:rsidRPr="004D52AA">
              <w:rPr>
                <w:rFonts w:ascii="Calibri" w:hAnsi="Calibri"/>
                <w:color w:val="454545"/>
                <w:sz w:val="22"/>
                <w:szCs w:val="22"/>
              </w:rPr>
              <w:t>a</w:t>
            </w:r>
            <w:r w:rsidRPr="004D52AA">
              <w:rPr>
                <w:rFonts w:ascii="Calibri" w:hAnsi="Calibri"/>
                <w:color w:val="454545"/>
                <w:sz w:val="22"/>
                <w:szCs w:val="22"/>
              </w:rPr>
              <w:t>scun impianto tecnologico, apparecchiatura biomedica e sistema informatico al fine di facil</w:t>
            </w:r>
            <w:r w:rsidRPr="004D52AA">
              <w:rPr>
                <w:rFonts w:ascii="Calibri" w:hAnsi="Calibri"/>
                <w:color w:val="454545"/>
                <w:sz w:val="22"/>
                <w:szCs w:val="22"/>
              </w:rPr>
              <w:t>i</w:t>
            </w:r>
            <w:r w:rsidRPr="004D52AA">
              <w:rPr>
                <w:rFonts w:ascii="Calibri" w:hAnsi="Calibri"/>
                <w:color w:val="454545"/>
                <w:sz w:val="22"/>
                <w:szCs w:val="22"/>
              </w:rPr>
              <w:t>tarne la gestione tecnica e l’utilizzo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8B1B4C">
        <w:tblPrEx>
          <w:tblCellMar>
            <w:left w:w="0" w:type="dxa"/>
            <w:right w:w="0" w:type="dxa"/>
          </w:tblCellMar>
        </w:tblPrEx>
        <w:tc>
          <w:tcPr>
            <w:tcW w:w="470" w:type="dxa"/>
            <w:tcBorders>
              <w:top w:val="single" w:sz="4" w:space="0" w:color="auto"/>
              <w:left w:val="single" w:sz="4" w:space="0" w:color="auto"/>
              <w:bottom w:val="single" w:sz="4" w:space="0" w:color="auto"/>
              <w:right w:val="single" w:sz="4" w:space="0" w:color="auto"/>
            </w:tcBorders>
            <w:vAlign w:val="center"/>
          </w:tcPr>
          <w:p w:rsidR="00A07C19" w:rsidRPr="00181CD1" w:rsidRDefault="00A07C19" w:rsidP="00000098">
            <w:pPr>
              <w:jc w:val="center"/>
              <w:rPr>
                <w:rFonts w:ascii="Calibri" w:hAnsi="Calibri"/>
                <w:color w:val="454545"/>
                <w:sz w:val="22"/>
                <w:szCs w:val="22"/>
              </w:rPr>
            </w:pPr>
            <w:r w:rsidRPr="00181CD1">
              <w:rPr>
                <w:rFonts w:ascii="Calibri" w:hAnsi="Calibri"/>
                <w:color w:val="454545"/>
                <w:sz w:val="22"/>
                <w:szCs w:val="22"/>
              </w:rPr>
              <w:t>22</w:t>
            </w:r>
          </w:p>
        </w:tc>
        <w:tc>
          <w:tcPr>
            <w:tcW w:w="8879"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E' garantita la disponibilità di dispositivi di protezione individuale (DPI) in relazione all’attività svolta (guanti monouso, visiere per la protezione degli occhi, naso e bocca oppure occhiali a lenti larghe e mascherina, etc.)</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C80104">
            <w:pPr>
              <w:rPr>
                <w:rFonts w:ascii="Calibri" w:hAnsi="Calibri" w:cs="Calibri"/>
                <w:color w:val="FF0000"/>
                <w:sz w:val="18"/>
                <w:szCs w:val="18"/>
              </w:rPr>
            </w:pPr>
          </w:p>
        </w:tc>
      </w:tr>
      <w:tr w:rsidR="00000098" w:rsidRPr="00A53472" w:rsidTr="008B1B4C">
        <w:tblPrEx>
          <w:tblCellMar>
            <w:left w:w="0" w:type="dxa"/>
            <w:right w:w="0" w:type="dxa"/>
          </w:tblCellMar>
        </w:tblPrEx>
        <w:trPr>
          <w:trHeight w:val="325"/>
        </w:trPr>
        <w:tc>
          <w:tcPr>
            <w:tcW w:w="470" w:type="dxa"/>
            <w:tcBorders>
              <w:top w:val="single" w:sz="4" w:space="0" w:color="auto"/>
              <w:left w:val="single" w:sz="4" w:space="0" w:color="auto"/>
              <w:bottom w:val="single" w:sz="4" w:space="0" w:color="auto"/>
              <w:right w:val="single" w:sz="4" w:space="0" w:color="auto"/>
            </w:tcBorders>
            <w:vAlign w:val="center"/>
          </w:tcPr>
          <w:p w:rsidR="00A07C19" w:rsidRPr="00181CD1" w:rsidRDefault="00A07C19" w:rsidP="00000098">
            <w:pPr>
              <w:jc w:val="center"/>
              <w:rPr>
                <w:rFonts w:ascii="Calibri" w:hAnsi="Calibri"/>
                <w:color w:val="454545"/>
                <w:sz w:val="22"/>
                <w:szCs w:val="22"/>
              </w:rPr>
            </w:pPr>
            <w:r w:rsidRPr="00181CD1">
              <w:rPr>
                <w:rFonts w:ascii="Calibri" w:hAnsi="Calibri"/>
                <w:color w:val="454545"/>
                <w:sz w:val="22"/>
                <w:szCs w:val="22"/>
              </w:rPr>
              <w:t>23</w:t>
            </w:r>
          </w:p>
        </w:tc>
        <w:tc>
          <w:tcPr>
            <w:tcW w:w="8879"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E’ prontamente disponibile la dotazione essenziale per la gestione delle possibili emergenze, connesse con le specifiche attività svolte, comprendente almeno le attrezzature per il pronto soccorso e la rianimazione cardiopolmonare di base di cui è controllata la funzionalità: defibrill</w:t>
            </w:r>
            <w:r w:rsidRPr="004D52AA">
              <w:rPr>
                <w:rFonts w:ascii="Calibri" w:hAnsi="Calibri"/>
                <w:color w:val="454545"/>
                <w:sz w:val="22"/>
                <w:szCs w:val="22"/>
              </w:rPr>
              <w:t>a</w:t>
            </w:r>
            <w:r w:rsidRPr="004D52AA">
              <w:rPr>
                <w:rFonts w:ascii="Calibri" w:hAnsi="Calibri"/>
                <w:color w:val="454545"/>
                <w:sz w:val="22"/>
                <w:szCs w:val="22"/>
              </w:rPr>
              <w:t>tore semiautomatico, farmaci per emergenza , ventilatore manuale tipo Ambu con reservoir, t</w:t>
            </w:r>
            <w:r w:rsidRPr="004D52AA">
              <w:rPr>
                <w:rFonts w:ascii="Calibri" w:hAnsi="Calibri"/>
                <w:color w:val="454545"/>
                <w:sz w:val="22"/>
                <w:szCs w:val="22"/>
              </w:rPr>
              <w:t>u</w:t>
            </w:r>
            <w:r w:rsidRPr="004D52AA">
              <w:rPr>
                <w:rFonts w:ascii="Calibri" w:hAnsi="Calibri"/>
                <w:color w:val="454545"/>
                <w:sz w:val="22"/>
                <w:szCs w:val="22"/>
              </w:rPr>
              <w:t>bo di raccordo e maschere, cannule orofaringee , materiale per infusioni, sfigmomanometro e fonendoscopio, abbassalingua, laccio emostatico, siringhe, aghi cannula e deflussori</w:t>
            </w:r>
            <w:r w:rsidRPr="004D52AA">
              <w:rPr>
                <w:rFonts w:ascii="Calibri" w:hAnsi="Calibri"/>
                <w:b/>
                <w:bCs/>
                <w:color w:val="454545"/>
                <w:sz w:val="22"/>
                <w:szCs w:val="22"/>
              </w:rPr>
              <w:t xml:space="preserve">, </w:t>
            </w:r>
            <w:r w:rsidRPr="004D52AA">
              <w:rPr>
                <w:rFonts w:ascii="Calibri" w:hAnsi="Calibri"/>
                <w:color w:val="454545"/>
                <w:sz w:val="22"/>
                <w:szCs w:val="22"/>
              </w:rPr>
              <w:t>bomb</w:t>
            </w:r>
            <w:r w:rsidRPr="004D52AA">
              <w:rPr>
                <w:rFonts w:ascii="Calibri" w:hAnsi="Calibri"/>
                <w:color w:val="454545"/>
                <w:sz w:val="22"/>
                <w:szCs w:val="22"/>
              </w:rPr>
              <w:t>o</w:t>
            </w:r>
            <w:r w:rsidRPr="004D52AA">
              <w:rPr>
                <w:rFonts w:ascii="Calibri" w:hAnsi="Calibri"/>
                <w:color w:val="454545"/>
                <w:sz w:val="22"/>
                <w:szCs w:val="22"/>
              </w:rPr>
              <w:t>la O2 con relativo manometro e riduttore di pressione, riposti in carrello o attrezzatura equivalente (zaino o altro contenitore portatile, etc.), corredato di relativa lista di controllo e verifica period</w:t>
            </w:r>
            <w:r w:rsidRPr="004D52AA">
              <w:rPr>
                <w:rFonts w:ascii="Calibri" w:hAnsi="Calibri"/>
                <w:color w:val="454545"/>
                <w:sz w:val="22"/>
                <w:szCs w:val="22"/>
              </w:rPr>
              <w:t>i</w:t>
            </w:r>
            <w:r w:rsidRPr="004D52AA">
              <w:rPr>
                <w:rFonts w:ascii="Calibri" w:hAnsi="Calibri"/>
                <w:color w:val="454545"/>
                <w:sz w:val="22"/>
                <w:szCs w:val="22"/>
              </w:rPr>
              <w:t>ca delle scadenze, riportante la firma del responsabile della gestione</w:t>
            </w:r>
          </w:p>
          <w:p w:rsidR="00000098" w:rsidRPr="004D52AA" w:rsidRDefault="00000098" w:rsidP="00000098">
            <w:pPr>
              <w:jc w:val="both"/>
              <w:rPr>
                <w:rFonts w:ascii="Calibri" w:hAnsi="Calibri"/>
                <w:color w:val="454545"/>
                <w:sz w:val="22"/>
                <w:szCs w:val="22"/>
              </w:rPr>
            </w:pPr>
            <w:r w:rsidRPr="004D52AA">
              <w:rPr>
                <w:rFonts w:ascii="Calibri" w:hAnsi="Calibri"/>
                <w:i/>
                <w:iCs/>
                <w:color w:val="454545"/>
                <w:sz w:val="22"/>
                <w:szCs w:val="22"/>
              </w:rPr>
              <w:t>Nota: Tale dotazione risulta necessaria per ambulatori chirurgici, di endoscopia, di medicina dello sport di 2° livello e per centri di dialisi ospedaliera. Per le restanti strutture sarà sufficiente avere: defibrillatore semiautomatico e sistema per ventilazione manuale (tipo Ambu), riposti in carrello o attrezzatura equivalente (zaino o altro contenitore portatile ecc..), corredato di relativa lista di controllo e verifica periodica delle scadenze, riportante la firma del responsabile della gestione.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C80104">
            <w:pPr>
              <w:rPr>
                <w:rFonts w:ascii="Calibri" w:hAnsi="Calibri" w:cs="Calibri"/>
                <w:color w:val="FF0000"/>
                <w:sz w:val="18"/>
                <w:szCs w:val="18"/>
              </w:rPr>
            </w:pPr>
          </w:p>
        </w:tc>
      </w:tr>
      <w:tr w:rsidR="00000098" w:rsidRPr="00A53472" w:rsidTr="008B1B4C">
        <w:tblPrEx>
          <w:tblCellMar>
            <w:left w:w="0" w:type="dxa"/>
            <w:right w:w="0" w:type="dxa"/>
          </w:tblCellMar>
        </w:tblPrEx>
        <w:tc>
          <w:tcPr>
            <w:tcW w:w="470" w:type="dxa"/>
            <w:tcBorders>
              <w:top w:val="single" w:sz="4" w:space="0" w:color="auto"/>
              <w:left w:val="single" w:sz="4" w:space="0" w:color="auto"/>
              <w:bottom w:val="single" w:sz="4" w:space="0" w:color="auto"/>
              <w:right w:val="single" w:sz="4" w:space="0" w:color="auto"/>
            </w:tcBorders>
            <w:vAlign w:val="center"/>
          </w:tcPr>
          <w:p w:rsidR="00A07C19" w:rsidRPr="00181CD1" w:rsidRDefault="00A07C19" w:rsidP="00000098">
            <w:pPr>
              <w:jc w:val="center"/>
              <w:rPr>
                <w:rFonts w:ascii="Calibri" w:hAnsi="Calibri"/>
                <w:color w:val="454545"/>
                <w:sz w:val="22"/>
                <w:szCs w:val="22"/>
              </w:rPr>
            </w:pPr>
            <w:r w:rsidRPr="00181CD1">
              <w:rPr>
                <w:rFonts w:ascii="Calibri" w:hAnsi="Calibri"/>
                <w:color w:val="454545"/>
                <w:sz w:val="22"/>
                <w:szCs w:val="22"/>
              </w:rPr>
              <w:t>24</w:t>
            </w:r>
          </w:p>
        </w:tc>
        <w:tc>
          <w:tcPr>
            <w:tcW w:w="8879"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 xml:space="preserve">L’attrezzatura per la gestione delle possibili emergenze, se in comune tra più ambulatori o tra </w:t>
            </w:r>
            <w:r w:rsidRPr="004D52AA">
              <w:rPr>
                <w:rFonts w:ascii="Calibri" w:hAnsi="Calibri"/>
                <w:color w:val="454545"/>
                <w:sz w:val="22"/>
                <w:szCs w:val="22"/>
              </w:rPr>
              <w:lastRenderedPageBreak/>
              <w:t>ambulatorio e area di degenza, è posizionata in area contigua ad entrambi o in luogo identif</w:t>
            </w:r>
            <w:r w:rsidRPr="004D52AA">
              <w:rPr>
                <w:rFonts w:ascii="Calibri" w:hAnsi="Calibri"/>
                <w:color w:val="454545"/>
                <w:sz w:val="22"/>
                <w:szCs w:val="22"/>
              </w:rPr>
              <w:t>i</w:t>
            </w:r>
            <w:r w:rsidRPr="004D52AA">
              <w:rPr>
                <w:rFonts w:ascii="Calibri" w:hAnsi="Calibri"/>
                <w:color w:val="454545"/>
                <w:sz w:val="22"/>
                <w:szCs w:val="22"/>
              </w:rPr>
              <w:t>cato immediatamente e continuativamente raggiungibile e accessibile da tutto il personale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8B1B4C">
        <w:tblPrEx>
          <w:tblCellMar>
            <w:left w:w="0" w:type="dxa"/>
            <w:right w:w="0" w:type="dxa"/>
          </w:tblCellMar>
        </w:tblPrEx>
        <w:tc>
          <w:tcPr>
            <w:tcW w:w="470" w:type="dxa"/>
            <w:tcBorders>
              <w:top w:val="single" w:sz="4" w:space="0" w:color="auto"/>
              <w:left w:val="single" w:sz="4" w:space="0" w:color="auto"/>
              <w:bottom w:val="single" w:sz="4" w:space="0" w:color="auto"/>
              <w:right w:val="single" w:sz="4" w:space="0" w:color="auto"/>
            </w:tcBorders>
            <w:vAlign w:val="center"/>
          </w:tcPr>
          <w:p w:rsidR="00A07C19" w:rsidRPr="00181CD1" w:rsidRDefault="00A07C19" w:rsidP="00000098">
            <w:pPr>
              <w:jc w:val="center"/>
              <w:rPr>
                <w:rFonts w:ascii="Calibri" w:hAnsi="Calibri"/>
                <w:color w:val="454545"/>
                <w:sz w:val="22"/>
                <w:szCs w:val="22"/>
              </w:rPr>
            </w:pPr>
            <w:r w:rsidRPr="00181CD1">
              <w:rPr>
                <w:rFonts w:ascii="Calibri" w:hAnsi="Calibri"/>
                <w:color w:val="454545"/>
                <w:sz w:val="22"/>
                <w:szCs w:val="22"/>
              </w:rPr>
              <w:lastRenderedPageBreak/>
              <w:t>25</w:t>
            </w:r>
          </w:p>
        </w:tc>
        <w:tc>
          <w:tcPr>
            <w:tcW w:w="8879"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Sono disponibili armadi o carrelli o apparecchiature che garantiscono la conservazione in sicure</w:t>
            </w:r>
            <w:r w:rsidRPr="004D52AA">
              <w:rPr>
                <w:rFonts w:ascii="Calibri" w:hAnsi="Calibri"/>
                <w:color w:val="454545"/>
                <w:sz w:val="22"/>
                <w:szCs w:val="22"/>
              </w:rPr>
              <w:t>z</w:t>
            </w:r>
            <w:r w:rsidRPr="004D52AA">
              <w:rPr>
                <w:rFonts w:ascii="Calibri" w:hAnsi="Calibri"/>
                <w:color w:val="454545"/>
                <w:sz w:val="22"/>
                <w:szCs w:val="22"/>
              </w:rPr>
              <w:t>za e l’integrità di farmaci, dispositivi medici, reagenti, materiali di consumo, etc.</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F80AD6">
            <w:pPr>
              <w:rPr>
                <w:rFonts w:ascii="Calibri" w:hAnsi="Calibri" w:cs="Calibri"/>
                <w:color w:val="FF0000"/>
                <w:sz w:val="18"/>
                <w:szCs w:val="18"/>
              </w:rPr>
            </w:pPr>
          </w:p>
        </w:tc>
      </w:tr>
      <w:tr w:rsidR="00000098" w:rsidRPr="00A53472" w:rsidTr="008B1B4C">
        <w:tblPrEx>
          <w:tblCellMar>
            <w:left w:w="0" w:type="dxa"/>
            <w:right w:w="0" w:type="dxa"/>
          </w:tblCellMar>
        </w:tblPrEx>
        <w:tc>
          <w:tcPr>
            <w:tcW w:w="470" w:type="dxa"/>
            <w:tcBorders>
              <w:top w:val="single" w:sz="4" w:space="0" w:color="auto"/>
              <w:left w:val="single" w:sz="4" w:space="0" w:color="auto"/>
              <w:bottom w:val="single" w:sz="4" w:space="0" w:color="auto"/>
              <w:right w:val="single" w:sz="4" w:space="0" w:color="auto"/>
            </w:tcBorders>
            <w:vAlign w:val="center"/>
          </w:tcPr>
          <w:p w:rsidR="00A07C19" w:rsidRPr="00181CD1" w:rsidRDefault="00A07C19" w:rsidP="00000098">
            <w:pPr>
              <w:jc w:val="center"/>
              <w:rPr>
                <w:rFonts w:ascii="Calibri" w:hAnsi="Calibri"/>
                <w:color w:val="454545"/>
                <w:sz w:val="22"/>
                <w:szCs w:val="22"/>
              </w:rPr>
            </w:pPr>
            <w:r w:rsidRPr="00181CD1">
              <w:rPr>
                <w:rFonts w:ascii="Calibri" w:hAnsi="Calibri"/>
                <w:color w:val="454545"/>
                <w:sz w:val="22"/>
                <w:szCs w:val="22"/>
              </w:rPr>
              <w:t>26</w:t>
            </w:r>
          </w:p>
        </w:tc>
        <w:tc>
          <w:tcPr>
            <w:tcW w:w="8879"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In caso di utilizzo di farmaci da frigo o altro materiale termosensibile, necessario per l'attività cl</w:t>
            </w:r>
            <w:r w:rsidRPr="004D52AA">
              <w:rPr>
                <w:rFonts w:ascii="Calibri" w:hAnsi="Calibri"/>
                <w:color w:val="454545"/>
                <w:sz w:val="22"/>
                <w:szCs w:val="22"/>
              </w:rPr>
              <w:t>i</w:t>
            </w:r>
            <w:r w:rsidRPr="004D52AA">
              <w:rPr>
                <w:rFonts w:ascii="Calibri" w:hAnsi="Calibri"/>
                <w:color w:val="454545"/>
                <w:sz w:val="22"/>
                <w:szCs w:val="22"/>
              </w:rPr>
              <w:t>nica, è disponibile almeno n. 1 frigorifero biologico con controllo (visualizzazione e registr</w:t>
            </w:r>
            <w:r w:rsidRPr="004D52AA">
              <w:rPr>
                <w:rFonts w:ascii="Calibri" w:hAnsi="Calibri"/>
                <w:color w:val="454545"/>
                <w:sz w:val="22"/>
                <w:szCs w:val="22"/>
              </w:rPr>
              <w:t>a</w:t>
            </w:r>
            <w:r w:rsidRPr="004D52AA">
              <w:rPr>
                <w:rFonts w:ascii="Calibri" w:hAnsi="Calibri"/>
                <w:color w:val="454545"/>
                <w:sz w:val="22"/>
                <w:szCs w:val="22"/>
              </w:rPr>
              <w:t>zione) della temperatura e relativo sistema di allarme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012FD1" w:rsidRDefault="00000098" w:rsidP="00000098">
            <w:pPr>
              <w:rPr>
                <w:rFonts w:ascii="Calibri" w:hAnsi="Calibri" w:cs="Calibri"/>
                <w:color w:val="FF0000"/>
                <w:sz w:val="18"/>
                <w:szCs w:val="18"/>
              </w:rPr>
            </w:pPr>
          </w:p>
        </w:tc>
      </w:tr>
      <w:bookmarkEnd w:id="6"/>
    </w:tbl>
    <w:p w:rsidR="00000098" w:rsidRDefault="00000098" w:rsidP="00000098">
      <w:pPr>
        <w:jc w:val="both"/>
        <w:rPr>
          <w:rFonts w:ascii="Calibri" w:hAnsi="Calibri"/>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ORGANIZZATIVI</w:t>
      </w:r>
      <w:r w:rsidRPr="00695552">
        <w:rPr>
          <w:rFonts w:ascii="Calibri" w:hAnsi="Calibri"/>
        </w:rPr>
        <w:t xml:space="preserve"> GENERALI</w:t>
      </w:r>
    </w:p>
    <w:tbl>
      <w:tblPr>
        <w:tblW w:w="10341" w:type="dxa"/>
        <w:tblInd w:w="219" w:type="dxa"/>
        <w:tblCellMar>
          <w:left w:w="70" w:type="dxa"/>
          <w:right w:w="70" w:type="dxa"/>
        </w:tblCellMar>
        <w:tblLook w:val="00A0"/>
      </w:tblPr>
      <w:tblGrid>
        <w:gridCol w:w="448"/>
        <w:gridCol w:w="91"/>
        <w:gridCol w:w="8810"/>
        <w:gridCol w:w="992"/>
      </w:tblGrid>
      <w:tr w:rsidR="00000098" w:rsidRPr="00820EE1" w:rsidTr="008B1B4C">
        <w:trPr>
          <w:trHeight w:val="300"/>
        </w:trPr>
        <w:tc>
          <w:tcPr>
            <w:tcW w:w="539" w:type="dxa"/>
            <w:gridSpan w:val="2"/>
            <w:tcBorders>
              <w:top w:val="nil"/>
              <w:left w:val="nil"/>
              <w:bottom w:val="single" w:sz="4" w:space="0" w:color="auto"/>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810" w:type="dxa"/>
            <w:tcBorders>
              <w:top w:val="nil"/>
              <w:left w:val="nil"/>
              <w:bottom w:val="single" w:sz="4" w:space="0" w:color="auto"/>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single" w:sz="4" w:space="0" w:color="auto"/>
              <w:right w:val="nil"/>
            </w:tcBorders>
            <w:vAlign w:val="center"/>
          </w:tcPr>
          <w:p w:rsidR="00000098" w:rsidRPr="00820EE1" w:rsidRDefault="008B1B4C" w:rsidP="00AB3EF0">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8B1B4C">
        <w:tblPrEx>
          <w:tblCellMar>
            <w:left w:w="0" w:type="dxa"/>
            <w:right w:w="0" w:type="dxa"/>
          </w:tblCellMar>
        </w:tblPrEx>
        <w:trPr>
          <w:trHeight w:val="2163"/>
        </w:trPr>
        <w:tc>
          <w:tcPr>
            <w:tcW w:w="448" w:type="dxa"/>
            <w:tcBorders>
              <w:top w:val="single" w:sz="4" w:space="0" w:color="auto"/>
              <w:left w:val="single" w:sz="4" w:space="0" w:color="auto"/>
              <w:bottom w:val="single" w:sz="4" w:space="0" w:color="auto"/>
              <w:right w:val="single" w:sz="4" w:space="0" w:color="auto"/>
            </w:tcBorders>
            <w:vAlign w:val="center"/>
          </w:tcPr>
          <w:p w:rsidR="00A07C19" w:rsidRPr="00181CD1" w:rsidRDefault="00A07C19" w:rsidP="00000098">
            <w:pPr>
              <w:jc w:val="center"/>
              <w:rPr>
                <w:rFonts w:ascii="Calibri" w:hAnsi="Calibri"/>
                <w:color w:val="454545"/>
                <w:sz w:val="22"/>
                <w:szCs w:val="22"/>
              </w:rPr>
            </w:pPr>
            <w:r w:rsidRPr="00181CD1">
              <w:rPr>
                <w:rFonts w:ascii="Calibri" w:hAnsi="Calibri"/>
                <w:color w:val="454545"/>
                <w:sz w:val="22"/>
                <w:szCs w:val="22"/>
              </w:rPr>
              <w:t>27</w:t>
            </w:r>
          </w:p>
        </w:tc>
        <w:tc>
          <w:tcPr>
            <w:tcW w:w="8901"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La Guida ai servizi è fornita all’utente e contiene informazioni riguardanti almeno:</w:t>
            </w:r>
          </w:p>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 nome e cognome del responsabile dell’ambulatorio</w:t>
            </w:r>
          </w:p>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 diritti ed i doveri dell’utente ben esplicitati</w:t>
            </w:r>
          </w:p>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 elenco delle prestazioni erogabili</w:t>
            </w:r>
          </w:p>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 modalità di accesso</w:t>
            </w:r>
          </w:p>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 orari di accesso</w:t>
            </w:r>
          </w:p>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 orari per il rilascio di eventuali referti</w:t>
            </w:r>
          </w:p>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 costi, tempi e modalità di pagamento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8B1B4C">
        <w:tblPrEx>
          <w:tblCellMar>
            <w:left w:w="0" w:type="dxa"/>
            <w:right w:w="0" w:type="dxa"/>
          </w:tblCellMar>
        </w:tblPrEx>
        <w:trPr>
          <w:trHeight w:val="1626"/>
        </w:trPr>
        <w:tc>
          <w:tcPr>
            <w:tcW w:w="448" w:type="dxa"/>
            <w:tcBorders>
              <w:top w:val="single" w:sz="4" w:space="0" w:color="auto"/>
              <w:left w:val="single" w:sz="4" w:space="0" w:color="auto"/>
              <w:bottom w:val="single" w:sz="4" w:space="0" w:color="auto"/>
              <w:right w:val="single" w:sz="4" w:space="0" w:color="auto"/>
            </w:tcBorders>
            <w:vAlign w:val="center"/>
          </w:tcPr>
          <w:p w:rsidR="00A07C19" w:rsidRPr="00181CD1" w:rsidRDefault="00A07C19" w:rsidP="00000098">
            <w:pPr>
              <w:jc w:val="center"/>
              <w:rPr>
                <w:rFonts w:ascii="Calibri" w:hAnsi="Calibri"/>
                <w:color w:val="454545"/>
                <w:sz w:val="22"/>
                <w:szCs w:val="22"/>
              </w:rPr>
            </w:pPr>
            <w:r w:rsidRPr="00181CD1">
              <w:rPr>
                <w:rFonts w:ascii="Calibri" w:hAnsi="Calibri"/>
                <w:color w:val="454545"/>
                <w:sz w:val="22"/>
                <w:szCs w:val="22"/>
              </w:rPr>
              <w:t>28</w:t>
            </w:r>
          </w:p>
        </w:tc>
        <w:tc>
          <w:tcPr>
            <w:tcW w:w="8901"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Durante lo svolgimento dell’attività ambulatoriale è prevista la presenza costante di almeno un medico appartenente alla disciplina inerente all’attività svolta, indicato quale responsabile de</w:t>
            </w:r>
            <w:r w:rsidRPr="004D52AA">
              <w:rPr>
                <w:rFonts w:ascii="Calibri" w:hAnsi="Calibri"/>
                <w:color w:val="454545"/>
                <w:sz w:val="22"/>
                <w:szCs w:val="22"/>
              </w:rPr>
              <w:t>l</w:t>
            </w:r>
            <w:r w:rsidRPr="004D52AA">
              <w:rPr>
                <w:rFonts w:ascii="Calibri" w:hAnsi="Calibri"/>
                <w:color w:val="454545"/>
                <w:sz w:val="22"/>
                <w:szCs w:val="22"/>
              </w:rPr>
              <w:t>le attività cliniche svolte nell’ambulatorio.</w:t>
            </w:r>
          </w:p>
          <w:p w:rsidR="00000098" w:rsidRPr="004D52AA" w:rsidRDefault="00000098" w:rsidP="00000098">
            <w:pPr>
              <w:jc w:val="both"/>
              <w:rPr>
                <w:rFonts w:ascii="Calibri" w:hAnsi="Calibri"/>
                <w:color w:val="454545"/>
                <w:sz w:val="22"/>
                <w:szCs w:val="22"/>
              </w:rPr>
            </w:pPr>
            <w:r w:rsidRPr="004D52AA">
              <w:rPr>
                <w:rFonts w:ascii="Calibri" w:hAnsi="Calibri"/>
                <w:i/>
                <w:iCs/>
                <w:color w:val="454545"/>
                <w:sz w:val="22"/>
                <w:szCs w:val="22"/>
              </w:rPr>
              <w:t>Nota: La “presenza costante” in ambulatorio si riferisce esclusivamente a quelle attività che de</w:t>
            </w:r>
            <w:r w:rsidRPr="004D52AA">
              <w:rPr>
                <w:rFonts w:ascii="Calibri" w:hAnsi="Calibri"/>
                <w:i/>
                <w:iCs/>
                <w:color w:val="454545"/>
                <w:sz w:val="22"/>
                <w:szCs w:val="22"/>
              </w:rPr>
              <w:t>b</w:t>
            </w:r>
            <w:r w:rsidRPr="004D52AA">
              <w:rPr>
                <w:rFonts w:ascii="Calibri" w:hAnsi="Calibri"/>
                <w:i/>
                <w:iCs/>
                <w:color w:val="454545"/>
                <w:sz w:val="22"/>
                <w:szCs w:val="22"/>
              </w:rPr>
              <w:t>bono necessariamente essere svolte dal medico e non a quelle che possono essere svolte auton</w:t>
            </w:r>
            <w:r w:rsidRPr="004D52AA">
              <w:rPr>
                <w:rFonts w:ascii="Calibri" w:hAnsi="Calibri"/>
                <w:i/>
                <w:iCs/>
                <w:color w:val="454545"/>
                <w:sz w:val="22"/>
                <w:szCs w:val="22"/>
              </w:rPr>
              <w:t>o</w:t>
            </w:r>
            <w:r w:rsidRPr="004D52AA">
              <w:rPr>
                <w:rFonts w:ascii="Calibri" w:hAnsi="Calibri"/>
                <w:i/>
                <w:iCs/>
                <w:color w:val="454545"/>
                <w:sz w:val="22"/>
                <w:szCs w:val="22"/>
              </w:rPr>
              <w:t>mamente da altre figure professionali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A7B4E" w:rsidRPr="004D02C7" w:rsidRDefault="009A7B4E" w:rsidP="00000098">
            <w:pPr>
              <w:rPr>
                <w:rFonts w:ascii="Calibri" w:hAnsi="Calibri" w:cs="Calibri"/>
                <w:color w:val="FF0000"/>
                <w:sz w:val="18"/>
                <w:szCs w:val="18"/>
              </w:rPr>
            </w:pPr>
          </w:p>
        </w:tc>
      </w:tr>
      <w:tr w:rsidR="00000098" w:rsidRPr="00A53472" w:rsidTr="008B1B4C">
        <w:tblPrEx>
          <w:tblCellMar>
            <w:left w:w="0" w:type="dxa"/>
            <w:right w:w="0" w:type="dxa"/>
          </w:tblCellMar>
        </w:tblPrEx>
        <w:trPr>
          <w:trHeight w:val="2163"/>
        </w:trPr>
        <w:tc>
          <w:tcPr>
            <w:tcW w:w="448" w:type="dxa"/>
            <w:tcBorders>
              <w:top w:val="single" w:sz="4" w:space="0" w:color="auto"/>
              <w:left w:val="single" w:sz="4" w:space="0" w:color="auto"/>
              <w:bottom w:val="single" w:sz="4" w:space="0" w:color="auto"/>
              <w:right w:val="single" w:sz="4" w:space="0" w:color="auto"/>
            </w:tcBorders>
            <w:vAlign w:val="center"/>
          </w:tcPr>
          <w:p w:rsidR="00A07C19" w:rsidRPr="00181CD1" w:rsidRDefault="00A07C19" w:rsidP="00000098">
            <w:pPr>
              <w:jc w:val="center"/>
              <w:rPr>
                <w:rFonts w:ascii="Calibri" w:hAnsi="Calibri"/>
                <w:color w:val="454545"/>
                <w:sz w:val="22"/>
                <w:szCs w:val="22"/>
              </w:rPr>
            </w:pPr>
            <w:r w:rsidRPr="00181CD1">
              <w:rPr>
                <w:rFonts w:ascii="Calibri" w:hAnsi="Calibri"/>
                <w:color w:val="454545"/>
                <w:sz w:val="22"/>
                <w:szCs w:val="22"/>
              </w:rPr>
              <w:t>29</w:t>
            </w:r>
          </w:p>
        </w:tc>
        <w:tc>
          <w:tcPr>
            <w:tcW w:w="8901"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52AA" w:rsidRDefault="00AB3EF0" w:rsidP="00000098">
            <w:pPr>
              <w:jc w:val="both"/>
              <w:rPr>
                <w:rFonts w:ascii="Calibri" w:hAnsi="Calibri"/>
                <w:color w:val="454545"/>
                <w:sz w:val="22"/>
                <w:szCs w:val="22"/>
              </w:rPr>
            </w:pPr>
            <w:r w:rsidRPr="004D52AA">
              <w:rPr>
                <w:rFonts w:ascii="Calibri" w:hAnsi="Calibri"/>
                <w:color w:val="454545"/>
                <w:sz w:val="22"/>
                <w:szCs w:val="22"/>
              </w:rPr>
              <w:t>È</w:t>
            </w:r>
            <w:r>
              <w:rPr>
                <w:rFonts w:ascii="Calibri" w:hAnsi="Calibri"/>
                <w:color w:val="454545"/>
                <w:sz w:val="22"/>
                <w:szCs w:val="22"/>
              </w:rPr>
              <w:t xml:space="preserve"> </w:t>
            </w:r>
            <w:r w:rsidR="00000098" w:rsidRPr="004D52AA">
              <w:rPr>
                <w:rFonts w:ascii="Calibri" w:hAnsi="Calibri"/>
                <w:color w:val="454545"/>
                <w:sz w:val="22"/>
                <w:szCs w:val="22"/>
              </w:rPr>
              <w:t>designato un Direttore Sanitario che garantisce l’organiz</w:t>
            </w:r>
            <w:r>
              <w:rPr>
                <w:rFonts w:ascii="Calibri" w:hAnsi="Calibri"/>
                <w:color w:val="454545"/>
                <w:sz w:val="22"/>
                <w:szCs w:val="22"/>
              </w:rPr>
              <w:t>-</w:t>
            </w:r>
            <w:r w:rsidR="00000098" w:rsidRPr="004D52AA">
              <w:rPr>
                <w:rFonts w:ascii="Calibri" w:hAnsi="Calibri"/>
                <w:color w:val="454545"/>
                <w:sz w:val="22"/>
                <w:szCs w:val="22"/>
              </w:rPr>
              <w:t>zazione tecnico-sanitaria dell’Ambulatorio/Poliambulatorio</w:t>
            </w:r>
          </w:p>
          <w:p w:rsidR="00000098" w:rsidRPr="004D52AA" w:rsidRDefault="00000098" w:rsidP="00000098">
            <w:pPr>
              <w:jc w:val="both"/>
              <w:rPr>
                <w:rFonts w:ascii="Calibri" w:hAnsi="Calibri"/>
                <w:color w:val="454545"/>
                <w:sz w:val="22"/>
                <w:szCs w:val="22"/>
              </w:rPr>
            </w:pPr>
            <w:r w:rsidRPr="004D52AA">
              <w:rPr>
                <w:rFonts w:ascii="Calibri" w:hAnsi="Calibri"/>
                <w:i/>
                <w:iCs/>
                <w:color w:val="454545"/>
                <w:sz w:val="22"/>
                <w:szCs w:val="22"/>
              </w:rPr>
              <w:t>Nota: Il Direttore garantisce la formulazione e l’applicazione del regolamento interno, risponde della idoneità del personale, delle attrezzature e degli impianti, vigila sull’osservanza delle norme igienico sanitarie, sulla efficienza dello strumentario, sulla validità e corretta applicazi</w:t>
            </w:r>
            <w:r w:rsidRPr="004D52AA">
              <w:rPr>
                <w:rFonts w:ascii="Calibri" w:hAnsi="Calibri"/>
                <w:i/>
                <w:iCs/>
                <w:color w:val="454545"/>
                <w:sz w:val="22"/>
                <w:szCs w:val="22"/>
              </w:rPr>
              <w:t>o</w:t>
            </w:r>
            <w:r w:rsidRPr="004D52AA">
              <w:rPr>
                <w:rFonts w:ascii="Calibri" w:hAnsi="Calibri"/>
                <w:i/>
                <w:iCs/>
                <w:color w:val="454545"/>
                <w:sz w:val="22"/>
                <w:szCs w:val="22"/>
              </w:rPr>
              <w:t>ne delle metodologie in uso, coordina il lavoro del personale operante nella struttura, è respo</w:t>
            </w:r>
            <w:r w:rsidRPr="004D52AA">
              <w:rPr>
                <w:rFonts w:ascii="Calibri" w:hAnsi="Calibri"/>
                <w:i/>
                <w:iCs/>
                <w:color w:val="454545"/>
                <w:sz w:val="22"/>
                <w:szCs w:val="22"/>
              </w:rPr>
              <w:t>n</w:t>
            </w:r>
            <w:r w:rsidRPr="004D52AA">
              <w:rPr>
                <w:rFonts w:ascii="Calibri" w:hAnsi="Calibri"/>
                <w:i/>
                <w:iCs/>
                <w:color w:val="454545"/>
                <w:sz w:val="22"/>
                <w:szCs w:val="22"/>
              </w:rPr>
              <w:t>sabile della registrazione e conservazione delle cartelle cliniche-ambulatoriali degli utenti, provvede all’aggiornamento delle metodiche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4E1C86" w:rsidRPr="004D02C7" w:rsidRDefault="004E1C86" w:rsidP="000D51E7">
            <w:pPr>
              <w:rPr>
                <w:rFonts w:ascii="Calibri" w:hAnsi="Calibri" w:cs="Calibri"/>
                <w:sz w:val="18"/>
                <w:szCs w:val="18"/>
              </w:rPr>
            </w:pPr>
          </w:p>
        </w:tc>
      </w:tr>
      <w:tr w:rsidR="00000098" w:rsidRPr="00A53472" w:rsidTr="008B1B4C">
        <w:tblPrEx>
          <w:tblCellMar>
            <w:left w:w="0" w:type="dxa"/>
            <w:right w:w="0" w:type="dxa"/>
          </w:tblCellMar>
        </w:tblPrEx>
        <w:tc>
          <w:tcPr>
            <w:tcW w:w="448" w:type="dxa"/>
            <w:tcBorders>
              <w:top w:val="single" w:sz="4" w:space="0" w:color="auto"/>
              <w:left w:val="single" w:sz="4" w:space="0" w:color="auto"/>
              <w:bottom w:val="single" w:sz="4" w:space="0" w:color="auto"/>
              <w:right w:val="single" w:sz="4" w:space="0" w:color="auto"/>
            </w:tcBorders>
            <w:vAlign w:val="center"/>
          </w:tcPr>
          <w:p w:rsidR="00A07C19" w:rsidRPr="00181CD1" w:rsidRDefault="00A07C19" w:rsidP="00000098">
            <w:pPr>
              <w:jc w:val="center"/>
              <w:rPr>
                <w:rFonts w:ascii="Calibri" w:hAnsi="Calibri"/>
                <w:color w:val="454545"/>
                <w:sz w:val="22"/>
                <w:szCs w:val="22"/>
              </w:rPr>
            </w:pPr>
            <w:r w:rsidRPr="00181CD1">
              <w:rPr>
                <w:rFonts w:ascii="Calibri" w:hAnsi="Calibri"/>
                <w:color w:val="454545"/>
                <w:sz w:val="22"/>
                <w:szCs w:val="22"/>
              </w:rPr>
              <w:t>30</w:t>
            </w:r>
          </w:p>
        </w:tc>
        <w:tc>
          <w:tcPr>
            <w:tcW w:w="8901"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Per le strutture ambulatoriali pubbliche (intra ed extraospedaliere) sono designati soggetti pr</w:t>
            </w:r>
            <w:r w:rsidRPr="004D52AA">
              <w:rPr>
                <w:rFonts w:ascii="Calibri" w:hAnsi="Calibri"/>
                <w:color w:val="454545"/>
                <w:sz w:val="22"/>
                <w:szCs w:val="22"/>
              </w:rPr>
              <w:t>o</w:t>
            </w:r>
            <w:r w:rsidRPr="004D52AA">
              <w:rPr>
                <w:rFonts w:ascii="Calibri" w:hAnsi="Calibri"/>
                <w:color w:val="454545"/>
                <w:sz w:val="22"/>
                <w:szCs w:val="22"/>
              </w:rPr>
              <w:t>fessionali, di comprovata e specifica competenza, responsabili della gestione e manute</w:t>
            </w:r>
            <w:r w:rsidRPr="004D52AA">
              <w:rPr>
                <w:rFonts w:ascii="Calibri" w:hAnsi="Calibri"/>
                <w:color w:val="454545"/>
                <w:sz w:val="22"/>
                <w:szCs w:val="22"/>
              </w:rPr>
              <w:t>n</w:t>
            </w:r>
            <w:r w:rsidRPr="004D52AA">
              <w:rPr>
                <w:rFonts w:ascii="Calibri" w:hAnsi="Calibri"/>
                <w:color w:val="454545"/>
                <w:sz w:val="22"/>
                <w:szCs w:val="22"/>
              </w:rPr>
              <w:t>zione del patrimonio edilizio ed impiantistico, delle apparecchiature biomediche e dei sistemi informatici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02C7" w:rsidRDefault="000D51E7" w:rsidP="004E1C86">
            <w:pPr>
              <w:rPr>
                <w:rFonts w:ascii="Calibri" w:hAnsi="Calibri" w:cs="Calibri"/>
                <w:color w:val="FF0000"/>
                <w:sz w:val="18"/>
                <w:szCs w:val="18"/>
              </w:rPr>
            </w:pPr>
          </w:p>
        </w:tc>
      </w:tr>
      <w:tr w:rsidR="000D51E7" w:rsidRPr="00A53472" w:rsidTr="008B1B4C">
        <w:tblPrEx>
          <w:tblCellMar>
            <w:left w:w="0" w:type="dxa"/>
            <w:right w:w="0" w:type="dxa"/>
          </w:tblCellMar>
        </w:tblPrEx>
        <w:tc>
          <w:tcPr>
            <w:tcW w:w="448" w:type="dxa"/>
            <w:tcBorders>
              <w:top w:val="single" w:sz="4" w:space="0" w:color="auto"/>
              <w:left w:val="single" w:sz="4" w:space="0" w:color="auto"/>
              <w:bottom w:val="single" w:sz="4" w:space="0" w:color="auto"/>
              <w:right w:val="single" w:sz="4" w:space="0" w:color="auto"/>
            </w:tcBorders>
            <w:vAlign w:val="center"/>
          </w:tcPr>
          <w:p w:rsidR="00A07C19" w:rsidRPr="00181CD1" w:rsidRDefault="00A07C19" w:rsidP="000D51E7">
            <w:pPr>
              <w:jc w:val="center"/>
              <w:rPr>
                <w:rFonts w:ascii="Calibri" w:hAnsi="Calibri"/>
                <w:color w:val="454545"/>
                <w:sz w:val="22"/>
                <w:szCs w:val="22"/>
              </w:rPr>
            </w:pPr>
            <w:r w:rsidRPr="00181CD1">
              <w:rPr>
                <w:rFonts w:ascii="Calibri" w:hAnsi="Calibri"/>
                <w:color w:val="454545"/>
                <w:sz w:val="22"/>
                <w:szCs w:val="22"/>
              </w:rPr>
              <w:t>31</w:t>
            </w:r>
          </w:p>
        </w:tc>
        <w:tc>
          <w:tcPr>
            <w:tcW w:w="8901"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52AA" w:rsidRDefault="000D51E7" w:rsidP="000D51E7">
            <w:pPr>
              <w:jc w:val="both"/>
              <w:rPr>
                <w:rFonts w:ascii="Calibri" w:hAnsi="Calibri"/>
                <w:color w:val="454545"/>
                <w:sz w:val="22"/>
                <w:szCs w:val="22"/>
              </w:rPr>
            </w:pPr>
            <w:r w:rsidRPr="00181CD1">
              <w:rPr>
                <w:rFonts w:ascii="Calibri" w:hAnsi="Calibri"/>
                <w:color w:val="454545"/>
                <w:sz w:val="22"/>
                <w:szCs w:val="22"/>
              </w:rPr>
              <w:t>Per le strutture ambulatoriali pubbliche e private (intra ed extraospedaliere) sono adottate mis</w:t>
            </w:r>
            <w:r w:rsidRPr="00181CD1">
              <w:rPr>
                <w:rFonts w:ascii="Calibri" w:hAnsi="Calibri"/>
                <w:color w:val="454545"/>
                <w:sz w:val="22"/>
                <w:szCs w:val="22"/>
              </w:rPr>
              <w:t>u</w:t>
            </w:r>
            <w:r w:rsidRPr="00181CD1">
              <w:rPr>
                <w:rFonts w:ascii="Calibri" w:hAnsi="Calibri"/>
                <w:color w:val="454545"/>
                <w:sz w:val="22"/>
                <w:szCs w:val="22"/>
              </w:rPr>
              <w:t>re per la sicurezza e la protezione dei sistemi informatici e delle reti IT medicali in termini di int</w:t>
            </w:r>
            <w:r w:rsidRPr="00181CD1">
              <w:rPr>
                <w:rFonts w:ascii="Calibri" w:hAnsi="Calibri"/>
                <w:color w:val="454545"/>
                <w:sz w:val="22"/>
                <w:szCs w:val="22"/>
              </w:rPr>
              <w:t>e</w:t>
            </w:r>
            <w:r w:rsidRPr="00181CD1">
              <w:rPr>
                <w:rFonts w:ascii="Calibri" w:hAnsi="Calibri"/>
                <w:color w:val="454545"/>
                <w:sz w:val="22"/>
                <w:szCs w:val="22"/>
              </w:rPr>
              <w:t>grità dei beni informatici e di disponibilità, riservatezza ed autenticità delle informazioni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710C71" w:rsidRPr="004D02C7" w:rsidRDefault="00710C71" w:rsidP="00710C71">
            <w:pPr>
              <w:ind w:left="70"/>
              <w:rPr>
                <w:rFonts w:ascii="Calibri" w:hAnsi="Calibri" w:cs="Calibri"/>
                <w:color w:val="FF0000"/>
                <w:sz w:val="18"/>
                <w:szCs w:val="18"/>
              </w:rPr>
            </w:pPr>
          </w:p>
        </w:tc>
      </w:tr>
      <w:tr w:rsidR="000D51E7" w:rsidRPr="00A53472" w:rsidTr="008B1B4C">
        <w:tblPrEx>
          <w:tblCellMar>
            <w:left w:w="0" w:type="dxa"/>
            <w:right w:w="0" w:type="dxa"/>
          </w:tblCellMar>
        </w:tblPrEx>
        <w:trPr>
          <w:trHeight w:val="2019"/>
        </w:trPr>
        <w:tc>
          <w:tcPr>
            <w:tcW w:w="448" w:type="dxa"/>
            <w:tcBorders>
              <w:top w:val="single" w:sz="4" w:space="0" w:color="auto"/>
              <w:left w:val="single" w:sz="4" w:space="0" w:color="auto"/>
              <w:bottom w:val="single" w:sz="4" w:space="0" w:color="auto"/>
              <w:right w:val="single" w:sz="4" w:space="0" w:color="auto"/>
            </w:tcBorders>
            <w:vAlign w:val="center"/>
          </w:tcPr>
          <w:p w:rsidR="00A07C19" w:rsidRPr="00181CD1" w:rsidRDefault="00A07C19" w:rsidP="000D51E7">
            <w:pPr>
              <w:jc w:val="center"/>
              <w:rPr>
                <w:rFonts w:ascii="Calibri" w:hAnsi="Calibri"/>
                <w:color w:val="454545"/>
                <w:sz w:val="22"/>
                <w:szCs w:val="22"/>
              </w:rPr>
            </w:pPr>
            <w:r w:rsidRPr="00181CD1">
              <w:rPr>
                <w:rFonts w:ascii="Calibri" w:hAnsi="Calibri"/>
                <w:color w:val="454545"/>
                <w:sz w:val="22"/>
                <w:szCs w:val="22"/>
              </w:rPr>
              <w:lastRenderedPageBreak/>
              <w:t>32</w:t>
            </w:r>
          </w:p>
        </w:tc>
        <w:tc>
          <w:tcPr>
            <w:tcW w:w="8901"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52AA" w:rsidRDefault="000D51E7" w:rsidP="000D51E7">
            <w:pPr>
              <w:jc w:val="both"/>
              <w:rPr>
                <w:rFonts w:ascii="Calibri" w:hAnsi="Calibri"/>
                <w:color w:val="454545"/>
                <w:sz w:val="22"/>
                <w:szCs w:val="22"/>
              </w:rPr>
            </w:pPr>
            <w:r w:rsidRPr="004D52AA">
              <w:rPr>
                <w:rFonts w:ascii="Calibri" w:hAnsi="Calibri"/>
                <w:color w:val="454545"/>
                <w:sz w:val="22"/>
                <w:szCs w:val="22"/>
              </w:rPr>
              <w:t xml:space="preserve">Per le strutture ambulatoriali pubbliche </w:t>
            </w:r>
            <w:r>
              <w:rPr>
                <w:rFonts w:ascii="Calibri" w:hAnsi="Calibri"/>
                <w:color w:val="454545"/>
                <w:sz w:val="22"/>
                <w:szCs w:val="22"/>
              </w:rPr>
              <w:t xml:space="preserve">e private </w:t>
            </w:r>
            <w:r w:rsidRPr="004D52AA">
              <w:rPr>
                <w:rFonts w:ascii="Calibri" w:hAnsi="Calibri"/>
                <w:color w:val="454545"/>
                <w:sz w:val="22"/>
                <w:szCs w:val="22"/>
              </w:rPr>
              <w:t>(intra ed extraospedaliere) la struttura, relat</w:t>
            </w:r>
            <w:r w:rsidRPr="004D52AA">
              <w:rPr>
                <w:rFonts w:ascii="Calibri" w:hAnsi="Calibri"/>
                <w:color w:val="454545"/>
                <w:sz w:val="22"/>
                <w:szCs w:val="22"/>
              </w:rPr>
              <w:t>i</w:t>
            </w:r>
            <w:r w:rsidRPr="004D52AA">
              <w:rPr>
                <w:rFonts w:ascii="Calibri" w:hAnsi="Calibri"/>
                <w:color w:val="454545"/>
                <w:sz w:val="22"/>
                <w:szCs w:val="22"/>
              </w:rPr>
              <w:t>vamente ai sistemi informativi sanitari, applica specifiche procedure in materia di:</w:t>
            </w:r>
          </w:p>
          <w:p w:rsidR="000D51E7" w:rsidRPr="004D52AA" w:rsidRDefault="000D51E7" w:rsidP="000D51E7">
            <w:pPr>
              <w:jc w:val="both"/>
              <w:rPr>
                <w:rFonts w:ascii="Calibri" w:hAnsi="Calibri"/>
                <w:color w:val="454545"/>
                <w:sz w:val="22"/>
                <w:szCs w:val="22"/>
              </w:rPr>
            </w:pPr>
            <w:r w:rsidRPr="004D52AA">
              <w:rPr>
                <w:rFonts w:ascii="Calibri" w:hAnsi="Calibri"/>
                <w:color w:val="454545"/>
                <w:sz w:val="22"/>
                <w:szCs w:val="22"/>
              </w:rPr>
              <w:t>° accesso ai dati</w:t>
            </w:r>
          </w:p>
          <w:p w:rsidR="000D51E7" w:rsidRPr="0014028F" w:rsidRDefault="000D51E7" w:rsidP="000D51E7">
            <w:pPr>
              <w:jc w:val="both"/>
              <w:rPr>
                <w:rFonts w:ascii="Calibri" w:hAnsi="Calibri"/>
                <w:color w:val="454545"/>
                <w:sz w:val="22"/>
                <w:szCs w:val="22"/>
              </w:rPr>
            </w:pPr>
            <w:r w:rsidRPr="0014028F">
              <w:rPr>
                <w:rFonts w:ascii="Calibri" w:hAnsi="Calibri"/>
                <w:color w:val="454545"/>
                <w:sz w:val="22"/>
                <w:szCs w:val="22"/>
              </w:rPr>
              <w:t>° back-up e disaster recovery dei dati</w:t>
            </w:r>
          </w:p>
          <w:p w:rsidR="000D51E7" w:rsidRPr="004D52AA" w:rsidRDefault="000D51E7" w:rsidP="000D51E7">
            <w:pPr>
              <w:jc w:val="both"/>
              <w:rPr>
                <w:rFonts w:ascii="Calibri" w:hAnsi="Calibri"/>
                <w:color w:val="454545"/>
                <w:sz w:val="22"/>
                <w:szCs w:val="22"/>
              </w:rPr>
            </w:pPr>
            <w:r w:rsidRPr="004D52AA">
              <w:rPr>
                <w:rFonts w:ascii="Calibri" w:hAnsi="Calibri"/>
                <w:color w:val="454545"/>
                <w:sz w:val="22"/>
                <w:szCs w:val="22"/>
              </w:rPr>
              <w:t>° business continuity</w:t>
            </w:r>
          </w:p>
          <w:p w:rsidR="000D51E7" w:rsidRPr="004D52AA" w:rsidRDefault="000D51E7" w:rsidP="000D51E7">
            <w:pPr>
              <w:jc w:val="both"/>
              <w:rPr>
                <w:rFonts w:ascii="Calibri" w:hAnsi="Calibri"/>
                <w:color w:val="454545"/>
                <w:sz w:val="22"/>
                <w:szCs w:val="22"/>
              </w:rPr>
            </w:pPr>
            <w:r w:rsidRPr="004D52AA">
              <w:rPr>
                <w:rFonts w:ascii="Calibri" w:hAnsi="Calibri"/>
                <w:color w:val="454545"/>
                <w:sz w:val="22"/>
                <w:szCs w:val="22"/>
              </w:rPr>
              <w:t>° assegnazione delle credenziali di autenticazione utente</w:t>
            </w:r>
          </w:p>
          <w:p w:rsidR="000D51E7" w:rsidRPr="004D52AA" w:rsidRDefault="000D51E7" w:rsidP="000D51E7">
            <w:pPr>
              <w:jc w:val="both"/>
              <w:rPr>
                <w:rFonts w:ascii="Calibri" w:hAnsi="Calibri"/>
                <w:color w:val="454545"/>
                <w:sz w:val="22"/>
                <w:szCs w:val="22"/>
              </w:rPr>
            </w:pPr>
            <w:r w:rsidRPr="004D52AA">
              <w:rPr>
                <w:rFonts w:ascii="Calibri" w:hAnsi="Calibri"/>
                <w:color w:val="454545"/>
                <w:sz w:val="22"/>
                <w:szCs w:val="22"/>
              </w:rPr>
              <w:t>° attivazione/disattivazione dell’account ed assegnazione di soli account nominativi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02C7" w:rsidRDefault="000D51E7" w:rsidP="00710C71">
            <w:pPr>
              <w:rPr>
                <w:rFonts w:ascii="Calibri" w:hAnsi="Calibri" w:cs="Calibri"/>
                <w:sz w:val="18"/>
                <w:szCs w:val="18"/>
              </w:rPr>
            </w:pPr>
          </w:p>
        </w:tc>
      </w:tr>
      <w:tr w:rsidR="000D51E7" w:rsidRPr="00A53472" w:rsidTr="008B1B4C">
        <w:tblPrEx>
          <w:tblCellMar>
            <w:left w:w="0" w:type="dxa"/>
            <w:right w:w="0" w:type="dxa"/>
          </w:tblCellMar>
        </w:tblPrEx>
        <w:tc>
          <w:tcPr>
            <w:tcW w:w="448" w:type="dxa"/>
            <w:tcBorders>
              <w:top w:val="single" w:sz="4" w:space="0" w:color="auto"/>
              <w:left w:val="single" w:sz="4" w:space="0" w:color="auto"/>
              <w:bottom w:val="single" w:sz="4" w:space="0" w:color="auto"/>
              <w:right w:val="single" w:sz="4" w:space="0" w:color="auto"/>
            </w:tcBorders>
            <w:vAlign w:val="center"/>
          </w:tcPr>
          <w:p w:rsidR="00A07C19" w:rsidRPr="00181CD1" w:rsidRDefault="00A07C19" w:rsidP="000D51E7">
            <w:pPr>
              <w:jc w:val="center"/>
              <w:rPr>
                <w:rFonts w:ascii="Calibri" w:hAnsi="Calibri"/>
                <w:color w:val="454545"/>
                <w:sz w:val="22"/>
                <w:szCs w:val="22"/>
              </w:rPr>
            </w:pPr>
            <w:r w:rsidRPr="00181CD1">
              <w:rPr>
                <w:rFonts w:ascii="Calibri" w:hAnsi="Calibri"/>
                <w:color w:val="454545"/>
                <w:sz w:val="22"/>
                <w:szCs w:val="22"/>
              </w:rPr>
              <w:t>33</w:t>
            </w:r>
          </w:p>
        </w:tc>
        <w:tc>
          <w:tcPr>
            <w:tcW w:w="8901"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52AA" w:rsidRDefault="000D51E7" w:rsidP="00181CD1">
            <w:pPr>
              <w:jc w:val="both"/>
              <w:rPr>
                <w:rFonts w:ascii="Calibri" w:hAnsi="Calibri"/>
                <w:color w:val="454545"/>
                <w:sz w:val="22"/>
                <w:szCs w:val="22"/>
              </w:rPr>
            </w:pPr>
            <w:r w:rsidRPr="004D52AA">
              <w:rPr>
                <w:rFonts w:ascii="Calibri" w:hAnsi="Calibri"/>
                <w:color w:val="454545"/>
                <w:sz w:val="22"/>
                <w:szCs w:val="22"/>
              </w:rPr>
              <w:t>Per le strutture ambulatoriali pubbliche</w:t>
            </w:r>
            <w:r w:rsidR="00516FC9">
              <w:rPr>
                <w:rFonts w:ascii="Calibri" w:hAnsi="Calibri"/>
                <w:color w:val="454545"/>
                <w:sz w:val="22"/>
                <w:szCs w:val="22"/>
              </w:rPr>
              <w:t xml:space="preserve"> </w:t>
            </w:r>
            <w:r w:rsidR="00516FC9" w:rsidRPr="00181CD1">
              <w:rPr>
                <w:rFonts w:ascii="Calibri" w:hAnsi="Calibri"/>
                <w:color w:val="454545"/>
                <w:sz w:val="22"/>
                <w:szCs w:val="22"/>
              </w:rPr>
              <w:t>e private</w:t>
            </w:r>
            <w:r w:rsidR="00516FC9">
              <w:rPr>
                <w:rFonts w:ascii="Calibri" w:hAnsi="Calibri"/>
                <w:color w:val="0070C0"/>
                <w:sz w:val="22"/>
                <w:szCs w:val="22"/>
              </w:rPr>
              <w:t xml:space="preserve"> </w:t>
            </w:r>
            <w:r w:rsidRPr="004D52AA">
              <w:rPr>
                <w:rFonts w:ascii="Calibri" w:hAnsi="Calibri"/>
                <w:color w:val="454545"/>
                <w:sz w:val="22"/>
                <w:szCs w:val="22"/>
              </w:rPr>
              <w:t>(intra ed extraospedaliere) è in uso una proc</w:t>
            </w:r>
            <w:r w:rsidRPr="004D52AA">
              <w:rPr>
                <w:rFonts w:ascii="Calibri" w:hAnsi="Calibri"/>
                <w:color w:val="454545"/>
                <w:sz w:val="22"/>
                <w:szCs w:val="22"/>
              </w:rPr>
              <w:t>e</w:t>
            </w:r>
            <w:r w:rsidRPr="004D52AA">
              <w:rPr>
                <w:rFonts w:ascii="Calibri" w:hAnsi="Calibri"/>
                <w:color w:val="454545"/>
                <w:sz w:val="22"/>
                <w:szCs w:val="22"/>
              </w:rPr>
              <w:t xml:space="preserve">dura </w:t>
            </w:r>
            <w:r w:rsidRPr="004D52AA">
              <w:rPr>
                <w:rFonts w:ascii="Calibri" w:hAnsi="Calibri"/>
                <w:color w:val="454545"/>
                <w:sz w:val="22"/>
                <w:szCs w:val="22"/>
              </w:rPr>
              <w:t>a</w:t>
            </w:r>
            <w:r>
              <w:rPr>
                <w:rFonts w:ascii="Calibri" w:hAnsi="Calibri"/>
                <w:color w:val="454545"/>
                <w:sz w:val="22"/>
                <w:szCs w:val="22"/>
              </w:rPr>
              <w:t>ziendale relativa alla</w:t>
            </w:r>
            <w:r w:rsidRPr="004D52AA">
              <w:rPr>
                <w:rFonts w:ascii="Calibri" w:hAnsi="Calibri"/>
                <w:color w:val="454545"/>
                <w:sz w:val="22"/>
                <w:szCs w:val="22"/>
              </w:rPr>
              <w:t xml:space="preserve"> gestione dei pazienti non identificati, per i quali si rende necessaria l’erogazione di una prestazione, in particolare in caso di paziente temporaneamente non identif</w:t>
            </w:r>
            <w:r w:rsidRPr="004D52AA">
              <w:rPr>
                <w:rFonts w:ascii="Calibri" w:hAnsi="Calibri"/>
                <w:color w:val="454545"/>
                <w:sz w:val="22"/>
                <w:szCs w:val="22"/>
              </w:rPr>
              <w:t>i</w:t>
            </w:r>
            <w:r w:rsidRPr="004D52AA">
              <w:rPr>
                <w:rFonts w:ascii="Calibri" w:hAnsi="Calibri"/>
                <w:color w:val="454545"/>
                <w:sz w:val="22"/>
                <w:szCs w:val="22"/>
              </w:rPr>
              <w:t>cato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02C7" w:rsidRDefault="000D51E7" w:rsidP="000D51E7">
            <w:pPr>
              <w:rPr>
                <w:rFonts w:ascii="Calibri" w:hAnsi="Calibri" w:cs="Calibri"/>
                <w:color w:val="FF0000"/>
                <w:sz w:val="18"/>
                <w:szCs w:val="18"/>
              </w:rPr>
            </w:pPr>
          </w:p>
        </w:tc>
      </w:tr>
      <w:tr w:rsidR="000D51E7" w:rsidRPr="00A53472" w:rsidTr="008B1B4C">
        <w:tblPrEx>
          <w:tblCellMar>
            <w:left w:w="0" w:type="dxa"/>
            <w:right w:w="0" w:type="dxa"/>
          </w:tblCellMar>
        </w:tblPrEx>
        <w:tc>
          <w:tcPr>
            <w:tcW w:w="448" w:type="dxa"/>
            <w:tcBorders>
              <w:top w:val="single" w:sz="4" w:space="0" w:color="auto"/>
              <w:left w:val="single" w:sz="4" w:space="0" w:color="auto"/>
              <w:bottom w:val="single" w:sz="4" w:space="0" w:color="auto"/>
              <w:right w:val="single" w:sz="4" w:space="0" w:color="auto"/>
            </w:tcBorders>
            <w:vAlign w:val="center"/>
          </w:tcPr>
          <w:p w:rsidR="00A07C19" w:rsidRPr="00181CD1" w:rsidRDefault="00A07C19" w:rsidP="000D51E7">
            <w:pPr>
              <w:jc w:val="center"/>
              <w:rPr>
                <w:rFonts w:ascii="Calibri" w:hAnsi="Calibri"/>
                <w:color w:val="454545"/>
                <w:sz w:val="22"/>
                <w:szCs w:val="22"/>
              </w:rPr>
            </w:pPr>
            <w:r w:rsidRPr="00181CD1">
              <w:rPr>
                <w:rFonts w:ascii="Calibri" w:hAnsi="Calibri"/>
                <w:color w:val="454545"/>
                <w:sz w:val="22"/>
                <w:szCs w:val="22"/>
              </w:rPr>
              <w:t>34</w:t>
            </w:r>
          </w:p>
        </w:tc>
        <w:tc>
          <w:tcPr>
            <w:tcW w:w="8901"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52AA" w:rsidRDefault="000D51E7" w:rsidP="000D51E7">
            <w:pPr>
              <w:jc w:val="both"/>
              <w:rPr>
                <w:rFonts w:ascii="Calibri" w:hAnsi="Calibri"/>
                <w:color w:val="454545"/>
                <w:sz w:val="22"/>
                <w:szCs w:val="22"/>
              </w:rPr>
            </w:pPr>
            <w:r w:rsidRPr="004D52AA">
              <w:rPr>
                <w:rFonts w:ascii="Calibri" w:hAnsi="Calibri"/>
                <w:color w:val="454545"/>
                <w:sz w:val="22"/>
                <w:szCs w:val="22"/>
              </w:rPr>
              <w:t>Laddove applicabile, è garantita l'adeguatezza del sistema informatico per l’assolvimento degli adempimenti di legge in termini di flussi informativi e conformità alle specifiche di integrazione con il sistema informativo sanitario nazionale e regionale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02C7" w:rsidRDefault="000D51E7" w:rsidP="000D51E7">
            <w:pPr>
              <w:rPr>
                <w:rFonts w:ascii="Calibri" w:hAnsi="Calibri" w:cs="Calibri"/>
                <w:sz w:val="18"/>
                <w:szCs w:val="18"/>
              </w:rPr>
            </w:pPr>
          </w:p>
        </w:tc>
      </w:tr>
      <w:tr w:rsidR="000D51E7" w:rsidRPr="00A53472" w:rsidTr="008B1B4C">
        <w:tblPrEx>
          <w:tblCellMar>
            <w:left w:w="0" w:type="dxa"/>
            <w:right w:w="0" w:type="dxa"/>
          </w:tblCellMar>
        </w:tblPrEx>
        <w:tc>
          <w:tcPr>
            <w:tcW w:w="448" w:type="dxa"/>
            <w:tcBorders>
              <w:top w:val="single" w:sz="4" w:space="0" w:color="auto"/>
              <w:left w:val="single" w:sz="4" w:space="0" w:color="auto"/>
              <w:bottom w:val="single" w:sz="4" w:space="0" w:color="auto"/>
              <w:right w:val="single" w:sz="4" w:space="0" w:color="auto"/>
            </w:tcBorders>
            <w:vAlign w:val="center"/>
          </w:tcPr>
          <w:p w:rsidR="00A07C19" w:rsidRPr="00181CD1" w:rsidRDefault="00A07C19" w:rsidP="000D51E7">
            <w:pPr>
              <w:jc w:val="center"/>
              <w:rPr>
                <w:rFonts w:ascii="Calibri" w:hAnsi="Calibri"/>
                <w:color w:val="454545"/>
                <w:sz w:val="22"/>
                <w:szCs w:val="22"/>
              </w:rPr>
            </w:pPr>
            <w:r w:rsidRPr="00181CD1">
              <w:rPr>
                <w:rFonts w:ascii="Calibri" w:hAnsi="Calibri"/>
                <w:color w:val="454545"/>
                <w:sz w:val="22"/>
                <w:szCs w:val="22"/>
              </w:rPr>
              <w:t>35</w:t>
            </w:r>
          </w:p>
        </w:tc>
        <w:tc>
          <w:tcPr>
            <w:tcW w:w="8901"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52AA" w:rsidRDefault="000D51E7" w:rsidP="000D51E7">
            <w:pPr>
              <w:jc w:val="both"/>
              <w:rPr>
                <w:rFonts w:ascii="Calibri" w:hAnsi="Calibri"/>
                <w:color w:val="454545"/>
                <w:sz w:val="22"/>
                <w:szCs w:val="22"/>
              </w:rPr>
            </w:pPr>
            <w:r w:rsidRPr="004D52AA">
              <w:rPr>
                <w:rFonts w:ascii="Calibri" w:hAnsi="Calibri"/>
                <w:color w:val="454545"/>
                <w:sz w:val="22"/>
                <w:szCs w:val="22"/>
              </w:rPr>
              <w:t>Laddove applicabile, è documentata la responsabilità e le modalità di gestione dei flussi inform</w:t>
            </w:r>
            <w:r w:rsidRPr="004D52AA">
              <w:rPr>
                <w:rFonts w:ascii="Calibri" w:hAnsi="Calibri"/>
                <w:color w:val="454545"/>
                <w:sz w:val="22"/>
                <w:szCs w:val="22"/>
              </w:rPr>
              <w:t>a</w:t>
            </w:r>
            <w:r w:rsidRPr="004D52AA">
              <w:rPr>
                <w:rFonts w:ascii="Calibri" w:hAnsi="Calibri"/>
                <w:color w:val="454545"/>
                <w:sz w:val="22"/>
                <w:szCs w:val="22"/>
              </w:rPr>
              <w:t>tivi per rispondere agli adempimenti regionali e nazionali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02C7" w:rsidRDefault="000D51E7" w:rsidP="000D51E7">
            <w:pPr>
              <w:rPr>
                <w:rFonts w:ascii="Calibri" w:hAnsi="Calibri" w:cs="Calibri"/>
                <w:sz w:val="18"/>
                <w:szCs w:val="18"/>
              </w:rPr>
            </w:pPr>
          </w:p>
        </w:tc>
      </w:tr>
      <w:tr w:rsidR="000D51E7" w:rsidRPr="00A53472" w:rsidTr="008B1B4C">
        <w:tblPrEx>
          <w:tblCellMar>
            <w:left w:w="0" w:type="dxa"/>
            <w:right w:w="0" w:type="dxa"/>
          </w:tblCellMar>
        </w:tblPrEx>
        <w:tc>
          <w:tcPr>
            <w:tcW w:w="448" w:type="dxa"/>
            <w:tcBorders>
              <w:top w:val="single" w:sz="4" w:space="0" w:color="auto"/>
              <w:left w:val="single" w:sz="4" w:space="0" w:color="auto"/>
              <w:bottom w:val="single" w:sz="4" w:space="0" w:color="auto"/>
              <w:right w:val="single" w:sz="4" w:space="0" w:color="auto"/>
            </w:tcBorders>
            <w:vAlign w:val="center"/>
          </w:tcPr>
          <w:p w:rsidR="00A07C19" w:rsidRPr="00181CD1" w:rsidRDefault="00A07C19" w:rsidP="000D51E7">
            <w:pPr>
              <w:jc w:val="center"/>
              <w:rPr>
                <w:rFonts w:ascii="Calibri" w:hAnsi="Calibri"/>
                <w:color w:val="454545"/>
                <w:sz w:val="22"/>
                <w:szCs w:val="22"/>
              </w:rPr>
            </w:pPr>
            <w:r w:rsidRPr="00181CD1">
              <w:rPr>
                <w:rFonts w:ascii="Calibri" w:hAnsi="Calibri"/>
                <w:color w:val="454545"/>
                <w:sz w:val="22"/>
                <w:szCs w:val="22"/>
              </w:rPr>
              <w:t>36</w:t>
            </w:r>
          </w:p>
        </w:tc>
        <w:tc>
          <w:tcPr>
            <w:tcW w:w="8901"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52AA" w:rsidRDefault="000D51E7" w:rsidP="000D51E7">
            <w:pPr>
              <w:jc w:val="both"/>
              <w:rPr>
                <w:rFonts w:ascii="Calibri" w:hAnsi="Calibri"/>
                <w:color w:val="454545"/>
                <w:sz w:val="22"/>
                <w:szCs w:val="22"/>
              </w:rPr>
            </w:pPr>
            <w:r w:rsidRPr="004D52AA">
              <w:rPr>
                <w:rFonts w:ascii="Calibri" w:hAnsi="Calibri"/>
                <w:color w:val="454545"/>
                <w:sz w:val="22"/>
                <w:szCs w:val="22"/>
              </w:rPr>
              <w:t>Esiste una procedura per la raccolta del consenso informato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4E1C86" w:rsidRPr="004D02C7" w:rsidRDefault="004E1C86" w:rsidP="000D51E7">
            <w:pPr>
              <w:rPr>
                <w:rFonts w:ascii="Calibri" w:hAnsi="Calibri" w:cs="Calibri"/>
                <w:color w:val="FF0000"/>
                <w:sz w:val="18"/>
                <w:szCs w:val="18"/>
              </w:rPr>
            </w:pPr>
          </w:p>
        </w:tc>
      </w:tr>
      <w:tr w:rsidR="000D51E7" w:rsidRPr="00A53472" w:rsidTr="008B1B4C">
        <w:tblPrEx>
          <w:tblCellMar>
            <w:left w:w="0" w:type="dxa"/>
            <w:right w:w="0" w:type="dxa"/>
          </w:tblCellMar>
        </w:tblPrEx>
        <w:tc>
          <w:tcPr>
            <w:tcW w:w="448" w:type="dxa"/>
            <w:tcBorders>
              <w:top w:val="single" w:sz="4" w:space="0" w:color="auto"/>
              <w:left w:val="single" w:sz="4" w:space="0" w:color="auto"/>
              <w:bottom w:val="single" w:sz="4" w:space="0" w:color="auto"/>
              <w:right w:val="single" w:sz="4" w:space="0" w:color="auto"/>
            </w:tcBorders>
            <w:vAlign w:val="center"/>
          </w:tcPr>
          <w:p w:rsidR="00A07C19" w:rsidRPr="00181CD1" w:rsidRDefault="00A07C19" w:rsidP="000D51E7">
            <w:pPr>
              <w:jc w:val="center"/>
              <w:rPr>
                <w:rFonts w:ascii="Calibri" w:hAnsi="Calibri"/>
                <w:color w:val="454545"/>
                <w:sz w:val="22"/>
                <w:szCs w:val="22"/>
              </w:rPr>
            </w:pPr>
            <w:r w:rsidRPr="00181CD1">
              <w:rPr>
                <w:rFonts w:ascii="Calibri" w:hAnsi="Calibri"/>
                <w:color w:val="454545"/>
                <w:sz w:val="22"/>
                <w:szCs w:val="22"/>
              </w:rPr>
              <w:t>37</w:t>
            </w:r>
          </w:p>
        </w:tc>
        <w:tc>
          <w:tcPr>
            <w:tcW w:w="8901"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52AA" w:rsidRDefault="000D51E7" w:rsidP="000D51E7">
            <w:pPr>
              <w:jc w:val="both"/>
              <w:rPr>
                <w:rFonts w:ascii="Calibri" w:hAnsi="Calibri"/>
                <w:color w:val="454545"/>
                <w:sz w:val="22"/>
                <w:szCs w:val="22"/>
              </w:rPr>
            </w:pPr>
            <w:r w:rsidRPr="004D52AA">
              <w:rPr>
                <w:rFonts w:ascii="Calibri" w:hAnsi="Calibri"/>
                <w:color w:val="454545"/>
                <w:sz w:val="22"/>
                <w:szCs w:val="22"/>
              </w:rPr>
              <w:t>Il personale è in numero adeguato agli accessi ambulatoriali e alla tipologia dell’attività svolta ed è disponibile l’organigramma ed il funzionigramma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02C7" w:rsidRDefault="000D51E7" w:rsidP="000D51E7">
            <w:pPr>
              <w:rPr>
                <w:rFonts w:ascii="Calibri" w:hAnsi="Calibri" w:cs="Calibri"/>
                <w:sz w:val="18"/>
                <w:szCs w:val="18"/>
              </w:rPr>
            </w:pPr>
          </w:p>
        </w:tc>
      </w:tr>
      <w:tr w:rsidR="000D51E7" w:rsidRPr="00A53472" w:rsidTr="008B1B4C">
        <w:tblPrEx>
          <w:tblCellMar>
            <w:left w:w="0" w:type="dxa"/>
            <w:right w:w="0" w:type="dxa"/>
          </w:tblCellMar>
        </w:tblPrEx>
        <w:tc>
          <w:tcPr>
            <w:tcW w:w="448" w:type="dxa"/>
            <w:tcBorders>
              <w:top w:val="single" w:sz="4" w:space="0" w:color="auto"/>
              <w:left w:val="single" w:sz="4" w:space="0" w:color="auto"/>
              <w:bottom w:val="single" w:sz="4" w:space="0" w:color="auto"/>
              <w:right w:val="single" w:sz="4" w:space="0" w:color="auto"/>
            </w:tcBorders>
            <w:vAlign w:val="center"/>
          </w:tcPr>
          <w:p w:rsidR="00A07C19" w:rsidRPr="00181CD1" w:rsidRDefault="00A07C19" w:rsidP="000D51E7">
            <w:pPr>
              <w:jc w:val="center"/>
              <w:rPr>
                <w:rFonts w:ascii="Calibri" w:hAnsi="Calibri"/>
                <w:color w:val="454545"/>
                <w:sz w:val="22"/>
                <w:szCs w:val="22"/>
              </w:rPr>
            </w:pPr>
            <w:r w:rsidRPr="00181CD1">
              <w:rPr>
                <w:rFonts w:ascii="Calibri" w:hAnsi="Calibri"/>
                <w:color w:val="454545"/>
                <w:sz w:val="22"/>
                <w:szCs w:val="22"/>
              </w:rPr>
              <w:t>38</w:t>
            </w:r>
          </w:p>
        </w:tc>
        <w:tc>
          <w:tcPr>
            <w:tcW w:w="8901"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52AA" w:rsidRDefault="000D51E7" w:rsidP="000D51E7">
            <w:pPr>
              <w:jc w:val="both"/>
              <w:rPr>
                <w:rFonts w:ascii="Calibri" w:hAnsi="Calibri"/>
                <w:color w:val="454545"/>
                <w:sz w:val="22"/>
                <w:szCs w:val="22"/>
              </w:rPr>
            </w:pPr>
            <w:r w:rsidRPr="004D52AA">
              <w:rPr>
                <w:rFonts w:ascii="Calibri" w:hAnsi="Calibri"/>
                <w:color w:val="454545"/>
                <w:sz w:val="22"/>
                <w:szCs w:val="22"/>
              </w:rPr>
              <w:t>Esiste un piano di formazione che garantisca il mantenimento nel tempo delle competenze del personale sanitario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02C7" w:rsidRDefault="000D51E7" w:rsidP="000D51E7">
            <w:pPr>
              <w:rPr>
                <w:rFonts w:ascii="Calibri" w:hAnsi="Calibri" w:cs="Calibri"/>
                <w:sz w:val="18"/>
                <w:szCs w:val="18"/>
              </w:rPr>
            </w:pPr>
          </w:p>
        </w:tc>
      </w:tr>
      <w:tr w:rsidR="000D51E7" w:rsidRPr="00A53472" w:rsidTr="008B1B4C">
        <w:tblPrEx>
          <w:tblCellMar>
            <w:left w:w="0" w:type="dxa"/>
            <w:right w:w="0" w:type="dxa"/>
          </w:tblCellMar>
        </w:tblPrEx>
        <w:tc>
          <w:tcPr>
            <w:tcW w:w="448" w:type="dxa"/>
            <w:tcBorders>
              <w:top w:val="single" w:sz="4" w:space="0" w:color="auto"/>
              <w:left w:val="single" w:sz="4" w:space="0" w:color="auto"/>
              <w:bottom w:val="single" w:sz="4" w:space="0" w:color="auto"/>
              <w:right w:val="single" w:sz="4" w:space="0" w:color="auto"/>
            </w:tcBorders>
            <w:vAlign w:val="center"/>
          </w:tcPr>
          <w:p w:rsidR="00A07C19" w:rsidRPr="00181CD1" w:rsidRDefault="00A07C19" w:rsidP="000D51E7">
            <w:pPr>
              <w:jc w:val="center"/>
              <w:rPr>
                <w:rFonts w:ascii="Calibri" w:hAnsi="Calibri"/>
                <w:color w:val="454545"/>
                <w:sz w:val="22"/>
                <w:szCs w:val="22"/>
              </w:rPr>
            </w:pPr>
            <w:r w:rsidRPr="00181CD1">
              <w:rPr>
                <w:rFonts w:ascii="Calibri" w:hAnsi="Calibri"/>
                <w:color w:val="454545"/>
                <w:sz w:val="22"/>
                <w:szCs w:val="22"/>
              </w:rPr>
              <w:t>39</w:t>
            </w:r>
          </w:p>
        </w:tc>
        <w:tc>
          <w:tcPr>
            <w:tcW w:w="8901"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52AA" w:rsidRDefault="000D51E7" w:rsidP="000D51E7">
            <w:pPr>
              <w:jc w:val="both"/>
              <w:rPr>
                <w:rFonts w:ascii="Calibri" w:hAnsi="Calibri"/>
                <w:color w:val="454545"/>
                <w:sz w:val="22"/>
                <w:szCs w:val="22"/>
              </w:rPr>
            </w:pPr>
            <w:r w:rsidRPr="004D52AA">
              <w:rPr>
                <w:rFonts w:ascii="Calibri" w:hAnsi="Calibri"/>
                <w:color w:val="454545"/>
                <w:sz w:val="22"/>
                <w:szCs w:val="22"/>
              </w:rPr>
              <w:t>Il personale sanitario possiede le competenze in tema di BLS-D aggiornate con cadenza seco</w:t>
            </w:r>
            <w:r w:rsidRPr="004D52AA">
              <w:rPr>
                <w:rFonts w:ascii="Calibri" w:hAnsi="Calibri"/>
                <w:color w:val="454545"/>
                <w:sz w:val="22"/>
                <w:szCs w:val="22"/>
              </w:rPr>
              <w:t>n</w:t>
            </w:r>
            <w:r w:rsidRPr="004D52AA">
              <w:rPr>
                <w:rFonts w:ascii="Calibri" w:hAnsi="Calibri"/>
                <w:color w:val="454545"/>
                <w:sz w:val="22"/>
                <w:szCs w:val="22"/>
              </w:rPr>
              <w:t>do quanto previsto dalla normativa vigente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C5C0D" w:rsidRPr="004D02C7" w:rsidRDefault="001C5C0D" w:rsidP="000D51E7">
            <w:pPr>
              <w:rPr>
                <w:rFonts w:ascii="Calibri" w:hAnsi="Calibri" w:cs="Calibri"/>
                <w:sz w:val="18"/>
                <w:szCs w:val="18"/>
              </w:rPr>
            </w:pPr>
          </w:p>
        </w:tc>
      </w:tr>
      <w:tr w:rsidR="000D51E7" w:rsidRPr="00A53472" w:rsidTr="008B1B4C">
        <w:tblPrEx>
          <w:tblCellMar>
            <w:left w:w="0" w:type="dxa"/>
            <w:right w:w="0" w:type="dxa"/>
          </w:tblCellMar>
        </w:tblPrEx>
        <w:tc>
          <w:tcPr>
            <w:tcW w:w="448" w:type="dxa"/>
            <w:tcBorders>
              <w:top w:val="single" w:sz="4" w:space="0" w:color="auto"/>
              <w:left w:val="single" w:sz="4" w:space="0" w:color="auto"/>
              <w:bottom w:val="single" w:sz="4" w:space="0" w:color="auto"/>
              <w:right w:val="single" w:sz="4" w:space="0" w:color="auto"/>
            </w:tcBorders>
            <w:vAlign w:val="center"/>
          </w:tcPr>
          <w:p w:rsidR="00A07C19" w:rsidRPr="00181CD1" w:rsidRDefault="00A07C19" w:rsidP="000D51E7">
            <w:pPr>
              <w:jc w:val="center"/>
              <w:rPr>
                <w:rFonts w:ascii="Calibri" w:hAnsi="Calibri"/>
                <w:color w:val="454545"/>
                <w:sz w:val="22"/>
                <w:szCs w:val="22"/>
              </w:rPr>
            </w:pPr>
            <w:r w:rsidRPr="00181CD1">
              <w:rPr>
                <w:rFonts w:ascii="Calibri" w:hAnsi="Calibri"/>
                <w:color w:val="454545"/>
                <w:sz w:val="22"/>
                <w:szCs w:val="22"/>
              </w:rPr>
              <w:t>40</w:t>
            </w:r>
          </w:p>
        </w:tc>
        <w:tc>
          <w:tcPr>
            <w:tcW w:w="8901"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52AA" w:rsidRDefault="000D51E7" w:rsidP="000D51E7">
            <w:pPr>
              <w:jc w:val="both"/>
              <w:rPr>
                <w:rFonts w:ascii="Calibri" w:hAnsi="Calibri"/>
                <w:color w:val="454545"/>
                <w:sz w:val="22"/>
                <w:szCs w:val="22"/>
              </w:rPr>
            </w:pPr>
            <w:r w:rsidRPr="004D52AA">
              <w:rPr>
                <w:rFonts w:ascii="Calibri" w:hAnsi="Calibri"/>
                <w:color w:val="454545"/>
                <w:sz w:val="22"/>
                <w:szCs w:val="22"/>
              </w:rPr>
              <w:t>Il personale sanitario è stato debitamente informato e formato circa i rischi e le norme di sicure</w:t>
            </w:r>
            <w:r w:rsidRPr="004D52AA">
              <w:rPr>
                <w:rFonts w:ascii="Calibri" w:hAnsi="Calibri"/>
                <w:color w:val="454545"/>
                <w:sz w:val="22"/>
                <w:szCs w:val="22"/>
              </w:rPr>
              <w:t>z</w:t>
            </w:r>
            <w:r w:rsidRPr="004D52AA">
              <w:rPr>
                <w:rFonts w:ascii="Calibri" w:hAnsi="Calibri"/>
                <w:color w:val="454545"/>
                <w:sz w:val="22"/>
                <w:szCs w:val="22"/>
              </w:rPr>
              <w:t>za correlate alle specifiche attività/prestazioni svolte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02C7" w:rsidRDefault="000D51E7" w:rsidP="000D51E7">
            <w:pPr>
              <w:rPr>
                <w:rFonts w:ascii="Calibri" w:hAnsi="Calibri" w:cs="Calibri"/>
                <w:color w:val="FF0000"/>
                <w:sz w:val="18"/>
                <w:szCs w:val="18"/>
              </w:rPr>
            </w:pPr>
          </w:p>
        </w:tc>
      </w:tr>
      <w:tr w:rsidR="000D51E7" w:rsidRPr="00A53472" w:rsidTr="008B1B4C">
        <w:tblPrEx>
          <w:tblCellMar>
            <w:left w:w="0" w:type="dxa"/>
            <w:right w:w="0" w:type="dxa"/>
          </w:tblCellMar>
        </w:tblPrEx>
        <w:tc>
          <w:tcPr>
            <w:tcW w:w="448" w:type="dxa"/>
            <w:tcBorders>
              <w:top w:val="single" w:sz="4" w:space="0" w:color="auto"/>
              <w:left w:val="single" w:sz="4" w:space="0" w:color="auto"/>
              <w:bottom w:val="single" w:sz="4" w:space="0" w:color="auto"/>
              <w:right w:val="single" w:sz="4" w:space="0" w:color="auto"/>
            </w:tcBorders>
            <w:vAlign w:val="center"/>
          </w:tcPr>
          <w:p w:rsidR="00A07C19" w:rsidRPr="00181CD1" w:rsidRDefault="00A07C19" w:rsidP="000D51E7">
            <w:pPr>
              <w:jc w:val="center"/>
              <w:rPr>
                <w:rFonts w:ascii="Calibri" w:hAnsi="Calibri"/>
                <w:color w:val="454545"/>
                <w:sz w:val="22"/>
                <w:szCs w:val="22"/>
              </w:rPr>
            </w:pPr>
            <w:r w:rsidRPr="00181CD1">
              <w:rPr>
                <w:rFonts w:ascii="Calibri" w:hAnsi="Calibri"/>
                <w:color w:val="454545"/>
                <w:sz w:val="22"/>
                <w:szCs w:val="22"/>
              </w:rPr>
              <w:t>41</w:t>
            </w:r>
          </w:p>
        </w:tc>
        <w:tc>
          <w:tcPr>
            <w:tcW w:w="8901"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52AA" w:rsidRDefault="000D51E7" w:rsidP="000D51E7">
            <w:pPr>
              <w:jc w:val="both"/>
              <w:rPr>
                <w:rFonts w:ascii="Calibri" w:hAnsi="Calibri"/>
                <w:color w:val="454545"/>
                <w:sz w:val="22"/>
                <w:szCs w:val="22"/>
              </w:rPr>
            </w:pPr>
            <w:r w:rsidRPr="004D52AA">
              <w:rPr>
                <w:rFonts w:ascii="Calibri" w:hAnsi="Calibri"/>
                <w:color w:val="454545"/>
                <w:sz w:val="22"/>
                <w:szCs w:val="22"/>
              </w:rPr>
              <w:t>Tutti i materiali, reagenti, farmaci, confezioni soggetti a scadenza, riportano in evidenza la data della scadenza stessa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02C7" w:rsidRDefault="000D51E7" w:rsidP="000D51E7">
            <w:pPr>
              <w:rPr>
                <w:rFonts w:ascii="Calibri" w:hAnsi="Calibri" w:cs="Calibri"/>
                <w:color w:val="FF0000"/>
                <w:sz w:val="18"/>
                <w:szCs w:val="18"/>
              </w:rPr>
            </w:pPr>
          </w:p>
        </w:tc>
      </w:tr>
      <w:tr w:rsidR="000D51E7" w:rsidRPr="00A53472" w:rsidTr="008B1B4C">
        <w:tblPrEx>
          <w:tblCellMar>
            <w:left w:w="0" w:type="dxa"/>
            <w:right w:w="0" w:type="dxa"/>
          </w:tblCellMar>
        </w:tblPrEx>
        <w:tc>
          <w:tcPr>
            <w:tcW w:w="448" w:type="dxa"/>
            <w:tcBorders>
              <w:top w:val="single" w:sz="4" w:space="0" w:color="auto"/>
              <w:left w:val="single" w:sz="4" w:space="0" w:color="auto"/>
              <w:bottom w:val="single" w:sz="4" w:space="0" w:color="auto"/>
              <w:right w:val="single" w:sz="4" w:space="0" w:color="auto"/>
            </w:tcBorders>
            <w:vAlign w:val="center"/>
          </w:tcPr>
          <w:p w:rsidR="00A07C19" w:rsidRPr="00181CD1" w:rsidRDefault="00A07C19" w:rsidP="000D51E7">
            <w:pPr>
              <w:jc w:val="center"/>
              <w:rPr>
                <w:rFonts w:ascii="Calibri" w:hAnsi="Calibri"/>
                <w:color w:val="454545"/>
                <w:sz w:val="22"/>
                <w:szCs w:val="22"/>
              </w:rPr>
            </w:pPr>
            <w:r w:rsidRPr="00181CD1">
              <w:rPr>
                <w:rFonts w:ascii="Calibri" w:hAnsi="Calibri"/>
                <w:color w:val="454545"/>
                <w:sz w:val="22"/>
                <w:szCs w:val="22"/>
              </w:rPr>
              <w:t>42</w:t>
            </w:r>
          </w:p>
        </w:tc>
        <w:tc>
          <w:tcPr>
            <w:tcW w:w="8901"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52AA" w:rsidRDefault="000D51E7" w:rsidP="000D51E7">
            <w:pPr>
              <w:jc w:val="both"/>
              <w:rPr>
                <w:rFonts w:ascii="Calibri" w:hAnsi="Calibri"/>
                <w:color w:val="454545"/>
                <w:sz w:val="22"/>
                <w:szCs w:val="22"/>
              </w:rPr>
            </w:pPr>
            <w:r w:rsidRPr="004D52AA">
              <w:rPr>
                <w:rFonts w:ascii="Calibri" w:hAnsi="Calibri"/>
                <w:color w:val="454545"/>
                <w:sz w:val="22"/>
                <w:szCs w:val="22"/>
              </w:rPr>
              <w:t>Le prestazioni effettuate sono registrate e corredate dalle generalità riferite dall’utente nel d</w:t>
            </w:r>
            <w:r w:rsidRPr="004D52AA">
              <w:rPr>
                <w:rFonts w:ascii="Calibri" w:hAnsi="Calibri"/>
                <w:color w:val="454545"/>
                <w:sz w:val="22"/>
                <w:szCs w:val="22"/>
              </w:rPr>
              <w:t>o</w:t>
            </w:r>
            <w:r w:rsidRPr="004D52AA">
              <w:rPr>
                <w:rFonts w:ascii="Calibri" w:hAnsi="Calibri"/>
                <w:color w:val="454545"/>
                <w:sz w:val="22"/>
                <w:szCs w:val="22"/>
              </w:rPr>
              <w:t>cumento sanitario (es. referto, scheda/cartella clinica- ambulatoriale)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02C7" w:rsidRDefault="000D51E7" w:rsidP="000D51E7">
            <w:pPr>
              <w:rPr>
                <w:rFonts w:ascii="Calibri" w:hAnsi="Calibri" w:cs="Calibri"/>
                <w:sz w:val="18"/>
                <w:szCs w:val="18"/>
              </w:rPr>
            </w:pPr>
          </w:p>
        </w:tc>
      </w:tr>
      <w:tr w:rsidR="000D51E7" w:rsidRPr="00A53472" w:rsidTr="008B1B4C">
        <w:tblPrEx>
          <w:tblCellMar>
            <w:left w:w="0" w:type="dxa"/>
            <w:right w:w="0" w:type="dxa"/>
          </w:tblCellMar>
        </w:tblPrEx>
        <w:tc>
          <w:tcPr>
            <w:tcW w:w="448" w:type="dxa"/>
            <w:tcBorders>
              <w:top w:val="single" w:sz="4" w:space="0" w:color="auto"/>
              <w:left w:val="single" w:sz="4" w:space="0" w:color="auto"/>
              <w:bottom w:val="single" w:sz="4" w:space="0" w:color="auto"/>
              <w:right w:val="single" w:sz="4" w:space="0" w:color="auto"/>
            </w:tcBorders>
            <w:vAlign w:val="center"/>
          </w:tcPr>
          <w:p w:rsidR="00A07C19" w:rsidRPr="00181CD1" w:rsidRDefault="00A07C19" w:rsidP="000D51E7">
            <w:pPr>
              <w:jc w:val="center"/>
              <w:rPr>
                <w:rFonts w:ascii="Calibri" w:hAnsi="Calibri"/>
                <w:color w:val="454545"/>
                <w:sz w:val="22"/>
                <w:szCs w:val="22"/>
              </w:rPr>
            </w:pPr>
            <w:r w:rsidRPr="00181CD1">
              <w:rPr>
                <w:rFonts w:ascii="Calibri" w:hAnsi="Calibri"/>
                <w:color w:val="454545"/>
                <w:sz w:val="22"/>
                <w:szCs w:val="22"/>
              </w:rPr>
              <w:t>43</w:t>
            </w:r>
          </w:p>
        </w:tc>
        <w:tc>
          <w:tcPr>
            <w:tcW w:w="8901"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52AA" w:rsidRDefault="000D51E7" w:rsidP="000D51E7">
            <w:pPr>
              <w:jc w:val="both"/>
              <w:rPr>
                <w:rFonts w:ascii="Calibri" w:hAnsi="Calibri"/>
                <w:color w:val="454545"/>
                <w:sz w:val="22"/>
                <w:szCs w:val="22"/>
              </w:rPr>
            </w:pPr>
            <w:r w:rsidRPr="004D52AA">
              <w:rPr>
                <w:rFonts w:ascii="Calibri" w:hAnsi="Calibri"/>
                <w:color w:val="454545"/>
                <w:sz w:val="22"/>
                <w:szCs w:val="22"/>
              </w:rPr>
              <w:t>La scheda/cartella clinica ambulatoriale, ove previsto, contiene le informazioni relative alle cond</w:t>
            </w:r>
            <w:r w:rsidRPr="004D52AA">
              <w:rPr>
                <w:rFonts w:ascii="Calibri" w:hAnsi="Calibri"/>
                <w:color w:val="454545"/>
                <w:sz w:val="22"/>
                <w:szCs w:val="22"/>
              </w:rPr>
              <w:t>i</w:t>
            </w:r>
            <w:r w:rsidRPr="004D52AA">
              <w:rPr>
                <w:rFonts w:ascii="Calibri" w:hAnsi="Calibri"/>
                <w:color w:val="454545"/>
                <w:sz w:val="22"/>
                <w:szCs w:val="22"/>
              </w:rPr>
              <w:t xml:space="preserve">zioni cliniche del paziente ed il loro aggiornamento, le prestazioni effettuate, la diagnosi e le </w:t>
            </w:r>
            <w:r w:rsidRPr="004D52AA">
              <w:rPr>
                <w:rFonts w:ascii="Calibri" w:hAnsi="Calibri"/>
                <w:color w:val="454545"/>
                <w:sz w:val="22"/>
                <w:szCs w:val="22"/>
              </w:rPr>
              <w:t>e</w:t>
            </w:r>
            <w:r w:rsidRPr="004D52AA">
              <w:rPr>
                <w:rFonts w:ascii="Calibri" w:hAnsi="Calibri"/>
                <w:color w:val="454545"/>
                <w:sz w:val="22"/>
                <w:szCs w:val="22"/>
              </w:rPr>
              <w:t>ventuali prestazioni terapeutiche ed i referti, l’identificazione dell’operatore che ha effe</w:t>
            </w:r>
            <w:r w:rsidRPr="004D52AA">
              <w:rPr>
                <w:rFonts w:ascii="Calibri" w:hAnsi="Calibri"/>
                <w:color w:val="454545"/>
                <w:sz w:val="22"/>
                <w:szCs w:val="22"/>
              </w:rPr>
              <w:t>t</w:t>
            </w:r>
            <w:r w:rsidRPr="004D52AA">
              <w:rPr>
                <w:rFonts w:ascii="Calibri" w:hAnsi="Calibri"/>
                <w:color w:val="454545"/>
                <w:sz w:val="22"/>
                <w:szCs w:val="22"/>
              </w:rPr>
              <w:t>tuato la prestazione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02C7" w:rsidRDefault="000D51E7" w:rsidP="000D51E7">
            <w:pPr>
              <w:rPr>
                <w:rFonts w:ascii="Calibri" w:hAnsi="Calibri" w:cs="Calibri"/>
                <w:sz w:val="18"/>
                <w:szCs w:val="18"/>
              </w:rPr>
            </w:pPr>
          </w:p>
        </w:tc>
      </w:tr>
      <w:tr w:rsidR="000D51E7" w:rsidRPr="00A53472" w:rsidTr="008B1B4C">
        <w:tblPrEx>
          <w:tblCellMar>
            <w:left w:w="0" w:type="dxa"/>
            <w:right w:w="0" w:type="dxa"/>
          </w:tblCellMar>
        </w:tblPrEx>
        <w:tc>
          <w:tcPr>
            <w:tcW w:w="448" w:type="dxa"/>
            <w:tcBorders>
              <w:top w:val="single" w:sz="4" w:space="0" w:color="auto"/>
              <w:left w:val="single" w:sz="4" w:space="0" w:color="auto"/>
              <w:bottom w:val="single" w:sz="4" w:space="0" w:color="auto"/>
              <w:right w:val="single" w:sz="4" w:space="0" w:color="auto"/>
            </w:tcBorders>
            <w:vAlign w:val="center"/>
          </w:tcPr>
          <w:p w:rsidR="00A07C19" w:rsidRPr="00181CD1" w:rsidRDefault="00A07C19" w:rsidP="000D51E7">
            <w:pPr>
              <w:jc w:val="center"/>
              <w:rPr>
                <w:rFonts w:ascii="Calibri" w:hAnsi="Calibri"/>
                <w:color w:val="454545"/>
                <w:sz w:val="22"/>
                <w:szCs w:val="22"/>
              </w:rPr>
            </w:pPr>
            <w:r w:rsidRPr="00181CD1">
              <w:rPr>
                <w:rFonts w:ascii="Calibri" w:hAnsi="Calibri"/>
                <w:color w:val="454545"/>
                <w:sz w:val="22"/>
                <w:szCs w:val="22"/>
              </w:rPr>
              <w:t>44</w:t>
            </w:r>
          </w:p>
        </w:tc>
        <w:tc>
          <w:tcPr>
            <w:tcW w:w="8901"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52AA" w:rsidRDefault="000D51E7" w:rsidP="000D51E7">
            <w:pPr>
              <w:jc w:val="both"/>
              <w:rPr>
                <w:rFonts w:ascii="Calibri" w:hAnsi="Calibri"/>
                <w:color w:val="454545"/>
                <w:sz w:val="22"/>
                <w:szCs w:val="22"/>
              </w:rPr>
            </w:pPr>
            <w:r w:rsidRPr="004D52AA">
              <w:rPr>
                <w:rFonts w:ascii="Calibri" w:hAnsi="Calibri"/>
                <w:color w:val="454545"/>
                <w:sz w:val="22"/>
                <w:szCs w:val="22"/>
              </w:rPr>
              <w:t>L'eventuale documentazione iconografica e/o dei referti viene conservata secondo le modalità stabilite dalla normativa specifica (anche in forma digitale mediante sistemi adeguati rispetto a quanto previsto dal codice dell’amministrazione digitale)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02C7" w:rsidRDefault="000D51E7" w:rsidP="000D51E7">
            <w:pPr>
              <w:rPr>
                <w:rFonts w:ascii="Calibri" w:hAnsi="Calibri" w:cs="Calibri"/>
                <w:sz w:val="18"/>
                <w:szCs w:val="18"/>
              </w:rPr>
            </w:pPr>
          </w:p>
        </w:tc>
      </w:tr>
      <w:tr w:rsidR="000D51E7" w:rsidRPr="00A53472" w:rsidTr="008B1B4C">
        <w:tblPrEx>
          <w:tblCellMar>
            <w:left w:w="0" w:type="dxa"/>
            <w:right w:w="0" w:type="dxa"/>
          </w:tblCellMar>
        </w:tblPrEx>
        <w:tc>
          <w:tcPr>
            <w:tcW w:w="448" w:type="dxa"/>
            <w:tcBorders>
              <w:top w:val="single" w:sz="4" w:space="0" w:color="auto"/>
              <w:left w:val="single" w:sz="4" w:space="0" w:color="auto"/>
              <w:bottom w:val="single" w:sz="4" w:space="0" w:color="auto"/>
              <w:right w:val="single" w:sz="4" w:space="0" w:color="auto"/>
            </w:tcBorders>
            <w:vAlign w:val="center"/>
          </w:tcPr>
          <w:p w:rsidR="00A07C19" w:rsidRPr="00181CD1" w:rsidRDefault="00A07C19" w:rsidP="000D51E7">
            <w:pPr>
              <w:jc w:val="center"/>
              <w:rPr>
                <w:rFonts w:ascii="Calibri" w:hAnsi="Calibri"/>
                <w:color w:val="454545"/>
                <w:sz w:val="22"/>
                <w:szCs w:val="22"/>
              </w:rPr>
            </w:pPr>
            <w:r w:rsidRPr="00181CD1">
              <w:rPr>
                <w:rFonts w:ascii="Calibri" w:hAnsi="Calibri"/>
                <w:color w:val="454545"/>
                <w:sz w:val="22"/>
                <w:szCs w:val="22"/>
              </w:rPr>
              <w:t>45</w:t>
            </w:r>
          </w:p>
        </w:tc>
        <w:tc>
          <w:tcPr>
            <w:tcW w:w="8901"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52AA" w:rsidRDefault="000D51E7" w:rsidP="000D51E7">
            <w:pPr>
              <w:jc w:val="both"/>
              <w:rPr>
                <w:rFonts w:ascii="Calibri" w:hAnsi="Calibri"/>
                <w:color w:val="454545"/>
                <w:sz w:val="22"/>
                <w:szCs w:val="22"/>
              </w:rPr>
            </w:pPr>
            <w:r w:rsidRPr="004D52AA">
              <w:rPr>
                <w:rFonts w:ascii="Calibri" w:hAnsi="Calibri"/>
                <w:color w:val="454545"/>
                <w:sz w:val="22"/>
                <w:szCs w:val="22"/>
              </w:rPr>
              <w:t>I referti sono firmati prima della consegna e includono almeno: i dati anagrafici, la data dell’esame e del referto, l'esito, la tipologia di esame ed eventuali reperti allegati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02C7" w:rsidRDefault="000D51E7" w:rsidP="000D51E7">
            <w:pPr>
              <w:rPr>
                <w:rFonts w:ascii="Calibri" w:hAnsi="Calibri" w:cs="Calibri"/>
                <w:sz w:val="18"/>
                <w:szCs w:val="18"/>
              </w:rPr>
            </w:pPr>
          </w:p>
        </w:tc>
      </w:tr>
      <w:tr w:rsidR="000D51E7" w:rsidRPr="00A53472" w:rsidTr="008B1B4C">
        <w:tblPrEx>
          <w:tblCellMar>
            <w:left w:w="0" w:type="dxa"/>
            <w:right w:w="0" w:type="dxa"/>
          </w:tblCellMar>
        </w:tblPrEx>
        <w:tc>
          <w:tcPr>
            <w:tcW w:w="448" w:type="dxa"/>
            <w:tcBorders>
              <w:top w:val="single" w:sz="4" w:space="0" w:color="auto"/>
              <w:left w:val="single" w:sz="4" w:space="0" w:color="auto"/>
              <w:bottom w:val="single" w:sz="4" w:space="0" w:color="auto"/>
              <w:right w:val="single" w:sz="4" w:space="0" w:color="auto"/>
            </w:tcBorders>
            <w:vAlign w:val="center"/>
          </w:tcPr>
          <w:p w:rsidR="00A07C19" w:rsidRPr="00181CD1" w:rsidRDefault="00A07C19" w:rsidP="000D51E7">
            <w:pPr>
              <w:jc w:val="center"/>
              <w:rPr>
                <w:rFonts w:ascii="Calibri" w:hAnsi="Calibri"/>
                <w:color w:val="454545"/>
                <w:sz w:val="22"/>
                <w:szCs w:val="22"/>
              </w:rPr>
            </w:pPr>
            <w:r w:rsidRPr="00181CD1">
              <w:rPr>
                <w:rFonts w:ascii="Calibri" w:hAnsi="Calibri"/>
                <w:color w:val="454545"/>
                <w:sz w:val="22"/>
                <w:szCs w:val="22"/>
              </w:rPr>
              <w:t>46</w:t>
            </w:r>
          </w:p>
        </w:tc>
        <w:tc>
          <w:tcPr>
            <w:tcW w:w="8901"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52AA" w:rsidRDefault="000D51E7" w:rsidP="000D51E7">
            <w:pPr>
              <w:jc w:val="both"/>
              <w:rPr>
                <w:rFonts w:ascii="Calibri" w:hAnsi="Calibri"/>
                <w:color w:val="454545"/>
                <w:sz w:val="22"/>
                <w:szCs w:val="22"/>
              </w:rPr>
            </w:pPr>
            <w:r>
              <w:rPr>
                <w:rFonts w:ascii="Calibri" w:hAnsi="Calibri"/>
                <w:color w:val="454545"/>
                <w:sz w:val="22"/>
                <w:szCs w:val="22"/>
              </w:rPr>
              <w:t>Presso ogni struttura </w:t>
            </w:r>
            <w:r w:rsidRPr="004D52AA">
              <w:rPr>
                <w:rFonts w:ascii="Calibri" w:hAnsi="Calibri"/>
                <w:color w:val="454545"/>
                <w:sz w:val="22"/>
                <w:szCs w:val="22"/>
              </w:rPr>
              <w:t>vengono comunicati all'utente, al momento della esecuzione della prest</w:t>
            </w:r>
            <w:r w:rsidRPr="004D52AA">
              <w:rPr>
                <w:rFonts w:ascii="Calibri" w:hAnsi="Calibri"/>
                <w:color w:val="454545"/>
                <w:sz w:val="22"/>
                <w:szCs w:val="22"/>
              </w:rPr>
              <w:t>a</w:t>
            </w:r>
            <w:r w:rsidRPr="004D52AA">
              <w:rPr>
                <w:rFonts w:ascii="Calibri" w:hAnsi="Calibri"/>
                <w:color w:val="454545"/>
                <w:sz w:val="22"/>
                <w:szCs w:val="22"/>
              </w:rPr>
              <w:t>zione diagnostica, i tempi di consegna dei referti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02C7" w:rsidRDefault="000D51E7" w:rsidP="000D51E7">
            <w:pPr>
              <w:rPr>
                <w:rFonts w:ascii="Calibri" w:hAnsi="Calibri" w:cs="Calibri"/>
                <w:sz w:val="18"/>
                <w:szCs w:val="18"/>
              </w:rPr>
            </w:pPr>
          </w:p>
        </w:tc>
      </w:tr>
      <w:tr w:rsidR="000D51E7" w:rsidRPr="00A53472" w:rsidTr="008B1B4C">
        <w:tblPrEx>
          <w:tblCellMar>
            <w:left w:w="0" w:type="dxa"/>
            <w:right w:w="0" w:type="dxa"/>
          </w:tblCellMar>
        </w:tblPrEx>
        <w:tc>
          <w:tcPr>
            <w:tcW w:w="448" w:type="dxa"/>
            <w:tcBorders>
              <w:top w:val="single" w:sz="4" w:space="0" w:color="auto"/>
              <w:left w:val="single" w:sz="4" w:space="0" w:color="auto"/>
              <w:bottom w:val="single" w:sz="4" w:space="0" w:color="auto"/>
              <w:right w:val="single" w:sz="4" w:space="0" w:color="auto"/>
            </w:tcBorders>
            <w:vAlign w:val="center"/>
          </w:tcPr>
          <w:p w:rsidR="00A07C19" w:rsidRPr="00181CD1" w:rsidRDefault="00A07C19" w:rsidP="000D51E7">
            <w:pPr>
              <w:jc w:val="center"/>
              <w:rPr>
                <w:rFonts w:ascii="Calibri" w:hAnsi="Calibri"/>
                <w:color w:val="454545"/>
                <w:sz w:val="22"/>
                <w:szCs w:val="22"/>
              </w:rPr>
            </w:pPr>
            <w:r w:rsidRPr="00181CD1">
              <w:rPr>
                <w:rFonts w:ascii="Calibri" w:hAnsi="Calibri"/>
                <w:color w:val="454545"/>
                <w:sz w:val="22"/>
                <w:szCs w:val="22"/>
              </w:rPr>
              <w:t>47</w:t>
            </w:r>
          </w:p>
        </w:tc>
        <w:tc>
          <w:tcPr>
            <w:tcW w:w="8901"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52AA" w:rsidRDefault="000D51E7" w:rsidP="000D51E7">
            <w:pPr>
              <w:jc w:val="both"/>
              <w:rPr>
                <w:rFonts w:ascii="Calibri" w:hAnsi="Calibri"/>
                <w:color w:val="454545"/>
                <w:sz w:val="22"/>
                <w:szCs w:val="22"/>
              </w:rPr>
            </w:pPr>
            <w:r w:rsidRPr="004D52AA">
              <w:rPr>
                <w:rFonts w:ascii="Calibri" w:hAnsi="Calibri"/>
                <w:color w:val="454545"/>
                <w:sz w:val="22"/>
                <w:szCs w:val="22"/>
              </w:rPr>
              <w:t>Tutti gli incidenti o i mancati incidenti correlati all'attività clinica devono essere documentati, g</w:t>
            </w:r>
            <w:r w:rsidRPr="004D52AA">
              <w:rPr>
                <w:rFonts w:ascii="Calibri" w:hAnsi="Calibri"/>
                <w:color w:val="454545"/>
                <w:sz w:val="22"/>
                <w:szCs w:val="22"/>
              </w:rPr>
              <w:t>e</w:t>
            </w:r>
            <w:r w:rsidRPr="004D52AA">
              <w:rPr>
                <w:rFonts w:ascii="Calibri" w:hAnsi="Calibri"/>
                <w:color w:val="454545"/>
                <w:sz w:val="22"/>
                <w:szCs w:val="22"/>
              </w:rPr>
              <w:t>stiti e notificati secondo le disposizioni normative vigenti in ambito di rischio clinico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02C7" w:rsidRDefault="000D51E7" w:rsidP="000D51E7">
            <w:pPr>
              <w:rPr>
                <w:rFonts w:ascii="Calibri" w:hAnsi="Calibri" w:cs="Calibri"/>
                <w:sz w:val="18"/>
                <w:szCs w:val="18"/>
              </w:rPr>
            </w:pPr>
          </w:p>
        </w:tc>
      </w:tr>
      <w:tr w:rsidR="000D51E7" w:rsidRPr="00A53472" w:rsidTr="008B1B4C">
        <w:tblPrEx>
          <w:tblCellMar>
            <w:left w:w="0" w:type="dxa"/>
            <w:right w:w="0" w:type="dxa"/>
          </w:tblCellMar>
        </w:tblPrEx>
        <w:trPr>
          <w:trHeight w:val="1895"/>
        </w:trPr>
        <w:tc>
          <w:tcPr>
            <w:tcW w:w="448" w:type="dxa"/>
            <w:tcBorders>
              <w:top w:val="single" w:sz="4" w:space="0" w:color="auto"/>
              <w:left w:val="single" w:sz="4" w:space="0" w:color="auto"/>
              <w:bottom w:val="single" w:sz="4" w:space="0" w:color="auto"/>
              <w:right w:val="single" w:sz="4" w:space="0" w:color="auto"/>
            </w:tcBorders>
            <w:vAlign w:val="center"/>
          </w:tcPr>
          <w:p w:rsidR="00A07C19" w:rsidRPr="00181CD1" w:rsidRDefault="00A07C19" w:rsidP="000D51E7">
            <w:pPr>
              <w:jc w:val="center"/>
              <w:rPr>
                <w:rFonts w:ascii="Calibri" w:hAnsi="Calibri"/>
                <w:color w:val="454545"/>
                <w:sz w:val="22"/>
                <w:szCs w:val="22"/>
              </w:rPr>
            </w:pPr>
            <w:r w:rsidRPr="00181CD1">
              <w:rPr>
                <w:rFonts w:ascii="Calibri" w:hAnsi="Calibri"/>
                <w:color w:val="454545"/>
                <w:sz w:val="22"/>
                <w:szCs w:val="22"/>
              </w:rPr>
              <w:lastRenderedPageBreak/>
              <w:t>48</w:t>
            </w:r>
          </w:p>
        </w:tc>
        <w:tc>
          <w:tcPr>
            <w:tcW w:w="8901"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52AA" w:rsidRDefault="000D51E7" w:rsidP="000D51E7">
            <w:pPr>
              <w:jc w:val="both"/>
              <w:rPr>
                <w:rFonts w:ascii="Calibri" w:hAnsi="Calibri"/>
                <w:color w:val="454545"/>
                <w:sz w:val="22"/>
                <w:szCs w:val="22"/>
              </w:rPr>
            </w:pPr>
            <w:r w:rsidRPr="004D52AA">
              <w:rPr>
                <w:rFonts w:ascii="Calibri" w:hAnsi="Calibri"/>
                <w:color w:val="454545"/>
                <w:sz w:val="22"/>
                <w:szCs w:val="22"/>
              </w:rPr>
              <w:t>Esistono e vengono seguiti protocolli dettagliati, sottoscritti dal direttore sanitario per:</w:t>
            </w:r>
          </w:p>
          <w:p w:rsidR="000D51E7" w:rsidRPr="004D52AA" w:rsidRDefault="000D51E7" w:rsidP="000D51E7">
            <w:pPr>
              <w:jc w:val="both"/>
              <w:rPr>
                <w:rFonts w:ascii="Calibri" w:hAnsi="Calibri"/>
                <w:color w:val="454545"/>
                <w:sz w:val="22"/>
                <w:szCs w:val="22"/>
              </w:rPr>
            </w:pPr>
            <w:r w:rsidRPr="004D52AA">
              <w:rPr>
                <w:rFonts w:ascii="Calibri" w:hAnsi="Calibri"/>
                <w:color w:val="454545"/>
                <w:sz w:val="22"/>
                <w:szCs w:val="22"/>
              </w:rPr>
              <w:t>° sanificazione degli ambienti</w:t>
            </w:r>
          </w:p>
          <w:p w:rsidR="000D51E7" w:rsidRPr="004D52AA" w:rsidRDefault="000D51E7" w:rsidP="000D51E7">
            <w:pPr>
              <w:jc w:val="both"/>
              <w:rPr>
                <w:rFonts w:ascii="Calibri" w:hAnsi="Calibri"/>
                <w:color w:val="454545"/>
                <w:sz w:val="22"/>
                <w:szCs w:val="22"/>
              </w:rPr>
            </w:pPr>
            <w:r w:rsidRPr="004D52AA">
              <w:rPr>
                <w:rFonts w:ascii="Calibri" w:hAnsi="Calibri"/>
                <w:color w:val="454545"/>
                <w:sz w:val="22"/>
                <w:szCs w:val="22"/>
              </w:rPr>
              <w:t>° modalità di decontaminazione, pulizia, lavaggio, disinfezione e sterilizzazione di tutti i dispos</w:t>
            </w:r>
            <w:r w:rsidRPr="004D52AA">
              <w:rPr>
                <w:rFonts w:ascii="Calibri" w:hAnsi="Calibri"/>
                <w:color w:val="454545"/>
                <w:sz w:val="22"/>
                <w:szCs w:val="22"/>
              </w:rPr>
              <w:t>i</w:t>
            </w:r>
            <w:r w:rsidRPr="004D52AA">
              <w:rPr>
                <w:rFonts w:ascii="Calibri" w:hAnsi="Calibri"/>
                <w:color w:val="454545"/>
                <w:sz w:val="22"/>
                <w:szCs w:val="22"/>
              </w:rPr>
              <w:t>tivi medici (ove previsto, comprensivo di tracciabilità della registrazione/conservazione dei r</w:t>
            </w:r>
            <w:r w:rsidRPr="004D52AA">
              <w:rPr>
                <w:rFonts w:ascii="Calibri" w:hAnsi="Calibri"/>
                <w:color w:val="454545"/>
                <w:sz w:val="22"/>
                <w:szCs w:val="22"/>
              </w:rPr>
              <w:t>i</w:t>
            </w:r>
            <w:r w:rsidRPr="004D52AA">
              <w:rPr>
                <w:rFonts w:ascii="Calibri" w:hAnsi="Calibri"/>
                <w:color w:val="454545"/>
                <w:sz w:val="22"/>
                <w:szCs w:val="22"/>
              </w:rPr>
              <w:t>sultati delle prove di efficacia)</w:t>
            </w:r>
          </w:p>
          <w:p w:rsidR="000D51E7" w:rsidRPr="004D52AA" w:rsidRDefault="000D51E7" w:rsidP="000D51E7">
            <w:pPr>
              <w:jc w:val="both"/>
              <w:rPr>
                <w:rFonts w:ascii="Calibri" w:hAnsi="Calibri"/>
                <w:color w:val="454545"/>
                <w:sz w:val="22"/>
                <w:szCs w:val="22"/>
              </w:rPr>
            </w:pPr>
            <w:r w:rsidRPr="004D52AA">
              <w:rPr>
                <w:rFonts w:ascii="Calibri" w:hAnsi="Calibri"/>
                <w:i/>
                <w:iCs/>
                <w:color w:val="454545"/>
                <w:sz w:val="22"/>
                <w:szCs w:val="22"/>
              </w:rPr>
              <w:t>Nota: Deve essere assicurata la tracciabilità del processo di sterilizzazione anche in caso di este</w:t>
            </w:r>
            <w:r w:rsidRPr="004D52AA">
              <w:rPr>
                <w:rFonts w:ascii="Calibri" w:hAnsi="Calibri"/>
                <w:i/>
                <w:iCs/>
                <w:color w:val="454545"/>
                <w:sz w:val="22"/>
                <w:szCs w:val="22"/>
              </w:rPr>
              <w:t>r</w:t>
            </w:r>
            <w:r w:rsidRPr="004D52AA">
              <w:rPr>
                <w:rFonts w:ascii="Calibri" w:hAnsi="Calibri"/>
                <w:i/>
                <w:iCs/>
                <w:color w:val="454545"/>
                <w:sz w:val="22"/>
                <w:szCs w:val="22"/>
              </w:rPr>
              <w:t>nalizzazione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02C7" w:rsidRDefault="000D51E7" w:rsidP="000D51E7">
            <w:pPr>
              <w:rPr>
                <w:rFonts w:ascii="Calibri" w:hAnsi="Calibri" w:cs="Calibri"/>
                <w:sz w:val="18"/>
                <w:szCs w:val="18"/>
              </w:rPr>
            </w:pPr>
          </w:p>
        </w:tc>
      </w:tr>
      <w:tr w:rsidR="000D51E7" w:rsidRPr="00A53472" w:rsidTr="008B1B4C">
        <w:tblPrEx>
          <w:tblCellMar>
            <w:left w:w="0" w:type="dxa"/>
            <w:right w:w="0" w:type="dxa"/>
          </w:tblCellMar>
        </w:tblPrEx>
        <w:tc>
          <w:tcPr>
            <w:tcW w:w="448" w:type="dxa"/>
            <w:tcBorders>
              <w:top w:val="single" w:sz="4" w:space="0" w:color="auto"/>
              <w:left w:val="single" w:sz="4" w:space="0" w:color="auto"/>
              <w:bottom w:val="single" w:sz="4" w:space="0" w:color="auto"/>
              <w:right w:val="single" w:sz="4" w:space="0" w:color="auto"/>
            </w:tcBorders>
            <w:vAlign w:val="center"/>
          </w:tcPr>
          <w:p w:rsidR="00A07C19" w:rsidRPr="00181CD1" w:rsidRDefault="00A07C19" w:rsidP="000D51E7">
            <w:pPr>
              <w:jc w:val="center"/>
              <w:rPr>
                <w:rFonts w:ascii="Calibri" w:hAnsi="Calibri"/>
                <w:color w:val="454545"/>
                <w:sz w:val="22"/>
                <w:szCs w:val="22"/>
              </w:rPr>
            </w:pPr>
            <w:r w:rsidRPr="00181CD1">
              <w:rPr>
                <w:rFonts w:ascii="Calibri" w:hAnsi="Calibri"/>
                <w:color w:val="454545"/>
                <w:sz w:val="22"/>
                <w:szCs w:val="22"/>
              </w:rPr>
              <w:t>49</w:t>
            </w:r>
          </w:p>
        </w:tc>
        <w:tc>
          <w:tcPr>
            <w:tcW w:w="8901"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52AA" w:rsidRDefault="000D51E7" w:rsidP="000D51E7">
            <w:pPr>
              <w:jc w:val="both"/>
              <w:rPr>
                <w:rFonts w:ascii="Calibri" w:hAnsi="Calibri"/>
                <w:color w:val="454545"/>
                <w:sz w:val="22"/>
                <w:szCs w:val="22"/>
              </w:rPr>
            </w:pPr>
            <w:r w:rsidRPr="004D52AA">
              <w:rPr>
                <w:rFonts w:ascii="Calibri" w:hAnsi="Calibri"/>
                <w:color w:val="454545"/>
                <w:sz w:val="22"/>
                <w:szCs w:val="22"/>
              </w:rPr>
              <w:t>Sono documentati i controlli e le verifiche di efficacia del processo di sterilizzazione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30497" w:rsidRPr="004D02C7" w:rsidRDefault="00630497" w:rsidP="000D51E7">
            <w:pPr>
              <w:rPr>
                <w:rFonts w:ascii="Calibri" w:hAnsi="Calibri" w:cs="Calibri"/>
                <w:color w:val="FF0000"/>
                <w:sz w:val="18"/>
                <w:szCs w:val="18"/>
              </w:rPr>
            </w:pPr>
          </w:p>
        </w:tc>
      </w:tr>
      <w:tr w:rsidR="000D51E7" w:rsidRPr="00A53472" w:rsidTr="008B1B4C">
        <w:tblPrEx>
          <w:tblCellMar>
            <w:left w:w="0" w:type="dxa"/>
            <w:right w:w="0" w:type="dxa"/>
          </w:tblCellMar>
        </w:tblPrEx>
        <w:tc>
          <w:tcPr>
            <w:tcW w:w="448" w:type="dxa"/>
            <w:tcBorders>
              <w:top w:val="single" w:sz="4" w:space="0" w:color="auto"/>
              <w:left w:val="single" w:sz="4" w:space="0" w:color="auto"/>
              <w:bottom w:val="single" w:sz="4" w:space="0" w:color="auto"/>
              <w:right w:val="single" w:sz="4" w:space="0" w:color="auto"/>
            </w:tcBorders>
            <w:vAlign w:val="center"/>
          </w:tcPr>
          <w:p w:rsidR="00A07C19" w:rsidRPr="00181CD1" w:rsidRDefault="00A07C19" w:rsidP="000D51E7">
            <w:pPr>
              <w:jc w:val="center"/>
              <w:rPr>
                <w:rFonts w:ascii="Calibri" w:hAnsi="Calibri"/>
                <w:color w:val="454545"/>
                <w:sz w:val="22"/>
                <w:szCs w:val="22"/>
              </w:rPr>
            </w:pPr>
            <w:r w:rsidRPr="00181CD1">
              <w:rPr>
                <w:rFonts w:ascii="Calibri" w:hAnsi="Calibri"/>
                <w:color w:val="454545"/>
                <w:sz w:val="22"/>
                <w:szCs w:val="22"/>
              </w:rPr>
              <w:t>50</w:t>
            </w:r>
          </w:p>
        </w:tc>
        <w:tc>
          <w:tcPr>
            <w:tcW w:w="8901"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52AA" w:rsidRDefault="000D51E7" w:rsidP="000D51E7">
            <w:pPr>
              <w:jc w:val="both"/>
              <w:rPr>
                <w:rFonts w:ascii="Calibri" w:hAnsi="Calibri"/>
                <w:color w:val="454545"/>
                <w:sz w:val="22"/>
                <w:szCs w:val="22"/>
              </w:rPr>
            </w:pPr>
            <w:r w:rsidRPr="004D52AA">
              <w:rPr>
                <w:rFonts w:ascii="Calibri" w:hAnsi="Calibri"/>
                <w:color w:val="454545"/>
                <w:sz w:val="22"/>
                <w:szCs w:val="22"/>
              </w:rPr>
              <w:t>Sono identificate le figure di responsabilità previste dalle norme vigenti in tema di sicurezza e su</w:t>
            </w:r>
            <w:r w:rsidRPr="004D52AA">
              <w:rPr>
                <w:rFonts w:ascii="Calibri" w:hAnsi="Calibri"/>
                <w:color w:val="454545"/>
                <w:sz w:val="22"/>
                <w:szCs w:val="22"/>
              </w:rPr>
              <w:t>l</w:t>
            </w:r>
            <w:r w:rsidRPr="004D52AA">
              <w:rPr>
                <w:rFonts w:ascii="Calibri" w:hAnsi="Calibri"/>
                <w:color w:val="454545"/>
                <w:sz w:val="22"/>
                <w:szCs w:val="22"/>
              </w:rPr>
              <w:t>la privacy</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D51E7" w:rsidRPr="004D02C7" w:rsidRDefault="000D51E7" w:rsidP="000D51E7">
            <w:pPr>
              <w:rPr>
                <w:rFonts w:ascii="Calibri" w:hAnsi="Calibri" w:cs="Calibri"/>
                <w:sz w:val="18"/>
                <w:szCs w:val="18"/>
              </w:rPr>
            </w:pPr>
          </w:p>
        </w:tc>
      </w:tr>
    </w:tbl>
    <w:p w:rsidR="00000098" w:rsidRDefault="00000098" w:rsidP="00000098">
      <w:pPr>
        <w:jc w:val="both"/>
        <w:rPr>
          <w:rFonts w:ascii="Calibri" w:hAnsi="Calibri"/>
        </w:rPr>
      </w:pPr>
    </w:p>
    <w:p w:rsidR="00000098" w:rsidRDefault="00000098" w:rsidP="00000098">
      <w:pPr>
        <w:jc w:val="both"/>
        <w:rPr>
          <w:rFonts w:ascii="Calibri" w:hAnsi="Calibri"/>
        </w:rPr>
      </w:pPr>
    </w:p>
    <w:p w:rsidR="00000098" w:rsidRPr="001D3DD9" w:rsidRDefault="00B80C59" w:rsidP="00B80C59">
      <w:pPr>
        <w:pStyle w:val="Titolo3"/>
        <w:numPr>
          <w:ilvl w:val="0"/>
          <w:numId w:val="0"/>
        </w:numPr>
        <w:pBdr>
          <w:top w:val="single" w:sz="18" w:space="1" w:color="FF0000"/>
          <w:left w:val="single" w:sz="18" w:space="0" w:color="FF0000"/>
          <w:bottom w:val="single" w:sz="18" w:space="1" w:color="FF0000"/>
          <w:right w:val="single" w:sz="18" w:space="4" w:color="FF0000"/>
          <w:between w:val="single" w:sz="18" w:space="1" w:color="FF0000"/>
        </w:pBdr>
        <w:jc w:val="center"/>
        <w:rPr>
          <w:rFonts w:ascii="Calibri" w:hAnsi="Calibri" w:cs="Arial"/>
          <w:bCs/>
          <w:color w:val="FF0000"/>
          <w:sz w:val="28"/>
          <w:szCs w:val="28"/>
        </w:rPr>
      </w:pPr>
      <w:bookmarkStart w:id="7" w:name="_Toc497220045"/>
      <w:bookmarkStart w:id="8" w:name="_Toc499113357"/>
      <w:bookmarkStart w:id="9" w:name="_Toc501030434"/>
      <w:bookmarkStart w:id="10" w:name="_Toc513636019"/>
      <w:r>
        <w:rPr>
          <w:rFonts w:ascii="Calibri" w:hAnsi="Calibri" w:cs="Arial"/>
          <w:bCs/>
          <w:color w:val="FF0000"/>
          <w:sz w:val="28"/>
          <w:szCs w:val="28"/>
        </w:rPr>
        <w:t>2</w:t>
      </w:r>
      <w:r w:rsidR="00105315">
        <w:rPr>
          <w:rFonts w:ascii="Calibri" w:hAnsi="Calibri" w:cs="Arial"/>
          <w:bCs/>
          <w:color w:val="FF0000"/>
          <w:sz w:val="28"/>
          <w:szCs w:val="28"/>
        </w:rPr>
        <w:t xml:space="preserve"> </w:t>
      </w:r>
      <w:r w:rsidR="00000098" w:rsidRPr="001D3DD9">
        <w:rPr>
          <w:rFonts w:ascii="Calibri" w:hAnsi="Calibri" w:cs="Arial"/>
          <w:bCs/>
          <w:color w:val="FF0000"/>
          <w:sz w:val="28"/>
          <w:szCs w:val="28"/>
        </w:rPr>
        <w:t>AMBULATORIO CHIRURGICO</w:t>
      </w:r>
      <w:bookmarkEnd w:id="7"/>
      <w:bookmarkEnd w:id="8"/>
      <w:bookmarkEnd w:id="9"/>
      <w:r>
        <w:rPr>
          <w:rFonts w:ascii="Calibri" w:hAnsi="Calibri" w:cs="Arial"/>
          <w:bCs/>
          <w:color w:val="FF0000"/>
          <w:sz w:val="28"/>
          <w:szCs w:val="28"/>
        </w:rPr>
        <w:t xml:space="preserve"> </w:t>
      </w:r>
      <w:r w:rsidR="000F37A0">
        <w:rPr>
          <w:rFonts w:ascii="Calibri" w:hAnsi="Calibri" w:cs="Arial"/>
          <w:bCs/>
          <w:color w:val="FF0000"/>
          <w:sz w:val="28"/>
          <w:szCs w:val="28"/>
        </w:rPr>
        <w:t>(OSPEDALIERO ED EXTRAOSPEDALIERO)</w:t>
      </w:r>
      <w:bookmarkEnd w:id="10"/>
    </w:p>
    <w:p w:rsidR="00000098" w:rsidRDefault="00000098" w:rsidP="00000098">
      <w:pPr>
        <w:jc w:val="both"/>
        <w:rPr>
          <w:rFonts w:ascii="Calibri" w:hAnsi="Calibri"/>
        </w:rPr>
      </w:pPr>
    </w:p>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Spazio dedicato alla chirurgia ambulatoriale. Con tale termine si intende la possibilità clinica, organizzativa ed ammin</w:t>
      </w:r>
      <w:r w:rsidRPr="004D52AA">
        <w:rPr>
          <w:rFonts w:ascii="Calibri" w:hAnsi="Calibri"/>
          <w:color w:val="454545"/>
          <w:sz w:val="22"/>
          <w:szCs w:val="22"/>
        </w:rPr>
        <w:t>i</w:t>
      </w:r>
      <w:r w:rsidRPr="004D52AA">
        <w:rPr>
          <w:rFonts w:ascii="Calibri" w:hAnsi="Calibri"/>
          <w:color w:val="454545"/>
          <w:sz w:val="22"/>
          <w:szCs w:val="22"/>
        </w:rPr>
        <w:t>strativa di eff</w:t>
      </w:r>
      <w:r w:rsidR="00A401C1">
        <w:rPr>
          <w:rFonts w:ascii="Calibri" w:hAnsi="Calibri"/>
          <w:color w:val="454545"/>
          <w:sz w:val="22"/>
          <w:szCs w:val="22"/>
        </w:rPr>
        <w:t>ettuare interventi chirurgici o</w:t>
      </w:r>
      <w:r w:rsidRPr="004D52AA">
        <w:rPr>
          <w:rFonts w:ascii="Calibri" w:hAnsi="Calibri"/>
          <w:color w:val="454545"/>
          <w:sz w:val="22"/>
          <w:szCs w:val="22"/>
        </w:rPr>
        <w:t xml:space="preserve"> anche procedure diagnostiche e/o terapeutiche invasive e semi-invasive praticabili senza ricovero in anestesia topica, locale, loco-regionale e/o analgesia su pazienti accuratamente selezionati comprese le prestazioni di chirurgia odontoiatrica in anestesia loco-regionale e tronculare effettuabili negli ambulat</w:t>
      </w:r>
      <w:r w:rsidRPr="004D52AA">
        <w:rPr>
          <w:rFonts w:ascii="Calibri" w:hAnsi="Calibri"/>
          <w:color w:val="454545"/>
          <w:sz w:val="22"/>
          <w:szCs w:val="22"/>
        </w:rPr>
        <w:t>o</w:t>
      </w:r>
      <w:r w:rsidRPr="004D52AA">
        <w:rPr>
          <w:rFonts w:ascii="Calibri" w:hAnsi="Calibri"/>
          <w:color w:val="454545"/>
          <w:sz w:val="22"/>
          <w:szCs w:val="22"/>
        </w:rPr>
        <w:t>ri/studi odontoiatrici, in quanto comportanti trascurabile probabilità di complicanze.</w:t>
      </w:r>
    </w:p>
    <w:p w:rsidR="00000098" w:rsidRDefault="00000098" w:rsidP="00000098">
      <w:pPr>
        <w:jc w:val="both"/>
        <w:rPr>
          <w:rFonts w:ascii="Calibri" w:hAnsi="Calibri"/>
          <w:color w:val="454545"/>
          <w:sz w:val="22"/>
          <w:szCs w:val="22"/>
        </w:rPr>
      </w:pPr>
      <w:r w:rsidRPr="004D52AA">
        <w:rPr>
          <w:rFonts w:ascii="Calibri" w:hAnsi="Calibri"/>
          <w:color w:val="454545"/>
          <w:sz w:val="22"/>
          <w:szCs w:val="22"/>
        </w:rPr>
        <w:t>Per la selezione pre-operatoria dei pazienti, si propone l’utilizzo della classificazione della American Society of An</w:t>
      </w:r>
      <w:r w:rsidRPr="004D52AA">
        <w:rPr>
          <w:rFonts w:ascii="Calibri" w:hAnsi="Calibri"/>
          <w:color w:val="454545"/>
          <w:sz w:val="22"/>
          <w:szCs w:val="22"/>
        </w:rPr>
        <w:t>e</w:t>
      </w:r>
      <w:r w:rsidRPr="004D52AA">
        <w:rPr>
          <w:rFonts w:ascii="Calibri" w:hAnsi="Calibri"/>
          <w:color w:val="454545"/>
          <w:sz w:val="22"/>
          <w:szCs w:val="22"/>
        </w:rPr>
        <w:t>sthesiology che consente di definire le categorie dei pazienti in funzione della presenza o meno di alterazioni organ</w:t>
      </w:r>
      <w:r w:rsidRPr="004D52AA">
        <w:rPr>
          <w:rFonts w:ascii="Calibri" w:hAnsi="Calibri"/>
          <w:color w:val="454545"/>
          <w:sz w:val="22"/>
          <w:szCs w:val="22"/>
        </w:rPr>
        <w:t>i</w:t>
      </w:r>
      <w:r w:rsidRPr="004D52AA">
        <w:rPr>
          <w:rFonts w:ascii="Calibri" w:hAnsi="Calibri"/>
          <w:color w:val="454545"/>
          <w:sz w:val="22"/>
          <w:szCs w:val="22"/>
        </w:rPr>
        <w:t>che o funzionali. Si individuano i pazienti afferenti alle classi ASA 1 e ASA 2 come possibili candidati alle prestazioni di chirurgia ambulatoriale e alle prestazioni effettuabili nei presidi extraospedalieri di day surgery. (DM 70/15).</w:t>
      </w:r>
    </w:p>
    <w:p w:rsidR="00000098" w:rsidRDefault="00000098" w:rsidP="00000098">
      <w:pPr>
        <w:jc w:val="both"/>
        <w:rPr>
          <w:rFonts w:ascii="Calibri" w:hAnsi="Calibri"/>
          <w:color w:val="454545"/>
          <w:sz w:val="22"/>
          <w:szCs w:val="22"/>
        </w:rPr>
      </w:pPr>
    </w:p>
    <w:p w:rsidR="00000098" w:rsidRDefault="00000098" w:rsidP="00000098">
      <w:pPr>
        <w:jc w:val="both"/>
        <w:rPr>
          <w:rFonts w:ascii="Calibri" w:hAnsi="Calibri"/>
          <w:color w:val="454545"/>
          <w:sz w:val="22"/>
          <w:szCs w:val="22"/>
        </w:rPr>
      </w:pPr>
    </w:p>
    <w:p w:rsidR="00000098" w:rsidRPr="00124194" w:rsidRDefault="00105315" w:rsidP="00105315">
      <w:pPr>
        <w:pStyle w:val="Titolo3"/>
        <w:numPr>
          <w:ilvl w:val="0"/>
          <w:numId w:val="0"/>
        </w:numPr>
        <w:pBdr>
          <w:top w:val="single" w:sz="18" w:space="0" w:color="FF0000"/>
          <w:left w:val="single" w:sz="18" w:space="0" w:color="FF0000"/>
          <w:bottom w:val="single" w:sz="18" w:space="1" w:color="FF0000"/>
          <w:right w:val="single" w:sz="18" w:space="4" w:color="FF0000"/>
          <w:between w:val="single" w:sz="18" w:space="1" w:color="FF0000"/>
        </w:pBdr>
        <w:jc w:val="center"/>
        <w:rPr>
          <w:rFonts w:ascii="Calibri" w:hAnsi="Calibri" w:cs="Arial"/>
          <w:bCs/>
          <w:color w:val="FF0000"/>
          <w:sz w:val="28"/>
          <w:szCs w:val="28"/>
        </w:rPr>
      </w:pPr>
      <w:bookmarkStart w:id="11" w:name="_Toc513636020"/>
      <w:r>
        <w:rPr>
          <w:rFonts w:ascii="Calibri" w:hAnsi="Calibri" w:cs="Arial"/>
          <w:bCs/>
          <w:color w:val="FF0000"/>
          <w:sz w:val="28"/>
          <w:szCs w:val="28"/>
        </w:rPr>
        <w:t xml:space="preserve">2.1 </w:t>
      </w:r>
      <w:r w:rsidR="00000098" w:rsidRPr="00124194">
        <w:rPr>
          <w:rFonts w:ascii="Calibri" w:hAnsi="Calibri" w:cs="Arial"/>
          <w:bCs/>
          <w:color w:val="FF0000"/>
          <w:sz w:val="28"/>
          <w:szCs w:val="28"/>
        </w:rPr>
        <w:t>AMBULATORIO CHIRURGICO A BASSA COMPLESSITA’</w:t>
      </w:r>
      <w:bookmarkEnd w:id="11"/>
    </w:p>
    <w:p w:rsidR="00000098" w:rsidRDefault="00000098" w:rsidP="00000098">
      <w:pPr>
        <w:jc w:val="center"/>
        <w:rPr>
          <w:rFonts w:ascii="Calibri" w:hAnsi="Calibri"/>
        </w:rPr>
      </w:pPr>
    </w:p>
    <w:p w:rsidR="00000098" w:rsidRPr="00C9574D" w:rsidRDefault="00000098" w:rsidP="00000098">
      <w:pPr>
        <w:jc w:val="center"/>
        <w:rPr>
          <w:rFonts w:ascii="Calibri" w:hAnsi="Calibri"/>
        </w:rPr>
      </w:pPr>
      <w:r w:rsidRPr="00C9574D">
        <w:rPr>
          <w:rFonts w:ascii="Calibri" w:hAnsi="Calibri"/>
        </w:rPr>
        <w:t>codice paragrafo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426"/>
        <w:gridCol w:w="425"/>
        <w:gridCol w:w="425"/>
      </w:tblGrid>
      <w:tr w:rsidR="00000098" w:rsidRPr="006C14E9" w:rsidTr="00000098">
        <w:trPr>
          <w:jc w:val="center"/>
        </w:trPr>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A</w:t>
            </w:r>
          </w:p>
        </w:tc>
        <w:tc>
          <w:tcPr>
            <w:tcW w:w="426"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C</w:t>
            </w:r>
          </w:p>
        </w:tc>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B</w:t>
            </w:r>
          </w:p>
        </w:tc>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C</w:t>
            </w:r>
          </w:p>
        </w:tc>
      </w:tr>
    </w:tbl>
    <w:p w:rsidR="00000098" w:rsidRPr="004D52AA" w:rsidRDefault="00000098" w:rsidP="00000098">
      <w:pPr>
        <w:jc w:val="both"/>
        <w:rPr>
          <w:rFonts w:ascii="Calibri" w:hAnsi="Calibri"/>
          <w:color w:val="454545"/>
          <w:sz w:val="22"/>
          <w:szCs w:val="22"/>
        </w:rPr>
      </w:pPr>
    </w:p>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Le procedure effettuate devono consentire al paziente autonomia motoria e piena vigilanza entro le due ore success</w:t>
      </w:r>
      <w:r w:rsidRPr="004D52AA">
        <w:rPr>
          <w:rFonts w:ascii="Calibri" w:hAnsi="Calibri"/>
          <w:color w:val="454545"/>
          <w:sz w:val="22"/>
          <w:szCs w:val="22"/>
        </w:rPr>
        <w:t>i</w:t>
      </w:r>
      <w:r w:rsidRPr="004D52AA">
        <w:rPr>
          <w:rFonts w:ascii="Calibri" w:hAnsi="Calibri"/>
          <w:color w:val="454545"/>
          <w:sz w:val="22"/>
          <w:szCs w:val="22"/>
        </w:rPr>
        <w:t>ve all’intervento e non necessitare di assistenza continuativa post-intervento. Pertanto, nel corso di tali interventi d</w:t>
      </w:r>
      <w:r w:rsidRPr="004D52AA">
        <w:rPr>
          <w:rFonts w:ascii="Calibri" w:hAnsi="Calibri"/>
          <w:color w:val="454545"/>
          <w:sz w:val="22"/>
          <w:szCs w:val="22"/>
        </w:rPr>
        <w:t>e</w:t>
      </w:r>
      <w:r w:rsidRPr="004D52AA">
        <w:rPr>
          <w:rFonts w:ascii="Calibri" w:hAnsi="Calibri"/>
          <w:color w:val="454545"/>
          <w:sz w:val="22"/>
          <w:szCs w:val="22"/>
        </w:rPr>
        <w:t>vono essere utilizzate metodiche anestesiologiche tali da consentire all’utente un rapido recupero delle funzioni vitali e della deambulazione.</w:t>
      </w:r>
    </w:p>
    <w:p w:rsidR="00000098" w:rsidRPr="004D52AA" w:rsidRDefault="00000098" w:rsidP="00000098">
      <w:pPr>
        <w:jc w:val="both"/>
        <w:rPr>
          <w:rFonts w:ascii="Calibri" w:hAnsi="Calibri"/>
          <w:color w:val="454545"/>
          <w:sz w:val="22"/>
          <w:szCs w:val="22"/>
        </w:rPr>
      </w:pPr>
      <w:r w:rsidRPr="004D52AA">
        <w:rPr>
          <w:rFonts w:ascii="Calibri" w:hAnsi="Calibri"/>
          <w:color w:val="454545"/>
          <w:sz w:val="22"/>
          <w:szCs w:val="22"/>
        </w:rPr>
        <w:t>Nella struttura a bassa complessità sono eseguibili interventi in anestesia topica, locale, locoregionale, tronculare e/o analgesia con una sedazione secondo la scala RASS da 0 a -3 (moderatamente sedato) che, per complessità dell’atto chirurgico ed anestesiologico, nonché per tipologia dei pazienti, richiedono di regola un periodo di osservazione breve e non superiore alle due ore dal termine della procedura.</w:t>
      </w:r>
    </w:p>
    <w:p w:rsidR="00000098" w:rsidRDefault="00000098" w:rsidP="00000098">
      <w:pPr>
        <w:jc w:val="both"/>
        <w:rPr>
          <w:rFonts w:ascii="Calibri" w:hAnsi="Calibri"/>
          <w:color w:val="454545"/>
          <w:sz w:val="22"/>
          <w:szCs w:val="22"/>
        </w:rPr>
      </w:pPr>
    </w:p>
    <w:p w:rsidR="00000098" w:rsidRDefault="00000098" w:rsidP="00000098">
      <w:pPr>
        <w:jc w:val="both"/>
        <w:rPr>
          <w:rFonts w:ascii="Calibri" w:hAnsi="Calibri"/>
          <w:i/>
          <w:color w:val="454545"/>
          <w:sz w:val="22"/>
          <w:szCs w:val="22"/>
        </w:rPr>
      </w:pPr>
      <w:r w:rsidRPr="004D52AA">
        <w:rPr>
          <w:rFonts w:ascii="Calibri" w:hAnsi="Calibri"/>
          <w:i/>
          <w:color w:val="454545"/>
          <w:sz w:val="22"/>
          <w:szCs w:val="22"/>
        </w:rPr>
        <w:t>Oltre ai requisiti comuni delle strutture ambulatoriali (APOL) di questo capitolo devono essere soddisfatti i seguenti r</w:t>
      </w:r>
      <w:r w:rsidRPr="004D52AA">
        <w:rPr>
          <w:rFonts w:ascii="Calibri" w:hAnsi="Calibri"/>
          <w:i/>
          <w:color w:val="454545"/>
          <w:sz w:val="22"/>
          <w:szCs w:val="22"/>
        </w:rPr>
        <w:t>e</w:t>
      </w:r>
      <w:r w:rsidRPr="004D52AA">
        <w:rPr>
          <w:rFonts w:ascii="Calibri" w:hAnsi="Calibri"/>
          <w:i/>
          <w:color w:val="454545"/>
          <w:sz w:val="22"/>
          <w:szCs w:val="22"/>
        </w:rPr>
        <w:t>quisiti:</w:t>
      </w:r>
    </w:p>
    <w:p w:rsidR="00000098" w:rsidRDefault="00000098" w:rsidP="00000098">
      <w:pPr>
        <w:jc w:val="both"/>
        <w:rPr>
          <w:rFonts w:ascii="Calibri" w:hAnsi="Calibri"/>
          <w:i/>
          <w:color w:val="454545"/>
          <w:sz w:val="22"/>
          <w:szCs w:val="22"/>
        </w:rPr>
      </w:pPr>
    </w:p>
    <w:p w:rsidR="00000098" w:rsidRPr="00695552" w:rsidRDefault="00000098" w:rsidP="00000098">
      <w:pPr>
        <w:jc w:val="center"/>
        <w:rPr>
          <w:rFonts w:ascii="Calibri" w:hAnsi="Calibri"/>
          <w:b/>
        </w:rPr>
      </w:pPr>
      <w:r w:rsidRPr="00695552">
        <w:rPr>
          <w:rFonts w:ascii="Calibri" w:hAnsi="Calibri"/>
        </w:rPr>
        <w:lastRenderedPageBreak/>
        <w:t xml:space="preserve">REQUISITI MINIMI </w:t>
      </w:r>
      <w:r>
        <w:rPr>
          <w:rFonts w:ascii="Calibri" w:hAnsi="Calibri"/>
        </w:rPr>
        <w:t>STRUTTURALI</w:t>
      </w:r>
    </w:p>
    <w:tbl>
      <w:tblPr>
        <w:tblW w:w="10565" w:type="dxa"/>
        <w:tblInd w:w="-5" w:type="dxa"/>
        <w:tblCellMar>
          <w:left w:w="70" w:type="dxa"/>
          <w:right w:w="70" w:type="dxa"/>
        </w:tblCellMar>
        <w:tblLook w:val="00A0"/>
      </w:tblPr>
      <w:tblGrid>
        <w:gridCol w:w="76"/>
        <w:gridCol w:w="523"/>
        <w:gridCol w:w="8886"/>
        <w:gridCol w:w="1080"/>
      </w:tblGrid>
      <w:tr w:rsidR="00000098" w:rsidRPr="00820EE1" w:rsidTr="008B1B4C">
        <w:trPr>
          <w:trHeight w:val="300"/>
        </w:trPr>
        <w:tc>
          <w:tcPr>
            <w:tcW w:w="599" w:type="dxa"/>
            <w:gridSpan w:val="2"/>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886"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1080" w:type="dxa"/>
            <w:tcBorders>
              <w:top w:val="nil"/>
              <w:left w:val="nil"/>
              <w:bottom w:val="nil"/>
              <w:right w:val="nil"/>
            </w:tcBorders>
            <w:vAlign w:val="center"/>
          </w:tcPr>
          <w:p w:rsidR="00000098" w:rsidRPr="00820EE1" w:rsidRDefault="008B1B4C" w:rsidP="000C16B5">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8B1B4C">
        <w:tblPrEx>
          <w:tblCellMar>
            <w:left w:w="0" w:type="dxa"/>
            <w:right w:w="0" w:type="dxa"/>
          </w:tblCellMar>
        </w:tblPrEx>
        <w:trPr>
          <w:gridBefore w:val="1"/>
          <w:wBefore w:w="76" w:type="dxa"/>
        </w:trPr>
        <w:tc>
          <w:tcPr>
            <w:tcW w:w="523" w:type="dxa"/>
            <w:tcBorders>
              <w:top w:val="single" w:sz="4" w:space="0" w:color="auto"/>
              <w:left w:val="single" w:sz="4" w:space="0" w:color="auto"/>
              <w:bottom w:val="single" w:sz="4" w:space="0" w:color="auto"/>
              <w:right w:val="single" w:sz="4" w:space="0" w:color="auto"/>
            </w:tcBorders>
            <w:vAlign w:val="center"/>
          </w:tcPr>
          <w:p w:rsidR="00000098" w:rsidRPr="0014028F" w:rsidRDefault="00000098" w:rsidP="00000098">
            <w:pPr>
              <w:jc w:val="center"/>
              <w:rPr>
                <w:rFonts w:ascii="Calibri" w:hAnsi="Calibri"/>
                <w:color w:val="454545"/>
                <w:sz w:val="22"/>
                <w:szCs w:val="22"/>
              </w:rPr>
            </w:pPr>
            <w:r w:rsidRPr="0014028F">
              <w:rPr>
                <w:rFonts w:ascii="Calibri" w:hAnsi="Calibri"/>
                <w:color w:val="454545"/>
                <w:sz w:val="22"/>
                <w:szCs w:val="22"/>
              </w:rPr>
              <w:t>1</w:t>
            </w:r>
          </w:p>
        </w:tc>
        <w:tc>
          <w:tcPr>
            <w:tcW w:w="8886"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16FC9" w:rsidRPr="00263EED" w:rsidRDefault="00000098" w:rsidP="00516FC9">
            <w:pPr>
              <w:jc w:val="both"/>
              <w:rPr>
                <w:rFonts w:ascii="Calibri" w:hAnsi="Calibri"/>
                <w:color w:val="454545"/>
                <w:sz w:val="22"/>
                <w:szCs w:val="22"/>
              </w:rPr>
            </w:pPr>
            <w:r w:rsidRPr="00263EED">
              <w:rPr>
                <w:rFonts w:ascii="Calibri" w:hAnsi="Calibri"/>
                <w:color w:val="454545"/>
                <w:sz w:val="22"/>
                <w:szCs w:val="22"/>
              </w:rPr>
              <w:t>E’ presente uno spazio per la preparazione del personale sanitario all’atto chirurgico anche all’interno del locale chirurgico dotato di lavello con comando non manuale (o chiusura a g</w:t>
            </w:r>
            <w:r w:rsidRPr="00263EED">
              <w:rPr>
                <w:rFonts w:ascii="Calibri" w:hAnsi="Calibri"/>
                <w:color w:val="454545"/>
                <w:sz w:val="22"/>
                <w:szCs w:val="22"/>
              </w:rPr>
              <w:t>o</w:t>
            </w:r>
            <w:r w:rsidRPr="00263EED">
              <w:rPr>
                <w:rFonts w:ascii="Calibri" w:hAnsi="Calibri"/>
                <w:color w:val="454545"/>
                <w:sz w:val="22"/>
                <w:szCs w:val="22"/>
              </w:rPr>
              <w:t>mito)</w:t>
            </w:r>
          </w:p>
        </w:tc>
        <w:tc>
          <w:tcPr>
            <w:tcW w:w="108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8B1B4C">
        <w:tblPrEx>
          <w:tblCellMar>
            <w:left w:w="0" w:type="dxa"/>
            <w:right w:w="0" w:type="dxa"/>
          </w:tblCellMar>
        </w:tblPrEx>
        <w:trPr>
          <w:gridBefore w:val="1"/>
          <w:wBefore w:w="76" w:type="dxa"/>
        </w:trPr>
        <w:tc>
          <w:tcPr>
            <w:tcW w:w="523" w:type="dxa"/>
            <w:tcBorders>
              <w:top w:val="single" w:sz="4" w:space="0" w:color="auto"/>
              <w:left w:val="single" w:sz="4" w:space="0" w:color="auto"/>
              <w:bottom w:val="single" w:sz="4" w:space="0" w:color="auto"/>
              <w:right w:val="single" w:sz="4" w:space="0" w:color="auto"/>
            </w:tcBorders>
            <w:vAlign w:val="center"/>
          </w:tcPr>
          <w:p w:rsidR="00000098" w:rsidRPr="0014028F" w:rsidRDefault="00000098" w:rsidP="00000098">
            <w:pPr>
              <w:jc w:val="center"/>
              <w:rPr>
                <w:rFonts w:ascii="Calibri" w:hAnsi="Calibri"/>
                <w:color w:val="454545"/>
                <w:sz w:val="22"/>
                <w:szCs w:val="22"/>
              </w:rPr>
            </w:pPr>
            <w:r w:rsidRPr="0014028F">
              <w:rPr>
                <w:rFonts w:ascii="Calibri" w:hAnsi="Calibri"/>
                <w:color w:val="454545"/>
                <w:sz w:val="22"/>
                <w:szCs w:val="22"/>
              </w:rPr>
              <w:t>2</w:t>
            </w:r>
          </w:p>
        </w:tc>
        <w:tc>
          <w:tcPr>
            <w:tcW w:w="8886"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15" w:type="dxa"/>
              <w:right w:w="75" w:type="dxa"/>
            </w:tcMar>
          </w:tcPr>
          <w:p w:rsidR="00000098" w:rsidRPr="00C7226F" w:rsidRDefault="00000098" w:rsidP="00194BAD">
            <w:pPr>
              <w:jc w:val="both"/>
              <w:rPr>
                <w:rFonts w:ascii="Calibri" w:hAnsi="Calibri"/>
                <w:strike/>
                <w:color w:val="454545"/>
                <w:sz w:val="22"/>
                <w:szCs w:val="22"/>
              </w:rPr>
            </w:pPr>
            <w:r w:rsidRPr="00393BB3">
              <w:rPr>
                <w:rFonts w:ascii="Calibri" w:hAnsi="Calibri"/>
                <w:color w:val="454545"/>
                <w:sz w:val="22"/>
                <w:szCs w:val="22"/>
              </w:rPr>
              <w:t xml:space="preserve">È presente un locale chirurgico, diverso dal locale visita, di dimensioni </w:t>
            </w:r>
            <w:r w:rsidR="003239ED">
              <w:rPr>
                <w:rFonts w:ascii="Calibri" w:hAnsi="Calibri"/>
                <w:color w:val="454545"/>
                <w:sz w:val="22"/>
                <w:szCs w:val="22"/>
              </w:rPr>
              <w:t xml:space="preserve">che consentano </w:t>
            </w:r>
            <w:r w:rsidRPr="00C7226F">
              <w:rPr>
                <w:rFonts w:ascii="Calibri" w:hAnsi="Calibri"/>
                <w:color w:val="454545"/>
                <w:sz w:val="22"/>
                <w:szCs w:val="22"/>
              </w:rPr>
              <w:t>il mov</w:t>
            </w:r>
            <w:r w:rsidRPr="00C7226F">
              <w:rPr>
                <w:rFonts w:ascii="Calibri" w:hAnsi="Calibri"/>
                <w:color w:val="454545"/>
                <w:sz w:val="22"/>
                <w:szCs w:val="22"/>
              </w:rPr>
              <w:t>i</w:t>
            </w:r>
            <w:r w:rsidRPr="00C7226F">
              <w:rPr>
                <w:rFonts w:ascii="Calibri" w:hAnsi="Calibri"/>
                <w:color w:val="454545"/>
                <w:sz w:val="22"/>
                <w:szCs w:val="22"/>
              </w:rPr>
              <w:t>mento degli operatori in caso di manovre rianimatorie</w:t>
            </w:r>
          </w:p>
          <w:p w:rsidR="00C7226F" w:rsidRPr="00181CD1" w:rsidRDefault="00C7226F" w:rsidP="0093627B">
            <w:pPr>
              <w:jc w:val="both"/>
              <w:rPr>
                <w:rFonts w:ascii="Calibri" w:hAnsi="Calibri"/>
                <w:b/>
                <w:i/>
                <w:color w:val="0070C0"/>
                <w:sz w:val="22"/>
                <w:szCs w:val="22"/>
              </w:rPr>
            </w:pPr>
            <w:r w:rsidRPr="00181CD1">
              <w:rPr>
                <w:rFonts w:ascii="Calibri" w:hAnsi="Calibri"/>
                <w:i/>
                <w:color w:val="454545"/>
                <w:sz w:val="22"/>
                <w:szCs w:val="22"/>
              </w:rPr>
              <w:t>Nota: almeno 16 mq nelle strutture di nuova</w:t>
            </w:r>
            <w:r w:rsidR="0093627B" w:rsidRPr="00181CD1">
              <w:rPr>
                <w:rFonts w:ascii="Calibri" w:hAnsi="Calibri"/>
                <w:i/>
                <w:color w:val="454545"/>
                <w:sz w:val="22"/>
                <w:szCs w:val="22"/>
              </w:rPr>
              <w:t xml:space="preserve"> realizzazione</w:t>
            </w:r>
            <w:r w:rsidRPr="00181CD1">
              <w:rPr>
                <w:rFonts w:ascii="Calibri" w:hAnsi="Calibri"/>
                <w:i/>
                <w:color w:val="454545"/>
                <w:sz w:val="22"/>
                <w:szCs w:val="22"/>
              </w:rPr>
              <w:t xml:space="preserve"> </w:t>
            </w:r>
            <w:r w:rsidR="0093627B" w:rsidRPr="00181CD1">
              <w:rPr>
                <w:rFonts w:ascii="Calibri" w:hAnsi="Calibri"/>
                <w:i/>
                <w:color w:val="454545"/>
                <w:sz w:val="22"/>
                <w:szCs w:val="22"/>
              </w:rPr>
              <w:t>dopo l’entrata in vigore del presente manuale.</w:t>
            </w:r>
            <w:r w:rsidR="00EA12E8" w:rsidRPr="00181CD1">
              <w:rPr>
                <w:rFonts w:ascii="Calibri" w:hAnsi="Calibri"/>
                <w:i/>
                <w:color w:val="454545"/>
                <w:sz w:val="22"/>
                <w:szCs w:val="22"/>
              </w:rPr>
              <w:t xml:space="preserve"> AIOP</w:t>
            </w:r>
          </w:p>
        </w:tc>
        <w:tc>
          <w:tcPr>
            <w:tcW w:w="108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DB7507" w:rsidRPr="004D02C7" w:rsidRDefault="00DB7507" w:rsidP="00000098">
            <w:pPr>
              <w:rPr>
                <w:rFonts w:ascii="Calibri" w:hAnsi="Calibri" w:cs="Calibri"/>
                <w:color w:val="FF0000"/>
                <w:sz w:val="18"/>
                <w:szCs w:val="18"/>
              </w:rPr>
            </w:pPr>
          </w:p>
        </w:tc>
      </w:tr>
      <w:tr w:rsidR="00000098" w:rsidRPr="00A53472" w:rsidTr="008B1B4C">
        <w:tblPrEx>
          <w:tblCellMar>
            <w:left w:w="0" w:type="dxa"/>
            <w:right w:w="0" w:type="dxa"/>
          </w:tblCellMar>
        </w:tblPrEx>
        <w:trPr>
          <w:gridBefore w:val="1"/>
          <w:wBefore w:w="76" w:type="dxa"/>
        </w:trPr>
        <w:tc>
          <w:tcPr>
            <w:tcW w:w="523" w:type="dxa"/>
            <w:tcBorders>
              <w:top w:val="single" w:sz="4" w:space="0" w:color="auto"/>
              <w:left w:val="single" w:sz="4" w:space="0" w:color="auto"/>
              <w:bottom w:val="single" w:sz="4" w:space="0" w:color="auto"/>
              <w:right w:val="single" w:sz="4" w:space="0" w:color="auto"/>
            </w:tcBorders>
            <w:vAlign w:val="center"/>
          </w:tcPr>
          <w:p w:rsidR="00000098" w:rsidRPr="0014028F" w:rsidRDefault="00000098" w:rsidP="00000098">
            <w:pPr>
              <w:jc w:val="center"/>
              <w:rPr>
                <w:rFonts w:ascii="Calibri" w:hAnsi="Calibri"/>
                <w:color w:val="454545"/>
                <w:sz w:val="22"/>
                <w:szCs w:val="22"/>
              </w:rPr>
            </w:pPr>
            <w:r w:rsidRPr="0014028F">
              <w:rPr>
                <w:rFonts w:ascii="Calibri" w:hAnsi="Calibri"/>
                <w:color w:val="454545"/>
                <w:sz w:val="22"/>
                <w:szCs w:val="22"/>
              </w:rPr>
              <w:t>3</w:t>
            </w:r>
          </w:p>
        </w:tc>
        <w:tc>
          <w:tcPr>
            <w:tcW w:w="8886"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E’ presente uno spazio di sosta per i pazienti che hanno subito l’intervento, attiguo al locale ch</w:t>
            </w:r>
            <w:r w:rsidRPr="00263EED">
              <w:rPr>
                <w:rFonts w:ascii="Calibri" w:hAnsi="Calibri"/>
                <w:color w:val="454545"/>
                <w:sz w:val="22"/>
                <w:szCs w:val="22"/>
              </w:rPr>
              <w:t>i</w:t>
            </w:r>
            <w:r w:rsidRPr="00263EED">
              <w:rPr>
                <w:rFonts w:ascii="Calibri" w:hAnsi="Calibri"/>
                <w:color w:val="454545"/>
                <w:sz w:val="22"/>
                <w:szCs w:val="22"/>
              </w:rPr>
              <w:t>rurgico</w:t>
            </w:r>
          </w:p>
        </w:tc>
        <w:tc>
          <w:tcPr>
            <w:tcW w:w="108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8B1B4C">
        <w:tblPrEx>
          <w:tblCellMar>
            <w:left w:w="0" w:type="dxa"/>
            <w:right w:w="0" w:type="dxa"/>
          </w:tblCellMar>
        </w:tblPrEx>
        <w:trPr>
          <w:gridBefore w:val="1"/>
          <w:wBefore w:w="76" w:type="dxa"/>
        </w:trPr>
        <w:tc>
          <w:tcPr>
            <w:tcW w:w="523" w:type="dxa"/>
            <w:tcBorders>
              <w:top w:val="single" w:sz="4" w:space="0" w:color="auto"/>
              <w:left w:val="single" w:sz="4" w:space="0" w:color="auto"/>
              <w:bottom w:val="single" w:sz="4" w:space="0" w:color="auto"/>
              <w:right w:val="single" w:sz="4" w:space="0" w:color="auto"/>
            </w:tcBorders>
            <w:vAlign w:val="center"/>
          </w:tcPr>
          <w:p w:rsidR="00000098" w:rsidRPr="0014028F" w:rsidRDefault="00000098" w:rsidP="00000098">
            <w:pPr>
              <w:jc w:val="center"/>
              <w:rPr>
                <w:rFonts w:ascii="Calibri" w:hAnsi="Calibri"/>
                <w:color w:val="454545"/>
                <w:sz w:val="22"/>
                <w:szCs w:val="22"/>
              </w:rPr>
            </w:pPr>
            <w:r w:rsidRPr="0014028F">
              <w:rPr>
                <w:rFonts w:ascii="Calibri" w:hAnsi="Calibri"/>
                <w:color w:val="454545"/>
                <w:sz w:val="22"/>
                <w:szCs w:val="22"/>
              </w:rPr>
              <w:t>4</w:t>
            </w:r>
          </w:p>
        </w:tc>
        <w:tc>
          <w:tcPr>
            <w:tcW w:w="8886"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E’ presente un locale/spazio/arredi di deposito materiali sterili e strumentario chirurgico d</w:t>
            </w:r>
            <w:r w:rsidRPr="00263EED">
              <w:rPr>
                <w:rFonts w:ascii="Calibri" w:hAnsi="Calibri"/>
                <w:color w:val="454545"/>
                <w:sz w:val="22"/>
                <w:szCs w:val="22"/>
              </w:rPr>
              <w:t>o</w:t>
            </w:r>
            <w:r w:rsidRPr="00263EED">
              <w:rPr>
                <w:rFonts w:ascii="Calibri" w:hAnsi="Calibri"/>
                <w:color w:val="454545"/>
                <w:sz w:val="22"/>
                <w:szCs w:val="22"/>
              </w:rPr>
              <w:t>tati di: arredo lavabile per la rimessa dei ferri chirurgici e per la conservazione del materiale sterilizz</w:t>
            </w:r>
            <w:r w:rsidRPr="00263EED">
              <w:rPr>
                <w:rFonts w:ascii="Calibri" w:hAnsi="Calibri"/>
                <w:color w:val="454545"/>
                <w:sz w:val="22"/>
                <w:szCs w:val="22"/>
              </w:rPr>
              <w:t>a</w:t>
            </w:r>
            <w:r w:rsidRPr="00263EED">
              <w:rPr>
                <w:rFonts w:ascii="Calibri" w:hAnsi="Calibri"/>
                <w:color w:val="454545"/>
                <w:sz w:val="22"/>
                <w:szCs w:val="22"/>
              </w:rPr>
              <w:t>to, mantenuto in adatte confezioni o cestelli metallici, armadio lavabile per farmaci e materiale monouso</w:t>
            </w:r>
          </w:p>
        </w:tc>
        <w:tc>
          <w:tcPr>
            <w:tcW w:w="108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C02474" w:rsidRPr="00A53472" w:rsidTr="008B1B4C">
        <w:tblPrEx>
          <w:tblCellMar>
            <w:left w:w="0" w:type="dxa"/>
            <w:right w:w="0" w:type="dxa"/>
          </w:tblCellMar>
        </w:tblPrEx>
        <w:trPr>
          <w:gridBefore w:val="1"/>
          <w:wBefore w:w="76" w:type="dxa"/>
        </w:trPr>
        <w:tc>
          <w:tcPr>
            <w:tcW w:w="523" w:type="dxa"/>
            <w:tcBorders>
              <w:top w:val="single" w:sz="4" w:space="0" w:color="auto"/>
              <w:left w:val="single" w:sz="4" w:space="0" w:color="auto"/>
              <w:bottom w:val="single" w:sz="4" w:space="0" w:color="auto"/>
              <w:right w:val="single" w:sz="4" w:space="0" w:color="auto"/>
            </w:tcBorders>
            <w:vAlign w:val="center"/>
          </w:tcPr>
          <w:p w:rsidR="00C02474" w:rsidRPr="0014028F" w:rsidRDefault="00C02474" w:rsidP="00C02474">
            <w:pPr>
              <w:jc w:val="center"/>
              <w:rPr>
                <w:rFonts w:ascii="Calibri" w:hAnsi="Calibri"/>
                <w:color w:val="454545"/>
                <w:sz w:val="22"/>
                <w:szCs w:val="22"/>
              </w:rPr>
            </w:pPr>
            <w:r w:rsidRPr="0014028F">
              <w:rPr>
                <w:rFonts w:ascii="Calibri" w:hAnsi="Calibri"/>
                <w:color w:val="454545"/>
                <w:sz w:val="22"/>
                <w:szCs w:val="22"/>
              </w:rPr>
              <w:t>5</w:t>
            </w:r>
          </w:p>
        </w:tc>
        <w:tc>
          <w:tcPr>
            <w:tcW w:w="8886"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C02474" w:rsidRPr="00263EED" w:rsidRDefault="00C02474" w:rsidP="00C02474">
            <w:pPr>
              <w:jc w:val="both"/>
              <w:rPr>
                <w:rFonts w:ascii="Calibri" w:hAnsi="Calibri"/>
                <w:color w:val="454545"/>
                <w:sz w:val="22"/>
                <w:szCs w:val="22"/>
              </w:rPr>
            </w:pPr>
            <w:r w:rsidRPr="00263EED">
              <w:rPr>
                <w:rFonts w:ascii="Calibri" w:hAnsi="Calibri"/>
                <w:color w:val="454545"/>
                <w:sz w:val="22"/>
                <w:szCs w:val="22"/>
              </w:rPr>
              <w:t>E’ presente un locale, anche non contiguo, adibito a studio medico per visita, medicazioni, ind</w:t>
            </w:r>
            <w:r w:rsidRPr="00263EED">
              <w:rPr>
                <w:rFonts w:ascii="Calibri" w:hAnsi="Calibri"/>
                <w:color w:val="454545"/>
                <w:sz w:val="22"/>
                <w:szCs w:val="22"/>
              </w:rPr>
              <w:t>a</w:t>
            </w:r>
            <w:r w:rsidRPr="00263EED">
              <w:rPr>
                <w:rFonts w:ascii="Calibri" w:hAnsi="Calibri"/>
                <w:color w:val="454545"/>
                <w:sz w:val="22"/>
                <w:szCs w:val="22"/>
              </w:rPr>
              <w:t>gini strumentali</w:t>
            </w:r>
          </w:p>
        </w:tc>
        <w:tc>
          <w:tcPr>
            <w:tcW w:w="108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C02474" w:rsidRPr="004D02C7" w:rsidRDefault="00C02474" w:rsidP="00C02474">
            <w:pPr>
              <w:rPr>
                <w:rFonts w:ascii="Calibri" w:hAnsi="Calibri" w:cs="Calibri"/>
                <w:sz w:val="18"/>
                <w:szCs w:val="18"/>
              </w:rPr>
            </w:pPr>
          </w:p>
        </w:tc>
      </w:tr>
      <w:tr w:rsidR="00C02474" w:rsidRPr="00A53472" w:rsidTr="008B1B4C">
        <w:tblPrEx>
          <w:tblCellMar>
            <w:left w:w="0" w:type="dxa"/>
            <w:right w:w="0" w:type="dxa"/>
          </w:tblCellMar>
        </w:tblPrEx>
        <w:trPr>
          <w:gridBefore w:val="1"/>
          <w:wBefore w:w="76" w:type="dxa"/>
        </w:trPr>
        <w:tc>
          <w:tcPr>
            <w:tcW w:w="523" w:type="dxa"/>
            <w:tcBorders>
              <w:top w:val="single" w:sz="4" w:space="0" w:color="auto"/>
              <w:left w:val="single" w:sz="4" w:space="0" w:color="auto"/>
              <w:bottom w:val="single" w:sz="4" w:space="0" w:color="auto"/>
              <w:right w:val="single" w:sz="4" w:space="0" w:color="auto"/>
            </w:tcBorders>
            <w:vAlign w:val="center"/>
          </w:tcPr>
          <w:p w:rsidR="00C02474" w:rsidRPr="0014028F" w:rsidRDefault="00C02474" w:rsidP="00C02474">
            <w:pPr>
              <w:jc w:val="center"/>
              <w:rPr>
                <w:rFonts w:ascii="Calibri" w:hAnsi="Calibri"/>
                <w:color w:val="454545"/>
                <w:sz w:val="22"/>
                <w:szCs w:val="22"/>
              </w:rPr>
            </w:pPr>
            <w:r w:rsidRPr="0014028F">
              <w:rPr>
                <w:rFonts w:ascii="Calibri" w:hAnsi="Calibri"/>
                <w:color w:val="454545"/>
                <w:sz w:val="22"/>
                <w:szCs w:val="22"/>
              </w:rPr>
              <w:t>6</w:t>
            </w:r>
          </w:p>
        </w:tc>
        <w:tc>
          <w:tcPr>
            <w:tcW w:w="8886"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C02474" w:rsidRPr="00263EED" w:rsidRDefault="00C02474" w:rsidP="00C02474">
            <w:pPr>
              <w:jc w:val="both"/>
              <w:rPr>
                <w:rFonts w:ascii="Calibri" w:hAnsi="Calibri"/>
                <w:color w:val="454545"/>
                <w:sz w:val="22"/>
                <w:szCs w:val="22"/>
              </w:rPr>
            </w:pPr>
            <w:r w:rsidRPr="00263EED">
              <w:rPr>
                <w:rFonts w:ascii="Calibri" w:hAnsi="Calibri"/>
                <w:color w:val="454545"/>
                <w:sz w:val="22"/>
                <w:szCs w:val="22"/>
              </w:rPr>
              <w:t>E’ presente un locale per la sterilizzazione e disinfezione dello strumentario (qualora non es</w:t>
            </w:r>
            <w:r w:rsidRPr="00263EED">
              <w:rPr>
                <w:rFonts w:ascii="Calibri" w:hAnsi="Calibri"/>
                <w:color w:val="454545"/>
                <w:sz w:val="22"/>
                <w:szCs w:val="22"/>
              </w:rPr>
              <w:t>i</w:t>
            </w:r>
            <w:r w:rsidRPr="00263EED">
              <w:rPr>
                <w:rFonts w:ascii="Calibri" w:hAnsi="Calibri"/>
                <w:color w:val="454545"/>
                <w:sz w:val="22"/>
                <w:szCs w:val="22"/>
              </w:rPr>
              <w:t>sta un servizio centralizzato di sterilizzazione o l’affidamento a centrali esterne)</w:t>
            </w:r>
          </w:p>
        </w:tc>
        <w:tc>
          <w:tcPr>
            <w:tcW w:w="108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C02474" w:rsidRPr="004D02C7" w:rsidRDefault="00C02474" w:rsidP="00C02474">
            <w:pPr>
              <w:rPr>
                <w:rFonts w:ascii="Calibri" w:hAnsi="Calibri" w:cs="Calibri"/>
                <w:sz w:val="18"/>
                <w:szCs w:val="18"/>
              </w:rPr>
            </w:pPr>
          </w:p>
        </w:tc>
      </w:tr>
      <w:tr w:rsidR="00000098" w:rsidRPr="00A53472" w:rsidTr="008B1B4C">
        <w:tblPrEx>
          <w:tblCellMar>
            <w:left w:w="0" w:type="dxa"/>
            <w:right w:w="0" w:type="dxa"/>
          </w:tblCellMar>
        </w:tblPrEx>
        <w:trPr>
          <w:gridBefore w:val="1"/>
          <w:wBefore w:w="76" w:type="dxa"/>
        </w:trPr>
        <w:tc>
          <w:tcPr>
            <w:tcW w:w="523" w:type="dxa"/>
            <w:tcBorders>
              <w:top w:val="single" w:sz="4" w:space="0" w:color="auto"/>
              <w:left w:val="single" w:sz="4" w:space="0" w:color="auto"/>
              <w:bottom w:val="single" w:sz="4" w:space="0" w:color="auto"/>
              <w:right w:val="single" w:sz="4" w:space="0" w:color="auto"/>
            </w:tcBorders>
            <w:vAlign w:val="center"/>
          </w:tcPr>
          <w:p w:rsidR="00000098" w:rsidRPr="0014028F" w:rsidRDefault="00000098" w:rsidP="00000098">
            <w:pPr>
              <w:jc w:val="center"/>
              <w:rPr>
                <w:rFonts w:ascii="Calibri" w:hAnsi="Calibri"/>
                <w:color w:val="454545"/>
                <w:sz w:val="22"/>
                <w:szCs w:val="22"/>
              </w:rPr>
            </w:pPr>
            <w:r w:rsidRPr="0014028F">
              <w:rPr>
                <w:rFonts w:ascii="Calibri" w:hAnsi="Calibri"/>
                <w:color w:val="454545"/>
                <w:sz w:val="22"/>
                <w:szCs w:val="22"/>
              </w:rPr>
              <w:t>7</w:t>
            </w:r>
          </w:p>
        </w:tc>
        <w:tc>
          <w:tcPr>
            <w:tcW w:w="8886"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Nel locale chirurgico le superfici devono essere resistenti al lavaggio e alla disinfezione, lisce e non scanalate, con raccordo arrotondato al pavimento. Il pavimento deve essere resistente agli agenti chimici e fisici, levigato, antisdrucciolo</w:t>
            </w:r>
          </w:p>
        </w:tc>
        <w:tc>
          <w:tcPr>
            <w:tcW w:w="108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bl>
    <w:p w:rsidR="00000098" w:rsidRDefault="00000098" w:rsidP="00000098">
      <w:pPr>
        <w:jc w:val="both"/>
        <w:rPr>
          <w:rFonts w:ascii="Calibri" w:hAnsi="Calibri"/>
          <w: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TECNOLOGICI</w:t>
      </w:r>
    </w:p>
    <w:tbl>
      <w:tblPr>
        <w:tblW w:w="10565" w:type="dxa"/>
        <w:tblInd w:w="-5" w:type="dxa"/>
        <w:tblCellMar>
          <w:left w:w="70" w:type="dxa"/>
          <w:right w:w="70" w:type="dxa"/>
        </w:tblCellMar>
        <w:tblLook w:val="00A0"/>
      </w:tblPr>
      <w:tblGrid>
        <w:gridCol w:w="75"/>
        <w:gridCol w:w="602"/>
        <w:gridCol w:w="8754"/>
        <w:gridCol w:w="1134"/>
      </w:tblGrid>
      <w:tr w:rsidR="00000098" w:rsidRPr="00820EE1" w:rsidTr="008B1B4C">
        <w:trPr>
          <w:trHeight w:val="300"/>
        </w:trPr>
        <w:tc>
          <w:tcPr>
            <w:tcW w:w="677" w:type="dxa"/>
            <w:gridSpan w:val="2"/>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754"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1134" w:type="dxa"/>
            <w:tcBorders>
              <w:top w:val="nil"/>
              <w:left w:val="nil"/>
              <w:bottom w:val="nil"/>
              <w:right w:val="nil"/>
            </w:tcBorders>
            <w:vAlign w:val="center"/>
          </w:tcPr>
          <w:p w:rsidR="00000098" w:rsidRPr="00820EE1" w:rsidRDefault="008B1B4C" w:rsidP="008B1B4C">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8B1B4C">
        <w:tblPrEx>
          <w:tblCellMar>
            <w:left w:w="0" w:type="dxa"/>
            <w:right w:w="0" w:type="dxa"/>
          </w:tblCellMar>
        </w:tblPrEx>
        <w:trPr>
          <w:gridBefore w:val="1"/>
          <w:wBefore w:w="75" w:type="dxa"/>
        </w:trPr>
        <w:tc>
          <w:tcPr>
            <w:tcW w:w="602" w:type="dxa"/>
            <w:tcBorders>
              <w:top w:val="single" w:sz="4" w:space="0" w:color="auto"/>
              <w:left w:val="single" w:sz="4" w:space="0" w:color="auto"/>
              <w:bottom w:val="single" w:sz="4" w:space="0" w:color="auto"/>
              <w:right w:val="single" w:sz="4" w:space="0" w:color="auto"/>
            </w:tcBorders>
            <w:vAlign w:val="center"/>
          </w:tcPr>
          <w:p w:rsidR="00000098" w:rsidRPr="00C02474" w:rsidRDefault="00000098" w:rsidP="00000098">
            <w:pPr>
              <w:jc w:val="center"/>
              <w:rPr>
                <w:rFonts w:ascii="Calibri" w:hAnsi="Calibri"/>
                <w:strike/>
                <w:color w:val="454545"/>
                <w:sz w:val="22"/>
                <w:szCs w:val="22"/>
              </w:rPr>
            </w:pPr>
          </w:p>
        </w:tc>
        <w:tc>
          <w:tcPr>
            <w:tcW w:w="875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D3DD9" w:rsidRDefault="00000098" w:rsidP="00000098">
            <w:pPr>
              <w:jc w:val="both"/>
              <w:rPr>
                <w:rFonts w:ascii="Calibri" w:hAnsi="Calibri"/>
                <w:color w:val="454545"/>
                <w:sz w:val="22"/>
                <w:szCs w:val="22"/>
              </w:rPr>
            </w:pPr>
            <w:r w:rsidRPr="001D3DD9">
              <w:rPr>
                <w:rFonts w:ascii="Calibri" w:hAnsi="Calibri"/>
                <w:color w:val="454545"/>
                <w:sz w:val="22"/>
                <w:szCs w:val="22"/>
              </w:rPr>
              <w:t>Sono presenti, qualora la struttura non usufruisca di un servizio centralizzato o esternalizzato di sterilizzazione: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B70EAD" w:rsidRPr="004D02C7" w:rsidRDefault="00B70EAD" w:rsidP="00000098">
            <w:pPr>
              <w:rPr>
                <w:rFonts w:ascii="Calibri" w:hAnsi="Calibri" w:cs="Calibri"/>
                <w:color w:val="FF0000"/>
                <w:sz w:val="18"/>
                <w:szCs w:val="18"/>
              </w:rPr>
            </w:pPr>
          </w:p>
        </w:tc>
      </w:tr>
      <w:tr w:rsidR="00C02474" w:rsidRPr="00A53472" w:rsidTr="008B1B4C">
        <w:tblPrEx>
          <w:tblCellMar>
            <w:left w:w="0" w:type="dxa"/>
            <w:right w:w="0" w:type="dxa"/>
          </w:tblCellMar>
        </w:tblPrEx>
        <w:trPr>
          <w:gridBefore w:val="1"/>
          <w:wBefore w:w="75" w:type="dxa"/>
        </w:trPr>
        <w:tc>
          <w:tcPr>
            <w:tcW w:w="602" w:type="dxa"/>
            <w:tcBorders>
              <w:top w:val="single" w:sz="4" w:space="0" w:color="auto"/>
              <w:left w:val="single" w:sz="4" w:space="0" w:color="auto"/>
              <w:bottom w:val="single" w:sz="4" w:space="0" w:color="auto"/>
              <w:right w:val="single" w:sz="4" w:space="0" w:color="auto"/>
            </w:tcBorders>
            <w:vAlign w:val="center"/>
          </w:tcPr>
          <w:p w:rsidR="00C02474" w:rsidRPr="0014028F" w:rsidRDefault="00C02474" w:rsidP="00C02474">
            <w:pPr>
              <w:jc w:val="center"/>
              <w:rPr>
                <w:rFonts w:ascii="Calibri" w:hAnsi="Calibri"/>
                <w:color w:val="454545"/>
                <w:sz w:val="22"/>
                <w:szCs w:val="22"/>
              </w:rPr>
            </w:pPr>
            <w:r>
              <w:rPr>
                <w:rFonts w:ascii="Calibri" w:hAnsi="Calibri"/>
                <w:color w:val="454545"/>
                <w:sz w:val="22"/>
                <w:szCs w:val="22"/>
              </w:rPr>
              <w:t>8</w:t>
            </w:r>
          </w:p>
        </w:tc>
        <w:tc>
          <w:tcPr>
            <w:tcW w:w="875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C02474" w:rsidRPr="001D3DD9" w:rsidRDefault="00C02474" w:rsidP="00C02474">
            <w:pPr>
              <w:jc w:val="both"/>
              <w:rPr>
                <w:rFonts w:ascii="Calibri" w:hAnsi="Calibri"/>
                <w:color w:val="454545"/>
                <w:sz w:val="22"/>
                <w:szCs w:val="22"/>
              </w:rPr>
            </w:pPr>
            <w:r w:rsidRPr="001D3DD9">
              <w:rPr>
                <w:rFonts w:ascii="Calibri" w:hAnsi="Calibri"/>
                <w:color w:val="454545"/>
                <w:sz w:val="22"/>
                <w:szCs w:val="22"/>
              </w:rPr>
              <w:t>un’autoclave per la sterilizzazione dello strumentario</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B70EAD" w:rsidRPr="008E60C1" w:rsidRDefault="00B70EAD" w:rsidP="008E60C1">
            <w:pPr>
              <w:rPr>
                <w:rFonts w:ascii="Calibri" w:hAnsi="Calibri" w:cs="Calibri"/>
                <w:color w:val="FF0000"/>
                <w:sz w:val="18"/>
                <w:szCs w:val="18"/>
              </w:rPr>
            </w:pPr>
          </w:p>
        </w:tc>
      </w:tr>
      <w:tr w:rsidR="00012FD1" w:rsidRPr="00A53472" w:rsidTr="008B1B4C">
        <w:tblPrEx>
          <w:tblCellMar>
            <w:left w:w="0" w:type="dxa"/>
            <w:right w:w="0" w:type="dxa"/>
          </w:tblCellMar>
        </w:tblPrEx>
        <w:trPr>
          <w:gridBefore w:val="1"/>
          <w:wBefore w:w="75" w:type="dxa"/>
        </w:trPr>
        <w:tc>
          <w:tcPr>
            <w:tcW w:w="602" w:type="dxa"/>
            <w:tcBorders>
              <w:top w:val="single" w:sz="4" w:space="0" w:color="auto"/>
              <w:left w:val="single" w:sz="4" w:space="0" w:color="auto"/>
              <w:bottom w:val="single" w:sz="4" w:space="0" w:color="auto"/>
              <w:right w:val="single" w:sz="4" w:space="0" w:color="auto"/>
            </w:tcBorders>
            <w:vAlign w:val="center"/>
          </w:tcPr>
          <w:p w:rsidR="00012FD1" w:rsidRPr="0014028F" w:rsidRDefault="00012FD1" w:rsidP="00012FD1">
            <w:pPr>
              <w:jc w:val="center"/>
              <w:rPr>
                <w:rFonts w:ascii="Calibri" w:hAnsi="Calibri"/>
                <w:color w:val="454545"/>
                <w:sz w:val="22"/>
                <w:szCs w:val="22"/>
              </w:rPr>
            </w:pPr>
            <w:r>
              <w:rPr>
                <w:rFonts w:ascii="Calibri" w:hAnsi="Calibri"/>
                <w:color w:val="454545"/>
                <w:sz w:val="22"/>
                <w:szCs w:val="22"/>
              </w:rPr>
              <w:t>9</w:t>
            </w:r>
          </w:p>
        </w:tc>
        <w:tc>
          <w:tcPr>
            <w:tcW w:w="875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12FD1" w:rsidRPr="001D3DD9" w:rsidRDefault="00012FD1" w:rsidP="00012FD1">
            <w:pPr>
              <w:jc w:val="both"/>
              <w:rPr>
                <w:rFonts w:ascii="Calibri" w:hAnsi="Calibri"/>
                <w:color w:val="454545"/>
                <w:sz w:val="22"/>
                <w:szCs w:val="22"/>
              </w:rPr>
            </w:pPr>
            <w:r w:rsidRPr="001D3DD9">
              <w:rPr>
                <w:rFonts w:ascii="Calibri" w:hAnsi="Calibri"/>
                <w:color w:val="454545"/>
                <w:sz w:val="22"/>
                <w:szCs w:val="22"/>
              </w:rPr>
              <w:t>una vasca ad ultrasuoni</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12FD1" w:rsidRPr="008E60C1" w:rsidRDefault="00012FD1" w:rsidP="00012FD1">
            <w:pPr>
              <w:rPr>
                <w:rFonts w:ascii="Calibri" w:hAnsi="Calibri" w:cs="Calibri"/>
                <w:color w:val="FF0000"/>
                <w:sz w:val="18"/>
                <w:szCs w:val="18"/>
              </w:rPr>
            </w:pPr>
          </w:p>
        </w:tc>
      </w:tr>
      <w:tr w:rsidR="00012FD1" w:rsidRPr="00A53472" w:rsidTr="008B1B4C">
        <w:tblPrEx>
          <w:tblCellMar>
            <w:left w:w="0" w:type="dxa"/>
            <w:right w:w="0" w:type="dxa"/>
          </w:tblCellMar>
        </w:tblPrEx>
        <w:trPr>
          <w:gridBefore w:val="1"/>
          <w:wBefore w:w="75" w:type="dxa"/>
        </w:trPr>
        <w:tc>
          <w:tcPr>
            <w:tcW w:w="602" w:type="dxa"/>
            <w:tcBorders>
              <w:top w:val="single" w:sz="4" w:space="0" w:color="auto"/>
              <w:left w:val="single" w:sz="4" w:space="0" w:color="auto"/>
              <w:bottom w:val="single" w:sz="4" w:space="0" w:color="auto"/>
              <w:right w:val="single" w:sz="4" w:space="0" w:color="auto"/>
            </w:tcBorders>
            <w:vAlign w:val="center"/>
          </w:tcPr>
          <w:p w:rsidR="00012FD1" w:rsidRPr="0014028F" w:rsidRDefault="00012FD1" w:rsidP="00012FD1">
            <w:pPr>
              <w:jc w:val="center"/>
              <w:rPr>
                <w:rFonts w:ascii="Calibri" w:hAnsi="Calibri"/>
                <w:color w:val="454545"/>
                <w:sz w:val="22"/>
                <w:szCs w:val="22"/>
              </w:rPr>
            </w:pPr>
            <w:r>
              <w:rPr>
                <w:rFonts w:ascii="Calibri" w:hAnsi="Calibri"/>
                <w:color w:val="454545"/>
                <w:sz w:val="22"/>
                <w:szCs w:val="22"/>
              </w:rPr>
              <w:t>10</w:t>
            </w:r>
          </w:p>
        </w:tc>
        <w:tc>
          <w:tcPr>
            <w:tcW w:w="875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12FD1" w:rsidRPr="001D3DD9" w:rsidRDefault="00012FD1" w:rsidP="00012FD1">
            <w:pPr>
              <w:jc w:val="both"/>
              <w:rPr>
                <w:rFonts w:ascii="Calibri" w:hAnsi="Calibri"/>
                <w:color w:val="454545"/>
                <w:sz w:val="22"/>
                <w:szCs w:val="22"/>
              </w:rPr>
            </w:pPr>
            <w:r w:rsidRPr="001D3DD9">
              <w:rPr>
                <w:rFonts w:ascii="Calibri" w:hAnsi="Calibri"/>
                <w:color w:val="454545"/>
                <w:sz w:val="22"/>
                <w:szCs w:val="22"/>
              </w:rPr>
              <w:t>una termosaldatrice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12FD1" w:rsidRPr="008E60C1" w:rsidRDefault="00012FD1" w:rsidP="008E60C1">
            <w:pPr>
              <w:rPr>
                <w:rFonts w:ascii="Calibri" w:hAnsi="Calibri" w:cs="Calibri"/>
                <w:color w:val="FF0000"/>
                <w:sz w:val="18"/>
                <w:szCs w:val="18"/>
              </w:rPr>
            </w:pPr>
          </w:p>
        </w:tc>
      </w:tr>
      <w:tr w:rsidR="00C02474" w:rsidRPr="00A53472" w:rsidTr="008B1B4C">
        <w:tblPrEx>
          <w:tblCellMar>
            <w:left w:w="0" w:type="dxa"/>
            <w:right w:w="0" w:type="dxa"/>
          </w:tblCellMar>
        </w:tblPrEx>
        <w:trPr>
          <w:gridBefore w:val="1"/>
          <w:wBefore w:w="75" w:type="dxa"/>
        </w:trPr>
        <w:tc>
          <w:tcPr>
            <w:tcW w:w="602" w:type="dxa"/>
            <w:tcBorders>
              <w:top w:val="single" w:sz="4" w:space="0" w:color="auto"/>
              <w:left w:val="single" w:sz="4" w:space="0" w:color="auto"/>
              <w:bottom w:val="single" w:sz="4" w:space="0" w:color="auto"/>
              <w:right w:val="single" w:sz="4" w:space="0" w:color="auto"/>
            </w:tcBorders>
            <w:vAlign w:val="center"/>
          </w:tcPr>
          <w:p w:rsidR="00C02474" w:rsidRPr="0014028F" w:rsidRDefault="00C02474" w:rsidP="00C02474">
            <w:pPr>
              <w:jc w:val="center"/>
              <w:rPr>
                <w:rFonts w:ascii="Calibri" w:hAnsi="Calibri"/>
                <w:color w:val="454545"/>
                <w:sz w:val="22"/>
                <w:szCs w:val="22"/>
              </w:rPr>
            </w:pPr>
            <w:r>
              <w:rPr>
                <w:rFonts w:ascii="Calibri" w:hAnsi="Calibri"/>
                <w:color w:val="454545"/>
                <w:sz w:val="22"/>
                <w:szCs w:val="22"/>
              </w:rPr>
              <w:t>11</w:t>
            </w:r>
          </w:p>
        </w:tc>
        <w:tc>
          <w:tcPr>
            <w:tcW w:w="875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C02474" w:rsidRPr="001D3DD9" w:rsidRDefault="00C02474" w:rsidP="00C02474">
            <w:pPr>
              <w:jc w:val="both"/>
              <w:rPr>
                <w:rFonts w:ascii="Calibri" w:hAnsi="Calibri"/>
                <w:color w:val="454545"/>
                <w:sz w:val="22"/>
                <w:szCs w:val="22"/>
              </w:rPr>
            </w:pPr>
            <w:r w:rsidRPr="001D3DD9">
              <w:rPr>
                <w:rFonts w:ascii="Calibri" w:hAnsi="Calibri"/>
                <w:color w:val="454545"/>
                <w:sz w:val="22"/>
                <w:szCs w:val="22"/>
              </w:rPr>
              <w:t>lo strumentario monouso o in acciaio inossidabile o in leghe o in metalli non ossidabili</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12FD1" w:rsidRPr="004D02C7" w:rsidRDefault="00012FD1" w:rsidP="00C02474">
            <w:pPr>
              <w:rPr>
                <w:rFonts w:ascii="Calibri" w:hAnsi="Calibri" w:cs="Calibri"/>
              </w:rPr>
            </w:pPr>
          </w:p>
        </w:tc>
      </w:tr>
      <w:tr w:rsidR="00C02474" w:rsidRPr="00A53472" w:rsidTr="008B1B4C">
        <w:tblPrEx>
          <w:tblCellMar>
            <w:left w:w="0" w:type="dxa"/>
            <w:right w:w="0" w:type="dxa"/>
          </w:tblCellMar>
        </w:tblPrEx>
        <w:trPr>
          <w:gridBefore w:val="1"/>
          <w:wBefore w:w="75" w:type="dxa"/>
        </w:trPr>
        <w:tc>
          <w:tcPr>
            <w:tcW w:w="602" w:type="dxa"/>
            <w:tcBorders>
              <w:top w:val="single" w:sz="4" w:space="0" w:color="auto"/>
              <w:left w:val="single" w:sz="4" w:space="0" w:color="auto"/>
              <w:bottom w:val="single" w:sz="4" w:space="0" w:color="auto"/>
              <w:right w:val="single" w:sz="4" w:space="0" w:color="auto"/>
            </w:tcBorders>
            <w:vAlign w:val="center"/>
          </w:tcPr>
          <w:p w:rsidR="00C02474" w:rsidRPr="0014028F" w:rsidRDefault="00C02474" w:rsidP="00C02474">
            <w:pPr>
              <w:jc w:val="center"/>
              <w:rPr>
                <w:rFonts w:ascii="Calibri" w:hAnsi="Calibri"/>
                <w:color w:val="454545"/>
                <w:sz w:val="22"/>
                <w:szCs w:val="22"/>
              </w:rPr>
            </w:pPr>
            <w:r>
              <w:rPr>
                <w:rFonts w:ascii="Calibri" w:hAnsi="Calibri"/>
                <w:color w:val="454545"/>
                <w:sz w:val="22"/>
                <w:szCs w:val="22"/>
              </w:rPr>
              <w:t>12</w:t>
            </w:r>
          </w:p>
        </w:tc>
        <w:tc>
          <w:tcPr>
            <w:tcW w:w="875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C02474" w:rsidRPr="001D3DD9" w:rsidRDefault="00C02474" w:rsidP="00C02474">
            <w:pPr>
              <w:jc w:val="both"/>
              <w:rPr>
                <w:rFonts w:ascii="Calibri" w:hAnsi="Calibri"/>
                <w:color w:val="454545"/>
                <w:sz w:val="22"/>
                <w:szCs w:val="22"/>
              </w:rPr>
            </w:pPr>
            <w:r w:rsidRPr="001D3DD9">
              <w:rPr>
                <w:rFonts w:ascii="Calibri" w:hAnsi="Calibri"/>
                <w:color w:val="454545"/>
                <w:sz w:val="22"/>
                <w:szCs w:val="22"/>
              </w:rPr>
              <w:t>arredi in acciaio inossidabile o materiali che offrano analoghe garanzie ai fini della sanificazi</w:t>
            </w:r>
            <w:r w:rsidRPr="001D3DD9">
              <w:rPr>
                <w:rFonts w:ascii="Calibri" w:hAnsi="Calibri"/>
                <w:color w:val="454545"/>
                <w:sz w:val="22"/>
                <w:szCs w:val="22"/>
              </w:rPr>
              <w:t>o</w:t>
            </w:r>
            <w:r w:rsidRPr="001D3DD9">
              <w:rPr>
                <w:rFonts w:ascii="Calibri" w:hAnsi="Calibri"/>
                <w:color w:val="454545"/>
                <w:sz w:val="22"/>
                <w:szCs w:val="22"/>
              </w:rPr>
              <w:t>ne e della normativa antincendio</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3B1B78" w:rsidRPr="004D02C7" w:rsidRDefault="003B1B78" w:rsidP="0024733B">
            <w:pPr>
              <w:rPr>
                <w:rFonts w:ascii="Calibri" w:hAnsi="Calibri" w:cs="Calibri"/>
              </w:rPr>
            </w:pPr>
          </w:p>
        </w:tc>
      </w:tr>
      <w:tr w:rsidR="00000098" w:rsidRPr="00A53472" w:rsidTr="008B1B4C">
        <w:tblPrEx>
          <w:tblCellMar>
            <w:left w:w="0" w:type="dxa"/>
            <w:right w:w="0" w:type="dxa"/>
          </w:tblCellMar>
        </w:tblPrEx>
        <w:trPr>
          <w:gridBefore w:val="1"/>
          <w:wBefore w:w="75" w:type="dxa"/>
        </w:trPr>
        <w:tc>
          <w:tcPr>
            <w:tcW w:w="602" w:type="dxa"/>
            <w:tcBorders>
              <w:top w:val="single" w:sz="4" w:space="0" w:color="auto"/>
              <w:left w:val="single" w:sz="4" w:space="0" w:color="auto"/>
              <w:bottom w:val="single" w:sz="4" w:space="0" w:color="auto"/>
              <w:right w:val="single" w:sz="4" w:space="0" w:color="auto"/>
            </w:tcBorders>
            <w:vAlign w:val="center"/>
          </w:tcPr>
          <w:p w:rsidR="00000098" w:rsidRPr="009B756F" w:rsidRDefault="00000098" w:rsidP="00000098">
            <w:pPr>
              <w:jc w:val="center"/>
              <w:rPr>
                <w:rFonts w:ascii="Calibri" w:hAnsi="Calibri"/>
                <w:strike/>
                <w:color w:val="454545"/>
                <w:sz w:val="22"/>
                <w:szCs w:val="22"/>
              </w:rPr>
            </w:pPr>
          </w:p>
        </w:tc>
        <w:tc>
          <w:tcPr>
            <w:tcW w:w="875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D3DD9" w:rsidRDefault="00000098" w:rsidP="00000098">
            <w:pPr>
              <w:jc w:val="both"/>
              <w:rPr>
                <w:rFonts w:ascii="Calibri" w:hAnsi="Calibri"/>
                <w:color w:val="454545"/>
                <w:sz w:val="22"/>
                <w:szCs w:val="22"/>
              </w:rPr>
            </w:pPr>
            <w:r w:rsidRPr="001D3DD9">
              <w:rPr>
                <w:rFonts w:ascii="Calibri" w:hAnsi="Calibri"/>
                <w:color w:val="454545"/>
                <w:sz w:val="22"/>
                <w:szCs w:val="22"/>
              </w:rPr>
              <w:t>In ogni locale chirurgico sono presenti:</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C02474" w:rsidRPr="00A53472" w:rsidTr="008B1B4C">
        <w:tblPrEx>
          <w:tblCellMar>
            <w:left w:w="0" w:type="dxa"/>
            <w:right w:w="0" w:type="dxa"/>
          </w:tblCellMar>
        </w:tblPrEx>
        <w:trPr>
          <w:gridBefore w:val="1"/>
          <w:wBefore w:w="75" w:type="dxa"/>
        </w:trPr>
        <w:tc>
          <w:tcPr>
            <w:tcW w:w="602" w:type="dxa"/>
            <w:tcBorders>
              <w:top w:val="single" w:sz="4" w:space="0" w:color="auto"/>
              <w:left w:val="single" w:sz="4" w:space="0" w:color="auto"/>
              <w:bottom w:val="single" w:sz="4" w:space="0" w:color="auto"/>
              <w:right w:val="single" w:sz="4" w:space="0" w:color="auto"/>
            </w:tcBorders>
            <w:vAlign w:val="center"/>
          </w:tcPr>
          <w:p w:rsidR="00C02474" w:rsidRPr="00181CD1" w:rsidRDefault="00C02474" w:rsidP="00C02474">
            <w:pPr>
              <w:jc w:val="center"/>
              <w:rPr>
                <w:rFonts w:ascii="Calibri" w:hAnsi="Calibri"/>
                <w:color w:val="454545"/>
                <w:sz w:val="22"/>
                <w:szCs w:val="22"/>
              </w:rPr>
            </w:pPr>
            <w:r w:rsidRPr="00181CD1">
              <w:rPr>
                <w:rFonts w:ascii="Calibri" w:hAnsi="Calibri"/>
                <w:color w:val="454545"/>
                <w:sz w:val="22"/>
                <w:szCs w:val="22"/>
              </w:rPr>
              <w:t>13</w:t>
            </w:r>
          </w:p>
        </w:tc>
        <w:tc>
          <w:tcPr>
            <w:tcW w:w="875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C02474" w:rsidRPr="001D3DD9" w:rsidRDefault="00C02474" w:rsidP="00181CD1">
            <w:pPr>
              <w:jc w:val="both"/>
              <w:rPr>
                <w:rFonts w:ascii="Calibri" w:hAnsi="Calibri"/>
                <w:color w:val="454545"/>
                <w:sz w:val="22"/>
                <w:szCs w:val="22"/>
              </w:rPr>
            </w:pPr>
            <w:r w:rsidRPr="001D3DD9">
              <w:rPr>
                <w:rFonts w:ascii="Calibri" w:hAnsi="Calibri"/>
                <w:color w:val="454545"/>
                <w:sz w:val="22"/>
                <w:szCs w:val="22"/>
              </w:rPr>
              <w:t xml:space="preserve">lettino tecnico o poltrona chirurgica o tavolo operatorio, </w:t>
            </w:r>
            <w:r w:rsidRPr="00181CD1">
              <w:rPr>
                <w:rFonts w:ascii="Calibri" w:hAnsi="Calibri"/>
                <w:color w:val="454545"/>
                <w:sz w:val="22"/>
                <w:szCs w:val="22"/>
              </w:rPr>
              <w:t>o riunito odontoiatrico,</w:t>
            </w:r>
            <w:r w:rsidR="00516FC9" w:rsidRPr="00516FC9">
              <w:rPr>
                <w:rFonts w:ascii="Calibri" w:hAnsi="Calibri"/>
                <w:color w:val="0070C0"/>
                <w:sz w:val="22"/>
                <w:szCs w:val="22"/>
              </w:rPr>
              <w:t xml:space="preserve"> </w:t>
            </w:r>
            <w:r w:rsidRPr="001D3DD9">
              <w:rPr>
                <w:rFonts w:ascii="Calibri" w:hAnsi="Calibri"/>
                <w:color w:val="454545"/>
                <w:sz w:val="22"/>
                <w:szCs w:val="22"/>
              </w:rPr>
              <w:t>in base alle prestazioni chirurgiche erogate, ad altezza variabile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C02474" w:rsidRPr="00012FD1" w:rsidRDefault="00C02474" w:rsidP="00C02474">
            <w:pPr>
              <w:rPr>
                <w:rFonts w:ascii="Calibri" w:hAnsi="Calibri" w:cs="Calibri"/>
                <w:color w:val="FF0000"/>
                <w:sz w:val="18"/>
                <w:szCs w:val="18"/>
              </w:rPr>
            </w:pPr>
          </w:p>
        </w:tc>
      </w:tr>
      <w:tr w:rsidR="008E60C1" w:rsidRPr="00A53472" w:rsidTr="008B1B4C">
        <w:tblPrEx>
          <w:tblCellMar>
            <w:left w:w="0" w:type="dxa"/>
            <w:right w:w="0" w:type="dxa"/>
          </w:tblCellMar>
        </w:tblPrEx>
        <w:trPr>
          <w:gridBefore w:val="1"/>
          <w:wBefore w:w="75" w:type="dxa"/>
        </w:trPr>
        <w:tc>
          <w:tcPr>
            <w:tcW w:w="602" w:type="dxa"/>
            <w:tcBorders>
              <w:top w:val="single" w:sz="4" w:space="0" w:color="auto"/>
              <w:left w:val="single" w:sz="4" w:space="0" w:color="auto"/>
              <w:bottom w:val="single" w:sz="4" w:space="0" w:color="auto"/>
              <w:right w:val="single" w:sz="4" w:space="0" w:color="auto"/>
            </w:tcBorders>
            <w:vAlign w:val="center"/>
          </w:tcPr>
          <w:p w:rsidR="008E60C1" w:rsidRPr="00181CD1" w:rsidRDefault="008E60C1" w:rsidP="008E60C1">
            <w:pPr>
              <w:jc w:val="center"/>
              <w:rPr>
                <w:rFonts w:ascii="Calibri" w:hAnsi="Calibri"/>
                <w:color w:val="454545"/>
                <w:sz w:val="22"/>
                <w:szCs w:val="22"/>
              </w:rPr>
            </w:pPr>
            <w:r w:rsidRPr="00181CD1">
              <w:rPr>
                <w:rFonts w:ascii="Calibri" w:hAnsi="Calibri"/>
                <w:color w:val="454545"/>
                <w:sz w:val="22"/>
                <w:szCs w:val="22"/>
              </w:rPr>
              <w:t>14</w:t>
            </w:r>
          </w:p>
        </w:tc>
        <w:tc>
          <w:tcPr>
            <w:tcW w:w="875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8E60C1" w:rsidRPr="001D3DD9" w:rsidRDefault="008E60C1" w:rsidP="008E60C1">
            <w:pPr>
              <w:jc w:val="both"/>
              <w:rPr>
                <w:rFonts w:ascii="Calibri" w:hAnsi="Calibri"/>
                <w:color w:val="454545"/>
                <w:sz w:val="22"/>
                <w:szCs w:val="22"/>
              </w:rPr>
            </w:pPr>
            <w:r w:rsidRPr="001D3DD9">
              <w:rPr>
                <w:rFonts w:ascii="Calibri" w:hAnsi="Calibri"/>
                <w:color w:val="454545"/>
                <w:sz w:val="22"/>
                <w:szCs w:val="22"/>
              </w:rPr>
              <w:t>strumentario specifico</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8E60C1" w:rsidRPr="004D02C7" w:rsidRDefault="008E60C1" w:rsidP="008E60C1">
            <w:pPr>
              <w:rPr>
                <w:rFonts w:ascii="Calibri" w:hAnsi="Calibri" w:cs="Calibri"/>
              </w:rPr>
            </w:pPr>
          </w:p>
        </w:tc>
      </w:tr>
      <w:tr w:rsidR="008E60C1" w:rsidRPr="00A53472" w:rsidTr="008B1B4C">
        <w:tblPrEx>
          <w:tblCellMar>
            <w:left w:w="0" w:type="dxa"/>
            <w:right w:w="0" w:type="dxa"/>
          </w:tblCellMar>
        </w:tblPrEx>
        <w:trPr>
          <w:gridBefore w:val="1"/>
          <w:wBefore w:w="75" w:type="dxa"/>
        </w:trPr>
        <w:tc>
          <w:tcPr>
            <w:tcW w:w="602" w:type="dxa"/>
            <w:tcBorders>
              <w:top w:val="single" w:sz="4" w:space="0" w:color="auto"/>
              <w:left w:val="single" w:sz="4" w:space="0" w:color="auto"/>
              <w:bottom w:val="single" w:sz="4" w:space="0" w:color="auto"/>
              <w:right w:val="single" w:sz="4" w:space="0" w:color="auto"/>
            </w:tcBorders>
            <w:vAlign w:val="center"/>
          </w:tcPr>
          <w:p w:rsidR="008E60C1" w:rsidRPr="00181CD1" w:rsidRDefault="008E60C1" w:rsidP="008E60C1">
            <w:pPr>
              <w:jc w:val="center"/>
              <w:rPr>
                <w:rFonts w:ascii="Calibri" w:hAnsi="Calibri"/>
                <w:color w:val="454545"/>
                <w:sz w:val="22"/>
                <w:szCs w:val="22"/>
              </w:rPr>
            </w:pPr>
            <w:r w:rsidRPr="00181CD1">
              <w:rPr>
                <w:rFonts w:ascii="Calibri" w:hAnsi="Calibri"/>
                <w:color w:val="454545"/>
                <w:sz w:val="22"/>
                <w:szCs w:val="22"/>
              </w:rPr>
              <w:t>15</w:t>
            </w:r>
          </w:p>
        </w:tc>
        <w:tc>
          <w:tcPr>
            <w:tcW w:w="875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8E60C1" w:rsidRPr="001D3DD9" w:rsidRDefault="008E60C1" w:rsidP="008E60C1">
            <w:pPr>
              <w:jc w:val="both"/>
              <w:rPr>
                <w:rFonts w:ascii="Calibri" w:hAnsi="Calibri"/>
                <w:color w:val="454545"/>
                <w:sz w:val="22"/>
                <w:szCs w:val="22"/>
              </w:rPr>
            </w:pPr>
            <w:r w:rsidRPr="001D3DD9">
              <w:rPr>
                <w:rFonts w:ascii="Calibri" w:hAnsi="Calibri"/>
                <w:color w:val="454545"/>
                <w:sz w:val="22"/>
                <w:szCs w:val="22"/>
              </w:rPr>
              <w:t>lampada scialitica, lampada da visita ambulatoriale o lampada a ingrandimento</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8E60C1" w:rsidRPr="00012FD1" w:rsidRDefault="008E60C1" w:rsidP="008E60C1">
            <w:pPr>
              <w:rPr>
                <w:rFonts w:ascii="Calibri" w:hAnsi="Calibri" w:cs="Calibri"/>
                <w:color w:val="FF0000"/>
                <w:sz w:val="18"/>
                <w:szCs w:val="18"/>
              </w:rPr>
            </w:pPr>
          </w:p>
        </w:tc>
      </w:tr>
    </w:tbl>
    <w:p w:rsidR="00000098" w:rsidRDefault="00000098" w:rsidP="00000098">
      <w:pPr>
        <w:jc w:val="both"/>
        <w:rPr>
          <w:rFonts w:ascii="Calibri" w:hAnsi="Calibri"/>
          <w: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ORGANIZZATIVI</w:t>
      </w:r>
    </w:p>
    <w:tbl>
      <w:tblPr>
        <w:tblW w:w="10565" w:type="dxa"/>
        <w:tblInd w:w="-5" w:type="dxa"/>
        <w:tblCellMar>
          <w:left w:w="70" w:type="dxa"/>
          <w:right w:w="70" w:type="dxa"/>
        </w:tblCellMar>
        <w:tblLook w:val="00A0"/>
      </w:tblPr>
      <w:tblGrid>
        <w:gridCol w:w="75"/>
        <w:gridCol w:w="548"/>
        <w:gridCol w:w="8808"/>
        <w:gridCol w:w="1134"/>
      </w:tblGrid>
      <w:tr w:rsidR="00000098" w:rsidRPr="00820EE1" w:rsidTr="008B1B4C">
        <w:trPr>
          <w:trHeight w:val="300"/>
        </w:trPr>
        <w:tc>
          <w:tcPr>
            <w:tcW w:w="623" w:type="dxa"/>
            <w:gridSpan w:val="2"/>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808"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1134" w:type="dxa"/>
            <w:tcBorders>
              <w:top w:val="nil"/>
              <w:left w:val="nil"/>
              <w:bottom w:val="nil"/>
              <w:right w:val="nil"/>
            </w:tcBorders>
            <w:vAlign w:val="center"/>
          </w:tcPr>
          <w:p w:rsidR="00000098" w:rsidRPr="00820EE1" w:rsidRDefault="008B1B4C" w:rsidP="000C16B5">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8B1B4C">
        <w:tblPrEx>
          <w:tblCellMar>
            <w:left w:w="0" w:type="dxa"/>
            <w:right w:w="0" w:type="dxa"/>
          </w:tblCellMar>
        </w:tblPrEx>
        <w:trPr>
          <w:gridBefore w:val="1"/>
          <w:wBefore w:w="75" w:type="dxa"/>
        </w:trPr>
        <w:tc>
          <w:tcPr>
            <w:tcW w:w="548" w:type="dxa"/>
            <w:tcBorders>
              <w:top w:val="single" w:sz="4" w:space="0" w:color="auto"/>
              <w:left w:val="single" w:sz="4" w:space="0" w:color="auto"/>
              <w:bottom w:val="single" w:sz="4" w:space="0" w:color="auto"/>
              <w:right w:val="single" w:sz="4" w:space="0" w:color="auto"/>
            </w:tcBorders>
            <w:vAlign w:val="center"/>
          </w:tcPr>
          <w:p w:rsidR="00000098" w:rsidRPr="00F545DF" w:rsidRDefault="00000098" w:rsidP="009B756F">
            <w:pPr>
              <w:jc w:val="center"/>
              <w:rPr>
                <w:rFonts w:ascii="Calibri" w:hAnsi="Calibri"/>
                <w:color w:val="454545"/>
                <w:sz w:val="22"/>
                <w:szCs w:val="22"/>
              </w:rPr>
            </w:pPr>
            <w:r w:rsidRPr="00F545DF">
              <w:rPr>
                <w:rFonts w:ascii="Calibri" w:hAnsi="Calibri"/>
                <w:color w:val="454545"/>
                <w:sz w:val="22"/>
                <w:szCs w:val="22"/>
              </w:rPr>
              <w:t>1</w:t>
            </w:r>
            <w:r w:rsidR="00C02474" w:rsidRPr="00F545DF">
              <w:rPr>
                <w:rFonts w:ascii="Calibri" w:hAnsi="Calibri"/>
                <w:color w:val="454545"/>
                <w:sz w:val="22"/>
                <w:szCs w:val="22"/>
              </w:rPr>
              <w:t>6</w:t>
            </w:r>
          </w:p>
        </w:tc>
        <w:tc>
          <w:tcPr>
            <w:tcW w:w="8808"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D3DD9" w:rsidRDefault="00000098" w:rsidP="00000098">
            <w:pPr>
              <w:jc w:val="both"/>
              <w:rPr>
                <w:rFonts w:ascii="Calibri" w:hAnsi="Calibri"/>
                <w:color w:val="454545"/>
                <w:sz w:val="22"/>
                <w:szCs w:val="22"/>
              </w:rPr>
            </w:pPr>
            <w:r w:rsidRPr="001D3DD9">
              <w:rPr>
                <w:rFonts w:ascii="Calibri" w:hAnsi="Calibri"/>
                <w:color w:val="454545"/>
                <w:sz w:val="22"/>
                <w:szCs w:val="22"/>
              </w:rPr>
              <w:t>Esiste un organigramma che prevede un responsabile per ogni branca specialistica</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8B1B4C">
        <w:tblPrEx>
          <w:tblCellMar>
            <w:left w:w="0" w:type="dxa"/>
            <w:right w:w="0" w:type="dxa"/>
          </w:tblCellMar>
        </w:tblPrEx>
        <w:trPr>
          <w:gridBefore w:val="1"/>
          <w:wBefore w:w="75" w:type="dxa"/>
        </w:trPr>
        <w:tc>
          <w:tcPr>
            <w:tcW w:w="548" w:type="dxa"/>
            <w:tcBorders>
              <w:top w:val="single" w:sz="4" w:space="0" w:color="auto"/>
              <w:left w:val="single" w:sz="4" w:space="0" w:color="auto"/>
              <w:bottom w:val="single" w:sz="4" w:space="0" w:color="auto"/>
              <w:right w:val="single" w:sz="4" w:space="0" w:color="auto"/>
            </w:tcBorders>
            <w:vAlign w:val="center"/>
          </w:tcPr>
          <w:p w:rsidR="00000098" w:rsidRPr="00F545DF" w:rsidRDefault="00000098" w:rsidP="009B756F">
            <w:pPr>
              <w:jc w:val="center"/>
              <w:rPr>
                <w:rFonts w:ascii="Calibri" w:hAnsi="Calibri"/>
                <w:color w:val="454545"/>
                <w:sz w:val="22"/>
                <w:szCs w:val="22"/>
              </w:rPr>
            </w:pPr>
            <w:r w:rsidRPr="00F545DF">
              <w:rPr>
                <w:rFonts w:ascii="Calibri" w:hAnsi="Calibri"/>
                <w:color w:val="454545"/>
                <w:sz w:val="22"/>
                <w:szCs w:val="22"/>
              </w:rPr>
              <w:t>1</w:t>
            </w:r>
            <w:r w:rsidR="00C02474" w:rsidRPr="00F545DF">
              <w:rPr>
                <w:rFonts w:ascii="Calibri" w:hAnsi="Calibri"/>
                <w:color w:val="454545"/>
                <w:sz w:val="22"/>
                <w:szCs w:val="22"/>
              </w:rPr>
              <w:t>7</w:t>
            </w:r>
          </w:p>
        </w:tc>
        <w:tc>
          <w:tcPr>
            <w:tcW w:w="8808"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D3DD9" w:rsidRDefault="00000098" w:rsidP="00000098">
            <w:pPr>
              <w:jc w:val="both"/>
              <w:rPr>
                <w:rFonts w:ascii="Calibri" w:hAnsi="Calibri"/>
                <w:color w:val="454545"/>
                <w:sz w:val="22"/>
                <w:szCs w:val="22"/>
              </w:rPr>
            </w:pPr>
            <w:r w:rsidRPr="001D3DD9">
              <w:rPr>
                <w:rFonts w:ascii="Calibri" w:hAnsi="Calibri"/>
                <w:color w:val="454545"/>
                <w:sz w:val="22"/>
                <w:szCs w:val="22"/>
              </w:rPr>
              <w:t>La dotazione organica è congrua con i volumi di attività</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8B1B4C">
        <w:tblPrEx>
          <w:tblCellMar>
            <w:left w:w="0" w:type="dxa"/>
            <w:right w:w="0" w:type="dxa"/>
          </w:tblCellMar>
        </w:tblPrEx>
        <w:trPr>
          <w:gridBefore w:val="1"/>
          <w:wBefore w:w="75" w:type="dxa"/>
          <w:trHeight w:val="1895"/>
        </w:trPr>
        <w:tc>
          <w:tcPr>
            <w:tcW w:w="548" w:type="dxa"/>
            <w:tcBorders>
              <w:top w:val="single" w:sz="4" w:space="0" w:color="auto"/>
              <w:left w:val="single" w:sz="4" w:space="0" w:color="auto"/>
              <w:bottom w:val="single" w:sz="4" w:space="0" w:color="auto"/>
              <w:right w:val="single" w:sz="4" w:space="0" w:color="auto"/>
            </w:tcBorders>
            <w:vAlign w:val="center"/>
          </w:tcPr>
          <w:p w:rsidR="00000098" w:rsidRPr="00F545DF" w:rsidRDefault="009B756F" w:rsidP="009B756F">
            <w:pPr>
              <w:jc w:val="center"/>
              <w:rPr>
                <w:rFonts w:ascii="Calibri" w:hAnsi="Calibri"/>
                <w:color w:val="454545"/>
                <w:sz w:val="22"/>
                <w:szCs w:val="22"/>
              </w:rPr>
            </w:pPr>
            <w:r w:rsidRPr="00F545DF">
              <w:rPr>
                <w:rFonts w:ascii="Calibri" w:hAnsi="Calibri"/>
                <w:color w:val="454545"/>
                <w:sz w:val="22"/>
                <w:szCs w:val="22"/>
              </w:rPr>
              <w:lastRenderedPageBreak/>
              <w:t>1</w:t>
            </w:r>
            <w:r w:rsidR="00C02474" w:rsidRPr="00F545DF">
              <w:rPr>
                <w:rFonts w:ascii="Calibri" w:hAnsi="Calibri"/>
                <w:color w:val="454545"/>
                <w:sz w:val="22"/>
                <w:szCs w:val="22"/>
              </w:rPr>
              <w:t>8</w:t>
            </w:r>
          </w:p>
        </w:tc>
        <w:tc>
          <w:tcPr>
            <w:tcW w:w="8808"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D3DD9" w:rsidRDefault="00E27719" w:rsidP="00000098">
            <w:pPr>
              <w:jc w:val="both"/>
              <w:rPr>
                <w:rFonts w:ascii="Calibri" w:hAnsi="Calibri"/>
                <w:color w:val="454545"/>
                <w:sz w:val="22"/>
                <w:szCs w:val="22"/>
              </w:rPr>
            </w:pPr>
            <w:r w:rsidRPr="001D3DD9">
              <w:rPr>
                <w:rFonts w:ascii="Calibri" w:hAnsi="Calibri"/>
                <w:color w:val="454545"/>
                <w:sz w:val="22"/>
                <w:szCs w:val="22"/>
              </w:rPr>
              <w:t>È</w:t>
            </w:r>
            <w:r w:rsidR="00000098" w:rsidRPr="001D3DD9">
              <w:rPr>
                <w:rFonts w:ascii="Calibri" w:hAnsi="Calibri"/>
                <w:color w:val="454545"/>
                <w:sz w:val="22"/>
                <w:szCs w:val="22"/>
              </w:rPr>
              <w:t xml:space="preserve"> presente la scheda chirurgica ambulatoriale nella quale sono riportati:</w:t>
            </w:r>
          </w:p>
          <w:p w:rsidR="00000098" w:rsidRPr="001D3DD9" w:rsidRDefault="00000098" w:rsidP="00000098">
            <w:pPr>
              <w:jc w:val="both"/>
              <w:rPr>
                <w:rFonts w:ascii="Calibri" w:hAnsi="Calibri"/>
                <w:color w:val="454545"/>
                <w:sz w:val="22"/>
                <w:szCs w:val="22"/>
              </w:rPr>
            </w:pPr>
            <w:r w:rsidRPr="001D3DD9">
              <w:rPr>
                <w:rFonts w:ascii="Calibri" w:hAnsi="Calibri"/>
                <w:color w:val="454545"/>
                <w:sz w:val="22"/>
                <w:szCs w:val="22"/>
              </w:rPr>
              <w:t>° gli elementi identificativi del paziente,</w:t>
            </w:r>
          </w:p>
          <w:p w:rsidR="00000098" w:rsidRPr="001D3DD9" w:rsidRDefault="00000098" w:rsidP="00000098">
            <w:pPr>
              <w:jc w:val="both"/>
              <w:rPr>
                <w:rFonts w:ascii="Calibri" w:hAnsi="Calibri"/>
                <w:color w:val="454545"/>
                <w:sz w:val="22"/>
                <w:szCs w:val="22"/>
              </w:rPr>
            </w:pPr>
            <w:r w:rsidRPr="001D3DD9">
              <w:rPr>
                <w:rFonts w:ascii="Calibri" w:hAnsi="Calibri"/>
                <w:color w:val="454545"/>
                <w:sz w:val="22"/>
                <w:szCs w:val="22"/>
              </w:rPr>
              <w:t>° la diagnosi,</w:t>
            </w:r>
          </w:p>
          <w:p w:rsidR="00000098" w:rsidRPr="001D3DD9" w:rsidRDefault="00000098" w:rsidP="00000098">
            <w:pPr>
              <w:jc w:val="both"/>
              <w:rPr>
                <w:rFonts w:ascii="Calibri" w:hAnsi="Calibri"/>
                <w:color w:val="454545"/>
                <w:sz w:val="22"/>
                <w:szCs w:val="22"/>
              </w:rPr>
            </w:pPr>
            <w:r w:rsidRPr="001D3DD9">
              <w:rPr>
                <w:rFonts w:ascii="Calibri" w:hAnsi="Calibri"/>
                <w:color w:val="454545"/>
                <w:sz w:val="22"/>
                <w:szCs w:val="22"/>
              </w:rPr>
              <w:t>° i nomi e il ruolo del chirurgo e degli altri professionisti coinvolti,</w:t>
            </w:r>
          </w:p>
          <w:p w:rsidR="00000098" w:rsidRPr="001D3DD9" w:rsidRDefault="00000098" w:rsidP="00000098">
            <w:pPr>
              <w:jc w:val="both"/>
              <w:rPr>
                <w:rFonts w:ascii="Calibri" w:hAnsi="Calibri"/>
                <w:color w:val="454545"/>
                <w:sz w:val="22"/>
                <w:szCs w:val="22"/>
              </w:rPr>
            </w:pPr>
            <w:r w:rsidRPr="001D3DD9">
              <w:rPr>
                <w:rFonts w:ascii="Calibri" w:hAnsi="Calibri"/>
                <w:color w:val="454545"/>
                <w:sz w:val="22"/>
                <w:szCs w:val="22"/>
              </w:rPr>
              <w:t>° la prestazione chirurgica eseguita e la data di esecuzione,</w:t>
            </w:r>
          </w:p>
          <w:p w:rsidR="00000098" w:rsidRPr="001D3DD9" w:rsidRDefault="00000098" w:rsidP="00000098">
            <w:pPr>
              <w:jc w:val="both"/>
              <w:rPr>
                <w:rFonts w:ascii="Calibri" w:hAnsi="Calibri"/>
                <w:color w:val="454545"/>
                <w:sz w:val="22"/>
                <w:szCs w:val="22"/>
              </w:rPr>
            </w:pPr>
            <w:r w:rsidRPr="001D3DD9">
              <w:rPr>
                <w:rFonts w:ascii="Calibri" w:hAnsi="Calibri"/>
                <w:color w:val="454545"/>
                <w:sz w:val="22"/>
                <w:szCs w:val="22"/>
              </w:rPr>
              <w:t>° i farmaci somministrati e la via di somministrazione,</w:t>
            </w:r>
          </w:p>
          <w:p w:rsidR="00000098" w:rsidRPr="001D3DD9" w:rsidRDefault="00000098" w:rsidP="00000098">
            <w:pPr>
              <w:jc w:val="both"/>
              <w:rPr>
                <w:rFonts w:ascii="Calibri" w:hAnsi="Calibri"/>
                <w:color w:val="454545"/>
                <w:sz w:val="22"/>
                <w:szCs w:val="22"/>
              </w:rPr>
            </w:pPr>
            <w:r w:rsidRPr="001D3DD9">
              <w:rPr>
                <w:rFonts w:ascii="Calibri" w:hAnsi="Calibri"/>
                <w:color w:val="454545"/>
                <w:sz w:val="22"/>
                <w:szCs w:val="22"/>
              </w:rPr>
              <w:t>° le eventuali complicanze immediate.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8B1B4C">
        <w:tblPrEx>
          <w:tblCellMar>
            <w:left w:w="0" w:type="dxa"/>
            <w:right w:w="0" w:type="dxa"/>
          </w:tblCellMar>
        </w:tblPrEx>
        <w:trPr>
          <w:gridBefore w:val="1"/>
          <w:wBefore w:w="75" w:type="dxa"/>
        </w:trPr>
        <w:tc>
          <w:tcPr>
            <w:tcW w:w="548" w:type="dxa"/>
            <w:tcBorders>
              <w:top w:val="single" w:sz="4" w:space="0" w:color="auto"/>
              <w:left w:val="single" w:sz="4" w:space="0" w:color="auto"/>
              <w:bottom w:val="single" w:sz="4" w:space="0" w:color="auto"/>
              <w:right w:val="single" w:sz="4" w:space="0" w:color="auto"/>
            </w:tcBorders>
            <w:vAlign w:val="center"/>
          </w:tcPr>
          <w:p w:rsidR="00000098" w:rsidRPr="00F545DF" w:rsidRDefault="00C02474" w:rsidP="00C02474">
            <w:pPr>
              <w:jc w:val="center"/>
              <w:rPr>
                <w:rFonts w:ascii="Calibri" w:hAnsi="Calibri"/>
                <w:color w:val="454545"/>
                <w:sz w:val="22"/>
                <w:szCs w:val="22"/>
              </w:rPr>
            </w:pPr>
            <w:r w:rsidRPr="00F545DF">
              <w:rPr>
                <w:rFonts w:ascii="Calibri" w:hAnsi="Calibri"/>
                <w:color w:val="454545"/>
                <w:sz w:val="22"/>
                <w:szCs w:val="22"/>
              </w:rPr>
              <w:t>19</w:t>
            </w:r>
          </w:p>
        </w:tc>
        <w:tc>
          <w:tcPr>
            <w:tcW w:w="8808"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D3DD9" w:rsidRDefault="00000098" w:rsidP="00000098">
            <w:pPr>
              <w:jc w:val="both"/>
              <w:rPr>
                <w:rFonts w:ascii="Calibri" w:hAnsi="Calibri"/>
                <w:color w:val="454545"/>
                <w:sz w:val="22"/>
                <w:szCs w:val="22"/>
              </w:rPr>
            </w:pPr>
            <w:r w:rsidRPr="001D3DD9">
              <w:rPr>
                <w:rFonts w:ascii="Calibri" w:hAnsi="Calibri"/>
                <w:color w:val="454545"/>
                <w:sz w:val="22"/>
                <w:szCs w:val="22"/>
              </w:rPr>
              <w:t>In caso di prelievo di tessuti o liquidi a scopo diagnostico, sono definite idonee modalità di ric</w:t>
            </w:r>
            <w:r w:rsidRPr="001D3DD9">
              <w:rPr>
                <w:rFonts w:ascii="Calibri" w:hAnsi="Calibri"/>
                <w:color w:val="454545"/>
                <w:sz w:val="22"/>
                <w:szCs w:val="22"/>
              </w:rPr>
              <w:t>o</w:t>
            </w:r>
            <w:r w:rsidRPr="001D3DD9">
              <w:rPr>
                <w:rFonts w:ascii="Calibri" w:hAnsi="Calibri"/>
                <w:color w:val="454545"/>
                <w:sz w:val="22"/>
                <w:szCs w:val="22"/>
              </w:rPr>
              <w:t>noscimento degli utenti, di identificazione dei campioni, di prelievo, di conservazione e di tr</w:t>
            </w:r>
            <w:r w:rsidRPr="001D3DD9">
              <w:rPr>
                <w:rFonts w:ascii="Calibri" w:hAnsi="Calibri"/>
                <w:color w:val="454545"/>
                <w:sz w:val="22"/>
                <w:szCs w:val="22"/>
              </w:rPr>
              <w:t>a</w:t>
            </w:r>
            <w:r w:rsidRPr="001D3DD9">
              <w:rPr>
                <w:rFonts w:ascii="Calibri" w:hAnsi="Calibri"/>
                <w:color w:val="454545"/>
                <w:sz w:val="22"/>
                <w:szCs w:val="22"/>
              </w:rPr>
              <w:t>sporto degli stessi</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8B1B4C">
        <w:tblPrEx>
          <w:tblCellMar>
            <w:left w:w="0" w:type="dxa"/>
            <w:right w:w="0" w:type="dxa"/>
          </w:tblCellMar>
        </w:tblPrEx>
        <w:trPr>
          <w:gridBefore w:val="1"/>
          <w:wBefore w:w="75" w:type="dxa"/>
        </w:trPr>
        <w:tc>
          <w:tcPr>
            <w:tcW w:w="548" w:type="dxa"/>
            <w:tcBorders>
              <w:top w:val="single" w:sz="4" w:space="0" w:color="auto"/>
              <w:left w:val="single" w:sz="4" w:space="0" w:color="auto"/>
              <w:bottom w:val="single" w:sz="4" w:space="0" w:color="auto"/>
              <w:right w:val="single" w:sz="4" w:space="0" w:color="auto"/>
            </w:tcBorders>
            <w:vAlign w:val="center"/>
          </w:tcPr>
          <w:p w:rsidR="00000098" w:rsidRPr="00F545DF" w:rsidRDefault="00000098" w:rsidP="009B756F">
            <w:pPr>
              <w:jc w:val="center"/>
              <w:rPr>
                <w:rFonts w:ascii="Calibri" w:hAnsi="Calibri"/>
                <w:color w:val="454545"/>
                <w:sz w:val="22"/>
                <w:szCs w:val="22"/>
              </w:rPr>
            </w:pPr>
            <w:r w:rsidRPr="00F545DF">
              <w:rPr>
                <w:rFonts w:ascii="Calibri" w:hAnsi="Calibri"/>
                <w:color w:val="454545"/>
                <w:sz w:val="22"/>
                <w:szCs w:val="22"/>
              </w:rPr>
              <w:t>2</w:t>
            </w:r>
            <w:r w:rsidR="00C02474" w:rsidRPr="00F545DF">
              <w:rPr>
                <w:rFonts w:ascii="Calibri" w:hAnsi="Calibri"/>
                <w:color w:val="454545"/>
                <w:sz w:val="22"/>
                <w:szCs w:val="22"/>
              </w:rPr>
              <w:t>0</w:t>
            </w:r>
          </w:p>
        </w:tc>
        <w:tc>
          <w:tcPr>
            <w:tcW w:w="8808"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D3DD9" w:rsidRDefault="00000098" w:rsidP="00000098">
            <w:pPr>
              <w:jc w:val="both"/>
              <w:rPr>
                <w:rFonts w:ascii="Calibri" w:hAnsi="Calibri"/>
                <w:color w:val="454545"/>
                <w:sz w:val="22"/>
                <w:szCs w:val="22"/>
              </w:rPr>
            </w:pPr>
            <w:r w:rsidRPr="001D3DD9">
              <w:rPr>
                <w:rFonts w:ascii="Calibri" w:hAnsi="Calibri"/>
                <w:color w:val="454545"/>
                <w:sz w:val="22"/>
                <w:szCs w:val="22"/>
              </w:rPr>
              <w:t>Esiste una procedura per la preparazione del paziente all’intervento</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8B1B4C">
        <w:tblPrEx>
          <w:tblCellMar>
            <w:left w:w="0" w:type="dxa"/>
            <w:right w:w="0" w:type="dxa"/>
          </w:tblCellMar>
        </w:tblPrEx>
        <w:trPr>
          <w:gridBefore w:val="1"/>
          <w:wBefore w:w="75" w:type="dxa"/>
        </w:trPr>
        <w:tc>
          <w:tcPr>
            <w:tcW w:w="548" w:type="dxa"/>
            <w:tcBorders>
              <w:top w:val="single" w:sz="4" w:space="0" w:color="auto"/>
              <w:left w:val="single" w:sz="4" w:space="0" w:color="auto"/>
              <w:bottom w:val="single" w:sz="4" w:space="0" w:color="auto"/>
              <w:right w:val="single" w:sz="4" w:space="0" w:color="auto"/>
            </w:tcBorders>
            <w:vAlign w:val="center"/>
          </w:tcPr>
          <w:p w:rsidR="00000098" w:rsidRPr="00F545DF" w:rsidRDefault="00000098" w:rsidP="009B756F">
            <w:pPr>
              <w:jc w:val="center"/>
              <w:rPr>
                <w:rFonts w:ascii="Calibri" w:hAnsi="Calibri"/>
                <w:color w:val="454545"/>
                <w:sz w:val="22"/>
                <w:szCs w:val="22"/>
              </w:rPr>
            </w:pPr>
            <w:r w:rsidRPr="00F545DF">
              <w:rPr>
                <w:rFonts w:ascii="Calibri" w:hAnsi="Calibri"/>
                <w:color w:val="454545"/>
                <w:sz w:val="22"/>
                <w:szCs w:val="22"/>
              </w:rPr>
              <w:t>2</w:t>
            </w:r>
            <w:r w:rsidR="00C02474" w:rsidRPr="00F545DF">
              <w:rPr>
                <w:rFonts w:ascii="Calibri" w:hAnsi="Calibri"/>
                <w:color w:val="454545"/>
                <w:sz w:val="22"/>
                <w:szCs w:val="22"/>
              </w:rPr>
              <w:t>1</w:t>
            </w:r>
          </w:p>
        </w:tc>
        <w:tc>
          <w:tcPr>
            <w:tcW w:w="8808"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D3DD9" w:rsidRDefault="00000098" w:rsidP="00000098">
            <w:pPr>
              <w:jc w:val="both"/>
              <w:rPr>
                <w:rFonts w:ascii="Calibri" w:hAnsi="Calibri"/>
                <w:color w:val="454545"/>
                <w:sz w:val="22"/>
                <w:szCs w:val="22"/>
              </w:rPr>
            </w:pPr>
            <w:r w:rsidRPr="001D3DD9">
              <w:rPr>
                <w:rFonts w:ascii="Calibri" w:hAnsi="Calibri"/>
                <w:color w:val="454545"/>
                <w:sz w:val="22"/>
                <w:szCs w:val="22"/>
              </w:rPr>
              <w:t>Esiste una procedura per la sorveglianza del paziente dopo l’intervento</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8B1B4C">
        <w:tblPrEx>
          <w:tblCellMar>
            <w:left w:w="0" w:type="dxa"/>
            <w:right w:w="0" w:type="dxa"/>
          </w:tblCellMar>
        </w:tblPrEx>
        <w:trPr>
          <w:gridBefore w:val="1"/>
          <w:wBefore w:w="75" w:type="dxa"/>
        </w:trPr>
        <w:tc>
          <w:tcPr>
            <w:tcW w:w="548" w:type="dxa"/>
            <w:tcBorders>
              <w:top w:val="single" w:sz="4" w:space="0" w:color="auto"/>
              <w:left w:val="single" w:sz="4" w:space="0" w:color="auto"/>
              <w:bottom w:val="single" w:sz="4" w:space="0" w:color="auto"/>
              <w:right w:val="single" w:sz="4" w:space="0" w:color="auto"/>
            </w:tcBorders>
            <w:vAlign w:val="center"/>
          </w:tcPr>
          <w:p w:rsidR="00000098" w:rsidRPr="00F545DF" w:rsidRDefault="00000098" w:rsidP="00C02474">
            <w:pPr>
              <w:jc w:val="center"/>
              <w:rPr>
                <w:rFonts w:ascii="Calibri" w:hAnsi="Calibri"/>
                <w:color w:val="454545"/>
                <w:sz w:val="22"/>
                <w:szCs w:val="22"/>
              </w:rPr>
            </w:pPr>
            <w:r w:rsidRPr="00F545DF">
              <w:rPr>
                <w:rFonts w:ascii="Calibri" w:hAnsi="Calibri"/>
                <w:color w:val="454545"/>
                <w:sz w:val="22"/>
                <w:szCs w:val="22"/>
              </w:rPr>
              <w:t>2</w:t>
            </w:r>
            <w:r w:rsidR="00C02474" w:rsidRPr="00F545DF">
              <w:rPr>
                <w:rFonts w:ascii="Calibri" w:hAnsi="Calibri"/>
                <w:color w:val="454545"/>
                <w:sz w:val="22"/>
                <w:szCs w:val="22"/>
              </w:rPr>
              <w:t>2</w:t>
            </w:r>
          </w:p>
        </w:tc>
        <w:tc>
          <w:tcPr>
            <w:tcW w:w="8808"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D3DD9" w:rsidRDefault="00000098" w:rsidP="00000098">
            <w:pPr>
              <w:jc w:val="both"/>
              <w:rPr>
                <w:rFonts w:ascii="Calibri" w:hAnsi="Calibri"/>
                <w:color w:val="454545"/>
                <w:sz w:val="22"/>
                <w:szCs w:val="22"/>
              </w:rPr>
            </w:pPr>
            <w:r w:rsidRPr="001D3DD9">
              <w:rPr>
                <w:rFonts w:ascii="Calibri" w:hAnsi="Calibri"/>
                <w:color w:val="454545"/>
                <w:sz w:val="22"/>
                <w:szCs w:val="22"/>
              </w:rPr>
              <w:t>Viene predisposta una relazione destinata al medico curante con indicazione della diagnosi, dell’intervento, tipo e quantità di anestetico ed altri farmaci utilizzati, eventuali complicanze, consigli terapeutici proposti, informazioni per l’eventuale gestione di complicanze e le date dei successivi controlli. La relazione viene consegnata al paziente al termine della prestazione e una copia viene conservata all’interno della cartella ambulatoriale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bl>
    <w:p w:rsidR="00000098" w:rsidRDefault="00000098" w:rsidP="00000098">
      <w:pPr>
        <w:jc w:val="both"/>
        <w:rPr>
          <w:rFonts w:ascii="Calibri" w:hAnsi="Calibri"/>
          <w:color w:val="454545"/>
          <w:sz w:val="22"/>
          <w:szCs w:val="22"/>
        </w:rPr>
      </w:pPr>
    </w:p>
    <w:p w:rsidR="008B1B4C" w:rsidRDefault="008B1B4C" w:rsidP="00000098">
      <w:pPr>
        <w:jc w:val="both"/>
        <w:rPr>
          <w:rFonts w:ascii="Calibri" w:hAnsi="Calibri"/>
          <w:color w:val="454545"/>
          <w:sz w:val="22"/>
          <w:szCs w:val="22"/>
        </w:rPr>
      </w:pPr>
    </w:p>
    <w:p w:rsidR="008B1B4C" w:rsidRDefault="008B1B4C" w:rsidP="00000098">
      <w:pPr>
        <w:jc w:val="both"/>
        <w:rPr>
          <w:rFonts w:ascii="Calibri" w:hAnsi="Calibri"/>
          <w:color w:val="454545"/>
          <w:sz w:val="22"/>
          <w:szCs w:val="22"/>
        </w:rPr>
      </w:pPr>
    </w:p>
    <w:p w:rsidR="008B1B4C" w:rsidRDefault="008B1B4C" w:rsidP="00000098">
      <w:pPr>
        <w:jc w:val="both"/>
        <w:rPr>
          <w:rFonts w:ascii="Calibri" w:hAnsi="Calibri"/>
          <w:color w:val="454545"/>
          <w:sz w:val="22"/>
          <w:szCs w:val="22"/>
        </w:rPr>
      </w:pPr>
    </w:p>
    <w:p w:rsidR="00000098" w:rsidRDefault="00000098" w:rsidP="00000098">
      <w:pPr>
        <w:jc w:val="both"/>
        <w:rPr>
          <w:rFonts w:ascii="Calibri" w:hAnsi="Calibri"/>
          <w:color w:val="454545"/>
          <w:sz w:val="22"/>
          <w:szCs w:val="22"/>
        </w:rPr>
      </w:pPr>
    </w:p>
    <w:p w:rsidR="00000098" w:rsidRPr="00352BB2" w:rsidRDefault="00105315" w:rsidP="00105315">
      <w:pPr>
        <w:keepNext/>
        <w:keepLines/>
        <w:pBdr>
          <w:top w:val="single" w:sz="18" w:space="0" w:color="FF0000"/>
          <w:left w:val="single" w:sz="18" w:space="0" w:color="FF0000"/>
          <w:bottom w:val="single" w:sz="18" w:space="1" w:color="FF0000"/>
          <w:right w:val="single" w:sz="18" w:space="0" w:color="FF0000"/>
          <w:between w:val="single" w:sz="18" w:space="1" w:color="FF0000"/>
        </w:pBdr>
        <w:spacing w:before="40"/>
        <w:jc w:val="center"/>
        <w:outlineLvl w:val="2"/>
        <w:rPr>
          <w:rFonts w:ascii="Calibri" w:hAnsi="Calibri" w:cs="Arial"/>
          <w:bCs/>
          <w:color w:val="FF0000"/>
          <w:sz w:val="28"/>
          <w:szCs w:val="28"/>
        </w:rPr>
      </w:pPr>
      <w:bookmarkStart w:id="12" w:name="_Toc513636021"/>
      <w:r>
        <w:rPr>
          <w:rFonts w:ascii="Calibri" w:hAnsi="Calibri" w:cs="Arial"/>
          <w:bCs/>
          <w:color w:val="FF0000"/>
          <w:sz w:val="28"/>
          <w:szCs w:val="28"/>
        </w:rPr>
        <w:t xml:space="preserve">2.2 </w:t>
      </w:r>
      <w:r w:rsidR="00000098" w:rsidRPr="00352BB2">
        <w:rPr>
          <w:rFonts w:ascii="Calibri" w:hAnsi="Calibri" w:cs="Arial"/>
          <w:bCs/>
          <w:color w:val="FF0000"/>
          <w:sz w:val="28"/>
          <w:szCs w:val="28"/>
        </w:rPr>
        <w:t>AMBULATORIO CHIRURGICO A</w:t>
      </w:r>
      <w:r w:rsidR="00000098">
        <w:rPr>
          <w:rFonts w:ascii="Calibri" w:hAnsi="Calibri" w:cs="Arial"/>
          <w:bCs/>
          <w:color w:val="FF0000"/>
          <w:sz w:val="28"/>
          <w:szCs w:val="28"/>
        </w:rPr>
        <w:t>D ALTA</w:t>
      </w:r>
      <w:r w:rsidR="00000098" w:rsidRPr="00352BB2">
        <w:rPr>
          <w:rFonts w:ascii="Calibri" w:hAnsi="Calibri" w:cs="Arial"/>
          <w:bCs/>
          <w:color w:val="FF0000"/>
          <w:sz w:val="28"/>
          <w:szCs w:val="28"/>
        </w:rPr>
        <w:t xml:space="preserve"> COMPLESSITA’</w:t>
      </w:r>
      <w:bookmarkEnd w:id="12"/>
    </w:p>
    <w:p w:rsidR="00000098" w:rsidRDefault="00000098" w:rsidP="00000098">
      <w:pPr>
        <w:jc w:val="center"/>
        <w:rPr>
          <w:rFonts w:ascii="Calibri" w:hAnsi="Calibri"/>
        </w:rPr>
      </w:pPr>
    </w:p>
    <w:p w:rsidR="00000098" w:rsidRPr="008D2797" w:rsidRDefault="00000098" w:rsidP="00000098">
      <w:pPr>
        <w:jc w:val="center"/>
        <w:rPr>
          <w:rFonts w:ascii="Calibri" w:hAnsi="Calibri"/>
        </w:rPr>
      </w:pPr>
      <w:r w:rsidRPr="008D2797">
        <w:rPr>
          <w:rFonts w:ascii="Calibri" w:hAnsi="Calibri"/>
        </w:rPr>
        <w:t>codice paragrafo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426"/>
        <w:gridCol w:w="425"/>
        <w:gridCol w:w="425"/>
      </w:tblGrid>
      <w:tr w:rsidR="00000098" w:rsidRPr="006C14E9" w:rsidTr="00000098">
        <w:trPr>
          <w:jc w:val="center"/>
        </w:trPr>
        <w:tc>
          <w:tcPr>
            <w:tcW w:w="425" w:type="dxa"/>
          </w:tcPr>
          <w:p w:rsidR="00000098" w:rsidRPr="006C14E9" w:rsidRDefault="006C14E9" w:rsidP="006C14E9">
            <w:pPr>
              <w:keepNext/>
              <w:jc w:val="center"/>
              <w:outlineLvl w:val="7"/>
              <w:rPr>
                <w:rFonts w:ascii="Calibri" w:hAnsi="Calibri"/>
                <w:b/>
                <w:i/>
                <w:szCs w:val="20"/>
              </w:rPr>
            </w:pPr>
            <w:r w:rsidRPr="006C14E9">
              <w:rPr>
                <w:rFonts w:ascii="Calibri" w:hAnsi="Calibri"/>
                <w:b/>
                <w:i/>
                <w:szCs w:val="20"/>
              </w:rPr>
              <w:t>A</w:t>
            </w:r>
          </w:p>
        </w:tc>
        <w:tc>
          <w:tcPr>
            <w:tcW w:w="426" w:type="dxa"/>
          </w:tcPr>
          <w:p w:rsidR="00000098" w:rsidRPr="006C14E9" w:rsidRDefault="006C14E9" w:rsidP="006C14E9">
            <w:pPr>
              <w:keepNext/>
              <w:jc w:val="center"/>
              <w:outlineLvl w:val="7"/>
              <w:rPr>
                <w:rFonts w:ascii="Calibri" w:hAnsi="Calibri"/>
                <w:b/>
                <w:i/>
                <w:szCs w:val="20"/>
              </w:rPr>
            </w:pPr>
            <w:r w:rsidRPr="006C14E9">
              <w:rPr>
                <w:rFonts w:ascii="Calibri" w:hAnsi="Calibri"/>
                <w:b/>
                <w:i/>
                <w:szCs w:val="20"/>
              </w:rPr>
              <w:t>C</w:t>
            </w:r>
          </w:p>
        </w:tc>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A</w:t>
            </w:r>
          </w:p>
        </w:tc>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C</w:t>
            </w:r>
          </w:p>
        </w:tc>
      </w:tr>
    </w:tbl>
    <w:p w:rsidR="00000098" w:rsidRDefault="00000098" w:rsidP="00000098">
      <w:pPr>
        <w:jc w:val="both"/>
        <w:rPr>
          <w:rFonts w:ascii="Calibri" w:hAnsi="Calibri"/>
          <w:color w:val="454545"/>
          <w:sz w:val="22"/>
          <w:szCs w:val="22"/>
        </w:rPr>
      </w:pPr>
    </w:p>
    <w:p w:rsidR="00000098" w:rsidRPr="001D3DD9" w:rsidRDefault="00000098" w:rsidP="00000098">
      <w:pPr>
        <w:jc w:val="both"/>
        <w:rPr>
          <w:rFonts w:ascii="Calibri" w:hAnsi="Calibri"/>
          <w:color w:val="454545"/>
          <w:sz w:val="22"/>
          <w:szCs w:val="22"/>
        </w:rPr>
      </w:pPr>
      <w:r w:rsidRPr="001D3DD9">
        <w:rPr>
          <w:rFonts w:ascii="Calibri" w:hAnsi="Calibri"/>
          <w:color w:val="454545"/>
          <w:sz w:val="22"/>
          <w:szCs w:val="22"/>
        </w:rPr>
        <w:t>Le procedure effettuate devono consentire al paziente autonomia motoria e piena vigilanza entro le tre ore successive all’intervento e non necessitare di assistenza continuativa post-intervento. Pertanto, nel corso di tali interventi devono essere utilizzate metodiche anestesiologiche tali da consentire all’utente un rapido recupero delle funzioni vitali e della deambulazione.</w:t>
      </w:r>
    </w:p>
    <w:p w:rsidR="00000098" w:rsidRPr="001D3DD9" w:rsidRDefault="00000098" w:rsidP="00000098">
      <w:pPr>
        <w:jc w:val="both"/>
        <w:rPr>
          <w:rFonts w:ascii="Calibri" w:hAnsi="Calibri"/>
          <w:color w:val="454545"/>
          <w:sz w:val="22"/>
          <w:szCs w:val="22"/>
        </w:rPr>
      </w:pPr>
      <w:r w:rsidRPr="001D3DD9">
        <w:rPr>
          <w:rFonts w:ascii="Calibri" w:hAnsi="Calibri"/>
          <w:color w:val="454545"/>
          <w:sz w:val="22"/>
          <w:szCs w:val="22"/>
        </w:rPr>
        <w:t>Nella struttura ad alta complessità sono eseguibili interventi in anestesia topica, locale, locoregionale, tronculare e/o analgesia, con una sedazione secondo la scala RASS da 0 a - 4 (sedazione profonda) che, per complessità dell’atto ch</w:t>
      </w:r>
      <w:r w:rsidRPr="001D3DD9">
        <w:rPr>
          <w:rFonts w:ascii="Calibri" w:hAnsi="Calibri"/>
          <w:color w:val="454545"/>
          <w:sz w:val="22"/>
          <w:szCs w:val="22"/>
        </w:rPr>
        <w:t>i</w:t>
      </w:r>
      <w:r w:rsidRPr="001D3DD9">
        <w:rPr>
          <w:rFonts w:ascii="Calibri" w:hAnsi="Calibri"/>
          <w:color w:val="454545"/>
          <w:sz w:val="22"/>
          <w:szCs w:val="22"/>
        </w:rPr>
        <w:t xml:space="preserve">rurgico ed anestesiologico, nonché per tipologia dei pazienti, richiedono di regola un periodo di osservazione breve e non superiore alle tre ore dal termine della procedura e, nelle prime fasi, una maggiore assistenza. Sono eseguibili, </w:t>
      </w:r>
      <w:r w:rsidRPr="001D3DD9">
        <w:rPr>
          <w:rFonts w:ascii="Calibri" w:hAnsi="Calibri"/>
          <w:color w:val="454545"/>
          <w:sz w:val="22"/>
          <w:szCs w:val="22"/>
        </w:rPr>
        <w:t>i</w:t>
      </w:r>
      <w:r w:rsidRPr="001D3DD9">
        <w:rPr>
          <w:rFonts w:ascii="Calibri" w:hAnsi="Calibri"/>
          <w:color w:val="454545"/>
          <w:sz w:val="22"/>
          <w:szCs w:val="22"/>
        </w:rPr>
        <w:t>noltre, interventi che necessitano di un più elevato grado di sicurezza igienico ambientale dell’area operatoria. È fatto espresso divieto di uso della anestesia generale con intubazione orotracheale.</w:t>
      </w:r>
    </w:p>
    <w:p w:rsidR="00000098" w:rsidRPr="001D3DD9" w:rsidRDefault="00000098" w:rsidP="00000098">
      <w:pPr>
        <w:jc w:val="both"/>
        <w:rPr>
          <w:rFonts w:ascii="Calibri" w:hAnsi="Calibri"/>
          <w:color w:val="454545"/>
          <w:sz w:val="22"/>
          <w:szCs w:val="22"/>
        </w:rPr>
      </w:pPr>
      <w:r w:rsidRPr="001D3DD9">
        <w:rPr>
          <w:rFonts w:ascii="Calibri" w:hAnsi="Calibri"/>
          <w:color w:val="454545"/>
          <w:sz w:val="22"/>
          <w:szCs w:val="22"/>
        </w:rPr>
        <w:t>Tali Presidi devono essere localizzati in aree facilmente accessibili ai pazienti e ad eventuali mezzi soccorso; devono e</w:t>
      </w:r>
      <w:r w:rsidRPr="001D3DD9">
        <w:rPr>
          <w:rFonts w:ascii="Calibri" w:hAnsi="Calibri"/>
          <w:color w:val="454545"/>
          <w:sz w:val="22"/>
          <w:szCs w:val="22"/>
        </w:rPr>
        <w:t>s</w:t>
      </w:r>
      <w:r w:rsidRPr="001D3DD9">
        <w:rPr>
          <w:rFonts w:ascii="Calibri" w:hAnsi="Calibri"/>
          <w:color w:val="454545"/>
          <w:sz w:val="22"/>
          <w:szCs w:val="22"/>
        </w:rPr>
        <w:t>sere dotati di elevatori idonei al trasporto di pazienti in lettiga.</w:t>
      </w:r>
    </w:p>
    <w:p w:rsidR="00000098" w:rsidRDefault="00000098" w:rsidP="00000098">
      <w:pPr>
        <w:jc w:val="both"/>
        <w:rPr>
          <w:rFonts w:ascii="Calibri" w:hAnsi="Calibri"/>
          <w:color w:val="454545"/>
          <w:sz w:val="22"/>
          <w:szCs w:val="22"/>
        </w:rPr>
      </w:pPr>
      <w:r w:rsidRPr="001D3DD9">
        <w:rPr>
          <w:rFonts w:ascii="Calibri" w:hAnsi="Calibri"/>
          <w:color w:val="454545"/>
          <w:sz w:val="22"/>
          <w:szCs w:val="22"/>
        </w:rPr>
        <w:t>Nel caso di utilizzo di apparecchi radiologici, relativamente ai requisiti strutturali, tecnologici ed organizzativi, si rima</w:t>
      </w:r>
      <w:r w:rsidRPr="001D3DD9">
        <w:rPr>
          <w:rFonts w:ascii="Calibri" w:hAnsi="Calibri"/>
          <w:color w:val="454545"/>
          <w:sz w:val="22"/>
          <w:szCs w:val="22"/>
        </w:rPr>
        <w:t>n</w:t>
      </w:r>
      <w:r w:rsidRPr="001D3DD9">
        <w:rPr>
          <w:rFonts w:ascii="Calibri" w:hAnsi="Calibri"/>
          <w:color w:val="454545"/>
          <w:sz w:val="22"/>
          <w:szCs w:val="22"/>
        </w:rPr>
        <w:t>da alla specifica normativa vigente.  </w:t>
      </w:r>
    </w:p>
    <w:p w:rsidR="00000098" w:rsidRPr="001D3DD9" w:rsidRDefault="00000098" w:rsidP="00000098">
      <w:pPr>
        <w:jc w:val="both"/>
        <w:rPr>
          <w:rFonts w:ascii="Calibri" w:hAnsi="Calibri"/>
          <w:color w:val="454545"/>
          <w:sz w:val="22"/>
          <w:szCs w:val="22"/>
        </w:rPr>
      </w:pPr>
    </w:p>
    <w:p w:rsidR="00000098" w:rsidRPr="00263EED" w:rsidRDefault="00000098" w:rsidP="00000098">
      <w:pPr>
        <w:jc w:val="both"/>
        <w:rPr>
          <w:rFonts w:ascii="Calibri" w:hAnsi="Calibri"/>
          <w:i/>
          <w:color w:val="454545"/>
          <w:sz w:val="22"/>
          <w:szCs w:val="22"/>
        </w:rPr>
      </w:pPr>
      <w:r w:rsidRPr="00263EED">
        <w:rPr>
          <w:rFonts w:ascii="Calibri" w:hAnsi="Calibri"/>
          <w:i/>
          <w:color w:val="454545"/>
          <w:sz w:val="22"/>
          <w:szCs w:val="22"/>
        </w:rPr>
        <w:t>Oltre ai requisiti comuni delle strutture ambulatoriali (APOL) di questo capitolo devono essere soddisfatti i seguenti r</w:t>
      </w:r>
      <w:r w:rsidRPr="00263EED">
        <w:rPr>
          <w:rFonts w:ascii="Calibri" w:hAnsi="Calibri"/>
          <w:i/>
          <w:color w:val="454545"/>
          <w:sz w:val="22"/>
          <w:szCs w:val="22"/>
        </w:rPr>
        <w:t>e</w:t>
      </w:r>
      <w:r w:rsidRPr="00263EED">
        <w:rPr>
          <w:rFonts w:ascii="Calibri" w:hAnsi="Calibri"/>
          <w:i/>
          <w:color w:val="454545"/>
          <w:sz w:val="22"/>
          <w:szCs w:val="22"/>
        </w:rPr>
        <w:t>quisiti:</w:t>
      </w:r>
    </w:p>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lastRenderedPageBreak/>
        <w:t xml:space="preserve">REQUISITI MINIMI </w:t>
      </w:r>
      <w:r>
        <w:rPr>
          <w:rFonts w:ascii="Calibri" w:hAnsi="Calibri"/>
        </w:rPr>
        <w:t>STRUTTURALI</w:t>
      </w:r>
    </w:p>
    <w:tbl>
      <w:tblPr>
        <w:tblW w:w="10483" w:type="dxa"/>
        <w:tblInd w:w="77" w:type="dxa"/>
        <w:tblCellMar>
          <w:left w:w="70" w:type="dxa"/>
          <w:right w:w="70" w:type="dxa"/>
        </w:tblCellMar>
        <w:tblLook w:val="00A0"/>
      </w:tblPr>
      <w:tblGrid>
        <w:gridCol w:w="629"/>
        <w:gridCol w:w="73"/>
        <w:gridCol w:w="8647"/>
        <w:gridCol w:w="1134"/>
      </w:tblGrid>
      <w:tr w:rsidR="00000098" w:rsidRPr="00820EE1" w:rsidTr="008B1B4C">
        <w:trPr>
          <w:trHeight w:val="300"/>
        </w:trPr>
        <w:tc>
          <w:tcPr>
            <w:tcW w:w="702" w:type="dxa"/>
            <w:gridSpan w:val="2"/>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647"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1134" w:type="dxa"/>
            <w:tcBorders>
              <w:top w:val="nil"/>
              <w:left w:val="nil"/>
              <w:bottom w:val="nil"/>
              <w:right w:val="nil"/>
            </w:tcBorders>
            <w:vAlign w:val="center"/>
          </w:tcPr>
          <w:p w:rsidR="00000098" w:rsidRPr="00820EE1" w:rsidRDefault="008B1B4C" w:rsidP="000C16B5">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8B1B4C">
        <w:tblPrEx>
          <w:tblCellMar>
            <w:left w:w="0" w:type="dxa"/>
            <w:right w:w="0" w:type="dxa"/>
          </w:tblCellMar>
        </w:tblPrEx>
        <w:tc>
          <w:tcPr>
            <w:tcW w:w="629" w:type="dxa"/>
            <w:tcBorders>
              <w:top w:val="single" w:sz="4" w:space="0" w:color="auto"/>
              <w:left w:val="single" w:sz="4" w:space="0" w:color="auto"/>
              <w:bottom w:val="single" w:sz="4" w:space="0" w:color="auto"/>
              <w:right w:val="single" w:sz="4" w:space="0" w:color="auto"/>
            </w:tcBorders>
            <w:vAlign w:val="center"/>
          </w:tcPr>
          <w:p w:rsidR="00000098" w:rsidRPr="0014028F" w:rsidRDefault="00000098" w:rsidP="00000098">
            <w:pPr>
              <w:jc w:val="center"/>
              <w:rPr>
                <w:rFonts w:ascii="Calibri" w:hAnsi="Calibri"/>
                <w:color w:val="454545"/>
                <w:sz w:val="22"/>
                <w:szCs w:val="22"/>
              </w:rPr>
            </w:pPr>
            <w:r w:rsidRPr="0014028F">
              <w:rPr>
                <w:rFonts w:ascii="Calibri" w:hAnsi="Calibri"/>
                <w:color w:val="454545"/>
                <w:sz w:val="22"/>
                <w:szCs w:val="22"/>
              </w:rPr>
              <w:t>1</w:t>
            </w:r>
          </w:p>
        </w:tc>
        <w:tc>
          <w:tcPr>
            <w:tcW w:w="8720"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La struttura è ubicata al piano terra o è dotata di ascensore atto al trasporto di paziente in lett</w:t>
            </w:r>
            <w:r w:rsidRPr="00263EED">
              <w:rPr>
                <w:rFonts w:ascii="Calibri" w:hAnsi="Calibri"/>
                <w:color w:val="454545"/>
                <w:sz w:val="22"/>
                <w:szCs w:val="22"/>
              </w:rPr>
              <w:t>i</w:t>
            </w:r>
            <w:r w:rsidRPr="00263EED">
              <w:rPr>
                <w:rFonts w:ascii="Calibri" w:hAnsi="Calibri"/>
                <w:color w:val="454545"/>
                <w:sz w:val="22"/>
                <w:szCs w:val="22"/>
              </w:rPr>
              <w:t>ga</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8B1B4C">
        <w:tblPrEx>
          <w:tblCellMar>
            <w:left w:w="0" w:type="dxa"/>
            <w:right w:w="0" w:type="dxa"/>
          </w:tblCellMar>
        </w:tblPrEx>
        <w:tc>
          <w:tcPr>
            <w:tcW w:w="629" w:type="dxa"/>
            <w:tcBorders>
              <w:top w:val="single" w:sz="4" w:space="0" w:color="auto"/>
              <w:left w:val="single" w:sz="4" w:space="0" w:color="auto"/>
              <w:bottom w:val="single" w:sz="4" w:space="0" w:color="auto"/>
              <w:right w:val="single" w:sz="4" w:space="0" w:color="auto"/>
            </w:tcBorders>
            <w:vAlign w:val="center"/>
          </w:tcPr>
          <w:p w:rsidR="00000098" w:rsidRPr="0014028F" w:rsidRDefault="00000098" w:rsidP="00000098">
            <w:pPr>
              <w:jc w:val="center"/>
              <w:rPr>
                <w:rFonts w:ascii="Calibri" w:hAnsi="Calibri"/>
                <w:color w:val="454545"/>
                <w:sz w:val="22"/>
                <w:szCs w:val="22"/>
              </w:rPr>
            </w:pPr>
            <w:r w:rsidRPr="0014028F">
              <w:rPr>
                <w:rFonts w:ascii="Calibri" w:hAnsi="Calibri"/>
                <w:color w:val="454545"/>
                <w:sz w:val="22"/>
                <w:szCs w:val="22"/>
              </w:rPr>
              <w:t>2</w:t>
            </w:r>
          </w:p>
        </w:tc>
        <w:tc>
          <w:tcPr>
            <w:tcW w:w="8720"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715C5" w:rsidRPr="00263EED" w:rsidRDefault="00000098" w:rsidP="005A7E75">
            <w:pPr>
              <w:jc w:val="both"/>
              <w:rPr>
                <w:rFonts w:ascii="Calibri" w:hAnsi="Calibri"/>
                <w:color w:val="454545"/>
                <w:sz w:val="22"/>
                <w:szCs w:val="22"/>
              </w:rPr>
            </w:pPr>
            <w:r w:rsidRPr="00263EED">
              <w:rPr>
                <w:rFonts w:ascii="Calibri" w:hAnsi="Calibri"/>
                <w:color w:val="454545"/>
                <w:sz w:val="22"/>
                <w:szCs w:val="22"/>
              </w:rPr>
              <w:t>Il locale chirurgico ha una superficie di almeno 20 mq</w:t>
            </w:r>
            <w:r w:rsidR="005A7E75">
              <w:rPr>
                <w:rFonts w:ascii="Calibri" w:hAnsi="Calibri"/>
                <w:color w:val="454545"/>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8B1B4C">
        <w:tblPrEx>
          <w:tblCellMar>
            <w:left w:w="0" w:type="dxa"/>
            <w:right w:w="0" w:type="dxa"/>
          </w:tblCellMar>
        </w:tblPrEx>
        <w:tc>
          <w:tcPr>
            <w:tcW w:w="629" w:type="dxa"/>
            <w:tcBorders>
              <w:top w:val="single" w:sz="4" w:space="0" w:color="auto"/>
              <w:left w:val="single" w:sz="4" w:space="0" w:color="auto"/>
              <w:bottom w:val="single" w:sz="4" w:space="0" w:color="auto"/>
              <w:right w:val="single" w:sz="4" w:space="0" w:color="auto"/>
            </w:tcBorders>
            <w:vAlign w:val="center"/>
          </w:tcPr>
          <w:p w:rsidR="00000098" w:rsidRPr="0014028F" w:rsidRDefault="00000098" w:rsidP="00000098">
            <w:pPr>
              <w:jc w:val="center"/>
              <w:rPr>
                <w:rFonts w:ascii="Calibri" w:hAnsi="Calibri"/>
                <w:color w:val="454545"/>
                <w:sz w:val="22"/>
                <w:szCs w:val="22"/>
              </w:rPr>
            </w:pPr>
          </w:p>
        </w:tc>
        <w:tc>
          <w:tcPr>
            <w:tcW w:w="8720"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Sono presenti:</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E573C8" w:rsidRPr="00A53472" w:rsidTr="008B1B4C">
        <w:tblPrEx>
          <w:tblCellMar>
            <w:left w:w="0" w:type="dxa"/>
            <w:right w:w="0" w:type="dxa"/>
          </w:tblCellMar>
        </w:tblPrEx>
        <w:tc>
          <w:tcPr>
            <w:tcW w:w="629" w:type="dxa"/>
            <w:tcBorders>
              <w:top w:val="single" w:sz="4" w:space="0" w:color="auto"/>
              <w:left w:val="single" w:sz="4" w:space="0" w:color="auto"/>
              <w:bottom w:val="single" w:sz="4" w:space="0" w:color="auto"/>
              <w:right w:val="single" w:sz="4" w:space="0" w:color="auto"/>
            </w:tcBorders>
            <w:vAlign w:val="center"/>
          </w:tcPr>
          <w:p w:rsidR="00E573C8" w:rsidRPr="0014028F" w:rsidRDefault="00E573C8" w:rsidP="00E573C8">
            <w:pPr>
              <w:jc w:val="center"/>
              <w:rPr>
                <w:rFonts w:ascii="Calibri" w:hAnsi="Calibri"/>
                <w:color w:val="454545"/>
                <w:sz w:val="22"/>
                <w:szCs w:val="22"/>
              </w:rPr>
            </w:pPr>
            <w:r w:rsidRPr="0014028F">
              <w:rPr>
                <w:rFonts w:ascii="Calibri" w:hAnsi="Calibri"/>
                <w:color w:val="454545"/>
                <w:sz w:val="22"/>
                <w:szCs w:val="22"/>
              </w:rPr>
              <w:t>3</w:t>
            </w:r>
          </w:p>
        </w:tc>
        <w:tc>
          <w:tcPr>
            <w:tcW w:w="8720"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573C8" w:rsidRPr="00263EED" w:rsidRDefault="00E573C8" w:rsidP="00E573C8">
            <w:pPr>
              <w:jc w:val="both"/>
              <w:rPr>
                <w:rFonts w:ascii="Calibri" w:hAnsi="Calibri"/>
                <w:color w:val="454545"/>
                <w:sz w:val="22"/>
                <w:szCs w:val="22"/>
              </w:rPr>
            </w:pPr>
            <w:r w:rsidRPr="00263EED">
              <w:rPr>
                <w:rFonts w:ascii="Calibri" w:hAnsi="Calibri"/>
                <w:color w:val="454545"/>
                <w:sz w:val="22"/>
                <w:szCs w:val="22"/>
              </w:rPr>
              <w:t>un locale, anche non contiguo, adibito a studio medico per visita o medicazione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573C8" w:rsidRPr="004D02C7" w:rsidRDefault="00E573C8" w:rsidP="00E573C8">
            <w:pPr>
              <w:rPr>
                <w:rFonts w:ascii="Calibri" w:hAnsi="Calibri" w:cs="Calibri"/>
              </w:rPr>
            </w:pPr>
          </w:p>
        </w:tc>
      </w:tr>
      <w:tr w:rsidR="00E573C8" w:rsidRPr="00A53472" w:rsidTr="008B1B4C">
        <w:tblPrEx>
          <w:tblCellMar>
            <w:left w:w="0" w:type="dxa"/>
            <w:right w:w="0" w:type="dxa"/>
          </w:tblCellMar>
        </w:tblPrEx>
        <w:tc>
          <w:tcPr>
            <w:tcW w:w="629" w:type="dxa"/>
            <w:tcBorders>
              <w:top w:val="single" w:sz="4" w:space="0" w:color="auto"/>
              <w:left w:val="single" w:sz="4" w:space="0" w:color="auto"/>
              <w:bottom w:val="single" w:sz="4" w:space="0" w:color="auto"/>
              <w:right w:val="single" w:sz="4" w:space="0" w:color="auto"/>
            </w:tcBorders>
            <w:vAlign w:val="center"/>
          </w:tcPr>
          <w:p w:rsidR="00E573C8" w:rsidRPr="0014028F" w:rsidRDefault="00E573C8" w:rsidP="00E573C8">
            <w:pPr>
              <w:jc w:val="center"/>
              <w:rPr>
                <w:rFonts w:ascii="Calibri" w:hAnsi="Calibri"/>
                <w:color w:val="454545"/>
                <w:sz w:val="22"/>
                <w:szCs w:val="22"/>
              </w:rPr>
            </w:pPr>
            <w:r w:rsidRPr="0014028F">
              <w:rPr>
                <w:rFonts w:ascii="Calibri" w:hAnsi="Calibri"/>
                <w:color w:val="454545"/>
                <w:sz w:val="22"/>
                <w:szCs w:val="22"/>
              </w:rPr>
              <w:t>4</w:t>
            </w:r>
          </w:p>
        </w:tc>
        <w:tc>
          <w:tcPr>
            <w:tcW w:w="8720"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573C8" w:rsidRPr="00263EED" w:rsidRDefault="00E573C8" w:rsidP="00E573C8">
            <w:pPr>
              <w:jc w:val="both"/>
              <w:rPr>
                <w:rFonts w:ascii="Calibri" w:hAnsi="Calibri"/>
                <w:color w:val="454545"/>
                <w:sz w:val="22"/>
                <w:szCs w:val="22"/>
              </w:rPr>
            </w:pPr>
            <w:r w:rsidRPr="00263EED">
              <w:rPr>
                <w:rFonts w:ascii="Calibri" w:hAnsi="Calibri"/>
                <w:color w:val="454545"/>
                <w:sz w:val="22"/>
                <w:szCs w:val="22"/>
              </w:rPr>
              <w:t>uno spazio per la preparazione del personale sanitario all’atto chirurgico, dotato di un lavello per il lavaggio degli operatori sanitari con rubinetteria con comando non manuale (o chiusura a gomito)</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573C8" w:rsidRPr="004D02C7" w:rsidRDefault="00E573C8" w:rsidP="00E573C8">
            <w:pPr>
              <w:rPr>
                <w:rFonts w:ascii="Calibri" w:hAnsi="Calibri" w:cs="Calibri"/>
              </w:rPr>
            </w:pPr>
          </w:p>
        </w:tc>
      </w:tr>
      <w:tr w:rsidR="00E573C8" w:rsidRPr="00A53472" w:rsidTr="008B1B4C">
        <w:tblPrEx>
          <w:tblCellMar>
            <w:left w:w="0" w:type="dxa"/>
            <w:right w:w="0" w:type="dxa"/>
          </w:tblCellMar>
        </w:tblPrEx>
        <w:tc>
          <w:tcPr>
            <w:tcW w:w="629" w:type="dxa"/>
            <w:tcBorders>
              <w:top w:val="single" w:sz="4" w:space="0" w:color="auto"/>
              <w:left w:val="single" w:sz="4" w:space="0" w:color="auto"/>
              <w:bottom w:val="single" w:sz="4" w:space="0" w:color="auto"/>
              <w:right w:val="single" w:sz="4" w:space="0" w:color="auto"/>
            </w:tcBorders>
            <w:vAlign w:val="center"/>
          </w:tcPr>
          <w:p w:rsidR="00E573C8" w:rsidRPr="0014028F" w:rsidRDefault="00E573C8" w:rsidP="00E573C8">
            <w:pPr>
              <w:jc w:val="center"/>
              <w:rPr>
                <w:rFonts w:ascii="Calibri" w:hAnsi="Calibri"/>
                <w:color w:val="454545"/>
                <w:sz w:val="22"/>
                <w:szCs w:val="22"/>
              </w:rPr>
            </w:pPr>
            <w:r w:rsidRPr="0014028F">
              <w:rPr>
                <w:rFonts w:ascii="Calibri" w:hAnsi="Calibri"/>
                <w:color w:val="454545"/>
                <w:sz w:val="22"/>
                <w:szCs w:val="22"/>
              </w:rPr>
              <w:t>5</w:t>
            </w:r>
          </w:p>
        </w:tc>
        <w:tc>
          <w:tcPr>
            <w:tcW w:w="8720"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573C8" w:rsidRPr="00263EED" w:rsidRDefault="00E573C8" w:rsidP="00E573C8">
            <w:pPr>
              <w:jc w:val="both"/>
              <w:rPr>
                <w:rFonts w:ascii="Calibri" w:hAnsi="Calibri"/>
                <w:color w:val="454545"/>
                <w:sz w:val="22"/>
                <w:szCs w:val="22"/>
              </w:rPr>
            </w:pPr>
            <w:r w:rsidRPr="00263EED">
              <w:rPr>
                <w:rFonts w:ascii="Calibri" w:hAnsi="Calibri"/>
                <w:color w:val="454545"/>
                <w:sz w:val="22"/>
                <w:szCs w:val="22"/>
              </w:rPr>
              <w:t>un deposito materiali sterili e strumentario chirurgico che può essere situato anche all’interno del locale riservato alla sterilizzazione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573C8" w:rsidRPr="004D02C7" w:rsidRDefault="00E573C8" w:rsidP="00E573C8">
            <w:pPr>
              <w:rPr>
                <w:rFonts w:ascii="Calibri" w:hAnsi="Calibri" w:cs="Calibri"/>
              </w:rPr>
            </w:pPr>
          </w:p>
        </w:tc>
      </w:tr>
      <w:tr w:rsidR="00E573C8" w:rsidRPr="00A53472" w:rsidTr="008B1B4C">
        <w:tblPrEx>
          <w:tblCellMar>
            <w:left w:w="0" w:type="dxa"/>
            <w:right w:w="0" w:type="dxa"/>
          </w:tblCellMar>
        </w:tblPrEx>
        <w:tc>
          <w:tcPr>
            <w:tcW w:w="629" w:type="dxa"/>
            <w:tcBorders>
              <w:top w:val="single" w:sz="4" w:space="0" w:color="auto"/>
              <w:left w:val="single" w:sz="4" w:space="0" w:color="auto"/>
              <w:bottom w:val="single" w:sz="4" w:space="0" w:color="auto"/>
              <w:right w:val="single" w:sz="4" w:space="0" w:color="auto"/>
            </w:tcBorders>
            <w:vAlign w:val="center"/>
          </w:tcPr>
          <w:p w:rsidR="00E573C8" w:rsidRPr="0014028F" w:rsidRDefault="00E573C8" w:rsidP="00E573C8">
            <w:pPr>
              <w:jc w:val="center"/>
              <w:rPr>
                <w:rFonts w:ascii="Calibri" w:hAnsi="Calibri"/>
                <w:color w:val="454545"/>
                <w:sz w:val="22"/>
                <w:szCs w:val="22"/>
              </w:rPr>
            </w:pPr>
            <w:r w:rsidRPr="0014028F">
              <w:rPr>
                <w:rFonts w:ascii="Calibri" w:hAnsi="Calibri"/>
                <w:color w:val="454545"/>
                <w:sz w:val="22"/>
                <w:szCs w:val="22"/>
              </w:rPr>
              <w:t>6</w:t>
            </w:r>
          </w:p>
        </w:tc>
        <w:tc>
          <w:tcPr>
            <w:tcW w:w="8720"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573C8" w:rsidRPr="00263EED" w:rsidRDefault="00E573C8" w:rsidP="00E573C8">
            <w:pPr>
              <w:jc w:val="both"/>
              <w:rPr>
                <w:rFonts w:ascii="Calibri" w:hAnsi="Calibri"/>
                <w:color w:val="454545"/>
                <w:sz w:val="22"/>
                <w:szCs w:val="22"/>
              </w:rPr>
            </w:pPr>
            <w:r w:rsidRPr="00263EED">
              <w:rPr>
                <w:rFonts w:ascii="Calibri" w:hAnsi="Calibri"/>
                <w:color w:val="454545"/>
                <w:sz w:val="22"/>
                <w:szCs w:val="22"/>
              </w:rPr>
              <w:t>un locale per la sterilizzazione e disinfezione dello strumentario chirurgico qualora non esista un servizio centralizzato di sterilizzazione o l’affidamento a centrali esterne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573C8" w:rsidRPr="004D02C7" w:rsidRDefault="00E573C8" w:rsidP="00E573C8">
            <w:pPr>
              <w:rPr>
                <w:rFonts w:ascii="Calibri" w:hAnsi="Calibri" w:cs="Calibri"/>
              </w:rPr>
            </w:pPr>
          </w:p>
        </w:tc>
      </w:tr>
      <w:tr w:rsidR="00E573C8" w:rsidRPr="00A53472" w:rsidTr="008B1B4C">
        <w:tblPrEx>
          <w:tblCellMar>
            <w:left w:w="0" w:type="dxa"/>
            <w:right w:w="0" w:type="dxa"/>
          </w:tblCellMar>
        </w:tblPrEx>
        <w:tc>
          <w:tcPr>
            <w:tcW w:w="629" w:type="dxa"/>
            <w:tcBorders>
              <w:top w:val="single" w:sz="4" w:space="0" w:color="auto"/>
              <w:left w:val="single" w:sz="4" w:space="0" w:color="auto"/>
              <w:bottom w:val="single" w:sz="4" w:space="0" w:color="auto"/>
              <w:right w:val="single" w:sz="4" w:space="0" w:color="auto"/>
            </w:tcBorders>
            <w:vAlign w:val="center"/>
          </w:tcPr>
          <w:p w:rsidR="00E573C8" w:rsidRPr="0014028F" w:rsidRDefault="00E573C8" w:rsidP="00E573C8">
            <w:pPr>
              <w:jc w:val="center"/>
              <w:rPr>
                <w:rFonts w:ascii="Calibri" w:hAnsi="Calibri"/>
                <w:color w:val="454545"/>
                <w:sz w:val="22"/>
                <w:szCs w:val="22"/>
              </w:rPr>
            </w:pPr>
            <w:r w:rsidRPr="0014028F">
              <w:rPr>
                <w:rFonts w:ascii="Calibri" w:hAnsi="Calibri"/>
                <w:color w:val="454545"/>
                <w:sz w:val="22"/>
                <w:szCs w:val="22"/>
              </w:rPr>
              <w:t>7</w:t>
            </w:r>
          </w:p>
        </w:tc>
        <w:tc>
          <w:tcPr>
            <w:tcW w:w="8720"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573C8" w:rsidRPr="00263EED" w:rsidRDefault="00E573C8" w:rsidP="00E573C8">
            <w:pPr>
              <w:jc w:val="both"/>
              <w:rPr>
                <w:rFonts w:ascii="Calibri" w:hAnsi="Calibri"/>
                <w:color w:val="454545"/>
                <w:sz w:val="22"/>
                <w:szCs w:val="22"/>
              </w:rPr>
            </w:pPr>
            <w:r w:rsidRPr="00263EED">
              <w:rPr>
                <w:rFonts w:ascii="Calibri" w:hAnsi="Calibri"/>
                <w:color w:val="454545"/>
                <w:sz w:val="22"/>
                <w:szCs w:val="22"/>
              </w:rPr>
              <w:t>uno spazio di sosta per i pazienti che hanno subito l’intervento, che può essere individuata all’interno della sala visita, con poltrona/letto di appoggio</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573C8" w:rsidRPr="004D02C7" w:rsidRDefault="00E573C8" w:rsidP="00E573C8">
            <w:pPr>
              <w:rPr>
                <w:rFonts w:ascii="Calibri" w:hAnsi="Calibri" w:cs="Calibri"/>
              </w:rPr>
            </w:pPr>
          </w:p>
        </w:tc>
      </w:tr>
      <w:tr w:rsidR="00E573C8" w:rsidRPr="00A53472" w:rsidTr="008B1B4C">
        <w:tblPrEx>
          <w:tblCellMar>
            <w:left w:w="0" w:type="dxa"/>
            <w:right w:w="0" w:type="dxa"/>
          </w:tblCellMar>
        </w:tblPrEx>
        <w:tc>
          <w:tcPr>
            <w:tcW w:w="629" w:type="dxa"/>
            <w:tcBorders>
              <w:top w:val="single" w:sz="4" w:space="0" w:color="auto"/>
              <w:left w:val="single" w:sz="4" w:space="0" w:color="auto"/>
              <w:bottom w:val="single" w:sz="4" w:space="0" w:color="auto"/>
              <w:right w:val="single" w:sz="4" w:space="0" w:color="auto"/>
            </w:tcBorders>
            <w:vAlign w:val="center"/>
          </w:tcPr>
          <w:p w:rsidR="00E573C8" w:rsidRPr="0014028F" w:rsidRDefault="00E573C8" w:rsidP="00E573C8">
            <w:pPr>
              <w:jc w:val="center"/>
              <w:rPr>
                <w:rFonts w:ascii="Calibri" w:hAnsi="Calibri"/>
                <w:color w:val="454545"/>
                <w:sz w:val="22"/>
                <w:szCs w:val="22"/>
              </w:rPr>
            </w:pPr>
            <w:r w:rsidRPr="0014028F">
              <w:rPr>
                <w:rFonts w:ascii="Calibri" w:hAnsi="Calibri"/>
                <w:color w:val="454545"/>
                <w:sz w:val="22"/>
                <w:szCs w:val="22"/>
              </w:rPr>
              <w:t>8</w:t>
            </w:r>
          </w:p>
        </w:tc>
        <w:tc>
          <w:tcPr>
            <w:tcW w:w="8720"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573C8" w:rsidRPr="00263EED" w:rsidRDefault="00E573C8" w:rsidP="00E573C8">
            <w:pPr>
              <w:jc w:val="both"/>
              <w:rPr>
                <w:rFonts w:ascii="Calibri" w:hAnsi="Calibri"/>
                <w:color w:val="454545"/>
                <w:sz w:val="22"/>
                <w:szCs w:val="22"/>
              </w:rPr>
            </w:pPr>
            <w:r w:rsidRPr="00263EED">
              <w:rPr>
                <w:rFonts w:ascii="Calibri" w:hAnsi="Calibri"/>
                <w:color w:val="454545"/>
                <w:sz w:val="22"/>
                <w:szCs w:val="22"/>
              </w:rPr>
              <w:t>Nel locale chirurgico e nello spazio di sosta per i pazienti che hanno subito l’intervento è prev</w:t>
            </w:r>
            <w:r w:rsidRPr="00263EED">
              <w:rPr>
                <w:rFonts w:ascii="Calibri" w:hAnsi="Calibri"/>
                <w:color w:val="454545"/>
                <w:sz w:val="22"/>
                <w:szCs w:val="22"/>
              </w:rPr>
              <w:t>i</w:t>
            </w:r>
            <w:r w:rsidRPr="00263EED">
              <w:rPr>
                <w:rFonts w:ascii="Calibri" w:hAnsi="Calibri"/>
                <w:color w:val="454545"/>
                <w:sz w:val="22"/>
                <w:szCs w:val="22"/>
              </w:rPr>
              <w:t>sta l’erogazione di ossigeno attraverso specifico impianto o bombole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C48A5" w:rsidRPr="004D02C7" w:rsidRDefault="00AC48A5" w:rsidP="00A07C19">
            <w:pPr>
              <w:rPr>
                <w:rFonts w:ascii="Calibri" w:hAnsi="Calibri" w:cs="Calibri"/>
              </w:rPr>
            </w:pPr>
          </w:p>
        </w:tc>
      </w:tr>
      <w:tr w:rsidR="00000098" w:rsidRPr="00A53472" w:rsidTr="008B1B4C">
        <w:tblPrEx>
          <w:tblCellMar>
            <w:left w:w="0" w:type="dxa"/>
            <w:right w:w="0" w:type="dxa"/>
          </w:tblCellMar>
        </w:tblPrEx>
        <w:tc>
          <w:tcPr>
            <w:tcW w:w="629" w:type="dxa"/>
            <w:tcBorders>
              <w:top w:val="single" w:sz="4" w:space="0" w:color="auto"/>
              <w:left w:val="single" w:sz="4" w:space="0" w:color="auto"/>
              <w:bottom w:val="single" w:sz="4" w:space="0" w:color="auto"/>
              <w:right w:val="single" w:sz="4" w:space="0" w:color="auto"/>
            </w:tcBorders>
            <w:vAlign w:val="center"/>
          </w:tcPr>
          <w:p w:rsidR="00000098" w:rsidRPr="0014028F" w:rsidRDefault="00000098" w:rsidP="00000098">
            <w:pPr>
              <w:jc w:val="center"/>
              <w:rPr>
                <w:rFonts w:ascii="Calibri" w:hAnsi="Calibri"/>
                <w:color w:val="454545"/>
                <w:sz w:val="22"/>
                <w:szCs w:val="22"/>
              </w:rPr>
            </w:pPr>
            <w:r w:rsidRPr="0014028F">
              <w:rPr>
                <w:rFonts w:ascii="Calibri" w:hAnsi="Calibri"/>
                <w:color w:val="454545"/>
                <w:sz w:val="22"/>
                <w:szCs w:val="22"/>
              </w:rPr>
              <w:t>9</w:t>
            </w:r>
          </w:p>
        </w:tc>
        <w:tc>
          <w:tcPr>
            <w:tcW w:w="8720"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Le superfici sono resistenti al lavaggio e alla disinfezione, lisce e non scanalate, con raccordo a</w:t>
            </w:r>
            <w:r w:rsidRPr="00263EED">
              <w:rPr>
                <w:rFonts w:ascii="Calibri" w:hAnsi="Calibri"/>
                <w:color w:val="454545"/>
                <w:sz w:val="22"/>
                <w:szCs w:val="22"/>
              </w:rPr>
              <w:t>r</w:t>
            </w:r>
            <w:r w:rsidRPr="00263EED">
              <w:rPr>
                <w:rFonts w:ascii="Calibri" w:hAnsi="Calibri"/>
                <w:color w:val="454545"/>
                <w:sz w:val="22"/>
                <w:szCs w:val="22"/>
              </w:rPr>
              <w:t>rotondato al pavimento. Il pavimento deve essere resistente agli agenti chimici e fisici, lev</w:t>
            </w:r>
            <w:r w:rsidRPr="00263EED">
              <w:rPr>
                <w:rFonts w:ascii="Calibri" w:hAnsi="Calibri"/>
                <w:color w:val="454545"/>
                <w:sz w:val="22"/>
                <w:szCs w:val="22"/>
              </w:rPr>
              <w:t>i</w:t>
            </w:r>
            <w:r w:rsidRPr="00263EED">
              <w:rPr>
                <w:rFonts w:ascii="Calibri" w:hAnsi="Calibri"/>
                <w:color w:val="454545"/>
                <w:sz w:val="22"/>
                <w:szCs w:val="22"/>
              </w:rPr>
              <w:t>gato, antisdrucciolo</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8B1B4C">
        <w:tblPrEx>
          <w:tblCellMar>
            <w:left w:w="0" w:type="dxa"/>
            <w:right w:w="0" w:type="dxa"/>
          </w:tblCellMar>
        </w:tblPrEx>
        <w:tc>
          <w:tcPr>
            <w:tcW w:w="629" w:type="dxa"/>
            <w:tcBorders>
              <w:top w:val="single" w:sz="4" w:space="0" w:color="auto"/>
              <w:left w:val="single" w:sz="4" w:space="0" w:color="auto"/>
              <w:bottom w:val="single" w:sz="4" w:space="0" w:color="auto"/>
              <w:right w:val="single" w:sz="4" w:space="0" w:color="auto"/>
            </w:tcBorders>
            <w:vAlign w:val="center"/>
          </w:tcPr>
          <w:p w:rsidR="00000098" w:rsidRPr="0014028F" w:rsidRDefault="00000098" w:rsidP="00000098">
            <w:pPr>
              <w:jc w:val="center"/>
              <w:rPr>
                <w:rFonts w:ascii="Calibri" w:hAnsi="Calibri"/>
                <w:color w:val="454545"/>
                <w:sz w:val="22"/>
                <w:szCs w:val="22"/>
              </w:rPr>
            </w:pPr>
          </w:p>
        </w:tc>
        <w:tc>
          <w:tcPr>
            <w:tcW w:w="8720"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L’area radiologica (se presente) garantisce: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E573C8" w:rsidRPr="00A53472" w:rsidTr="008B1B4C">
        <w:tblPrEx>
          <w:tblCellMar>
            <w:left w:w="0" w:type="dxa"/>
            <w:right w:w="0" w:type="dxa"/>
          </w:tblCellMar>
        </w:tblPrEx>
        <w:tc>
          <w:tcPr>
            <w:tcW w:w="629" w:type="dxa"/>
            <w:tcBorders>
              <w:top w:val="single" w:sz="4" w:space="0" w:color="auto"/>
              <w:left w:val="single" w:sz="4" w:space="0" w:color="auto"/>
              <w:bottom w:val="single" w:sz="4" w:space="0" w:color="auto"/>
              <w:right w:val="single" w:sz="4" w:space="0" w:color="auto"/>
            </w:tcBorders>
            <w:vAlign w:val="center"/>
          </w:tcPr>
          <w:p w:rsidR="00E573C8" w:rsidRPr="0014028F" w:rsidRDefault="00E573C8" w:rsidP="00E573C8">
            <w:pPr>
              <w:jc w:val="center"/>
              <w:rPr>
                <w:rFonts w:ascii="Calibri" w:hAnsi="Calibri"/>
                <w:color w:val="454545"/>
                <w:sz w:val="22"/>
                <w:szCs w:val="22"/>
              </w:rPr>
            </w:pPr>
            <w:r w:rsidRPr="0014028F">
              <w:rPr>
                <w:rFonts w:ascii="Calibri" w:hAnsi="Calibri"/>
                <w:color w:val="454545"/>
                <w:sz w:val="22"/>
                <w:szCs w:val="22"/>
              </w:rPr>
              <w:t>10</w:t>
            </w:r>
          </w:p>
        </w:tc>
        <w:tc>
          <w:tcPr>
            <w:tcW w:w="8720"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573C8" w:rsidRPr="00263EED" w:rsidRDefault="00E573C8" w:rsidP="00E573C8">
            <w:pPr>
              <w:jc w:val="both"/>
              <w:rPr>
                <w:rFonts w:ascii="Calibri" w:hAnsi="Calibri"/>
                <w:color w:val="454545"/>
                <w:sz w:val="22"/>
                <w:szCs w:val="22"/>
              </w:rPr>
            </w:pPr>
            <w:r w:rsidRPr="00263EED">
              <w:rPr>
                <w:rFonts w:ascii="Calibri" w:hAnsi="Calibri"/>
                <w:color w:val="454545"/>
                <w:sz w:val="22"/>
                <w:szCs w:val="22"/>
              </w:rPr>
              <w:t>spazio adeguato allo svolgimento degli esami diagnostici e/o delle procedure interventistiche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573C8" w:rsidRPr="004D02C7" w:rsidRDefault="00E573C8" w:rsidP="00E573C8">
            <w:pPr>
              <w:rPr>
                <w:rFonts w:ascii="Calibri" w:hAnsi="Calibri" w:cs="Calibri"/>
              </w:rPr>
            </w:pPr>
          </w:p>
        </w:tc>
      </w:tr>
      <w:tr w:rsidR="00E573C8" w:rsidRPr="00A53472" w:rsidTr="008B1B4C">
        <w:tblPrEx>
          <w:tblCellMar>
            <w:left w:w="0" w:type="dxa"/>
            <w:right w:w="0" w:type="dxa"/>
          </w:tblCellMar>
        </w:tblPrEx>
        <w:tc>
          <w:tcPr>
            <w:tcW w:w="629" w:type="dxa"/>
            <w:tcBorders>
              <w:top w:val="single" w:sz="4" w:space="0" w:color="auto"/>
              <w:left w:val="single" w:sz="4" w:space="0" w:color="auto"/>
              <w:bottom w:val="single" w:sz="4" w:space="0" w:color="auto"/>
              <w:right w:val="single" w:sz="4" w:space="0" w:color="auto"/>
            </w:tcBorders>
            <w:vAlign w:val="center"/>
          </w:tcPr>
          <w:p w:rsidR="00E573C8" w:rsidRPr="0014028F" w:rsidRDefault="00E573C8" w:rsidP="00E573C8">
            <w:pPr>
              <w:jc w:val="center"/>
              <w:rPr>
                <w:rFonts w:ascii="Calibri" w:hAnsi="Calibri"/>
                <w:color w:val="454545"/>
                <w:sz w:val="22"/>
                <w:szCs w:val="22"/>
              </w:rPr>
            </w:pPr>
            <w:r w:rsidRPr="0014028F">
              <w:rPr>
                <w:rFonts w:ascii="Calibri" w:hAnsi="Calibri"/>
                <w:color w:val="454545"/>
                <w:sz w:val="22"/>
                <w:szCs w:val="22"/>
              </w:rPr>
              <w:t>11</w:t>
            </w:r>
          </w:p>
        </w:tc>
        <w:tc>
          <w:tcPr>
            <w:tcW w:w="8720"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573C8" w:rsidRPr="00263EED" w:rsidRDefault="00E573C8" w:rsidP="00E573C8">
            <w:pPr>
              <w:jc w:val="both"/>
              <w:rPr>
                <w:rFonts w:ascii="Calibri" w:hAnsi="Calibri"/>
                <w:color w:val="454545"/>
                <w:sz w:val="22"/>
                <w:szCs w:val="22"/>
              </w:rPr>
            </w:pPr>
            <w:r w:rsidRPr="00263EED">
              <w:rPr>
                <w:rFonts w:ascii="Calibri" w:hAnsi="Calibri"/>
                <w:color w:val="454545"/>
                <w:sz w:val="22"/>
                <w:szCs w:val="22"/>
              </w:rPr>
              <w:t>uno spazio distinto per il trattamento del materiale sensibile, uno per il deposito dello stesso, uno per il deposito dei mezzi di contrasto</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573C8" w:rsidRPr="004D02C7" w:rsidRDefault="00E573C8" w:rsidP="00E573C8">
            <w:pPr>
              <w:rPr>
                <w:rFonts w:ascii="Calibri" w:hAnsi="Calibri" w:cs="Calibri"/>
              </w:rPr>
            </w:pPr>
          </w:p>
        </w:tc>
      </w:tr>
      <w:tr w:rsidR="00E573C8" w:rsidRPr="00A53472" w:rsidTr="008B1B4C">
        <w:tblPrEx>
          <w:tblCellMar>
            <w:left w:w="0" w:type="dxa"/>
            <w:right w:w="0" w:type="dxa"/>
          </w:tblCellMar>
        </w:tblPrEx>
        <w:tc>
          <w:tcPr>
            <w:tcW w:w="629" w:type="dxa"/>
            <w:tcBorders>
              <w:top w:val="single" w:sz="4" w:space="0" w:color="auto"/>
              <w:left w:val="single" w:sz="4" w:space="0" w:color="auto"/>
              <w:bottom w:val="single" w:sz="4" w:space="0" w:color="auto"/>
              <w:right w:val="single" w:sz="4" w:space="0" w:color="auto"/>
            </w:tcBorders>
            <w:vAlign w:val="center"/>
          </w:tcPr>
          <w:p w:rsidR="00E573C8" w:rsidRPr="0014028F" w:rsidRDefault="00E573C8" w:rsidP="00E573C8">
            <w:pPr>
              <w:jc w:val="center"/>
              <w:rPr>
                <w:rFonts w:ascii="Calibri" w:hAnsi="Calibri"/>
                <w:color w:val="454545"/>
                <w:sz w:val="22"/>
                <w:szCs w:val="22"/>
              </w:rPr>
            </w:pPr>
            <w:r w:rsidRPr="0014028F">
              <w:rPr>
                <w:rFonts w:ascii="Calibri" w:hAnsi="Calibri"/>
                <w:color w:val="454545"/>
                <w:sz w:val="22"/>
                <w:szCs w:val="22"/>
              </w:rPr>
              <w:t>12</w:t>
            </w:r>
          </w:p>
        </w:tc>
        <w:tc>
          <w:tcPr>
            <w:tcW w:w="8720"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573C8" w:rsidRPr="00263EED" w:rsidRDefault="00E573C8" w:rsidP="00E573C8">
            <w:pPr>
              <w:jc w:val="both"/>
              <w:rPr>
                <w:rFonts w:ascii="Calibri" w:hAnsi="Calibri"/>
                <w:color w:val="454545"/>
                <w:sz w:val="22"/>
                <w:szCs w:val="22"/>
              </w:rPr>
            </w:pPr>
            <w:r w:rsidRPr="00263EED">
              <w:rPr>
                <w:rFonts w:ascii="Calibri" w:hAnsi="Calibri"/>
                <w:color w:val="454545"/>
                <w:sz w:val="22"/>
                <w:szCs w:val="22"/>
              </w:rPr>
              <w:t>un’area dedicata al paziente per spogliarsi</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573C8" w:rsidRPr="004D02C7" w:rsidRDefault="00E573C8" w:rsidP="00E573C8">
            <w:pPr>
              <w:rPr>
                <w:rFonts w:ascii="Calibri" w:hAnsi="Calibri" w:cs="Calibri"/>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IMPIANTISTICI</w:t>
      </w:r>
    </w:p>
    <w:tbl>
      <w:tblPr>
        <w:tblW w:w="10483" w:type="dxa"/>
        <w:tblInd w:w="77" w:type="dxa"/>
        <w:tblCellMar>
          <w:left w:w="70" w:type="dxa"/>
          <w:right w:w="70" w:type="dxa"/>
        </w:tblCellMar>
        <w:tblLook w:val="00A0"/>
      </w:tblPr>
      <w:tblGrid>
        <w:gridCol w:w="594"/>
        <w:gridCol w:w="8755"/>
        <w:gridCol w:w="1134"/>
      </w:tblGrid>
      <w:tr w:rsidR="00000098" w:rsidRPr="00820EE1" w:rsidTr="008B1B4C">
        <w:trPr>
          <w:trHeight w:val="300"/>
        </w:trPr>
        <w:tc>
          <w:tcPr>
            <w:tcW w:w="594"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755"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1134" w:type="dxa"/>
            <w:tcBorders>
              <w:top w:val="nil"/>
              <w:left w:val="nil"/>
              <w:bottom w:val="nil"/>
              <w:right w:val="nil"/>
            </w:tcBorders>
            <w:vAlign w:val="center"/>
          </w:tcPr>
          <w:p w:rsidR="00000098" w:rsidRPr="00820EE1" w:rsidRDefault="008B1B4C" w:rsidP="004777C5">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8B1B4C">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FA23B5" w:rsidRDefault="00000098" w:rsidP="00000098">
            <w:pPr>
              <w:jc w:val="center"/>
              <w:rPr>
                <w:rFonts w:ascii="Calibri" w:hAnsi="Calibri"/>
                <w:color w:val="454545"/>
                <w:sz w:val="22"/>
                <w:szCs w:val="22"/>
              </w:rPr>
            </w:pPr>
            <w:r w:rsidRPr="00FA23B5">
              <w:rPr>
                <w:rFonts w:ascii="Calibri" w:hAnsi="Calibri"/>
                <w:color w:val="454545"/>
                <w:sz w:val="22"/>
                <w:szCs w:val="22"/>
              </w:rPr>
              <w:t>13</w:t>
            </w:r>
          </w:p>
        </w:tc>
        <w:tc>
          <w:tcPr>
            <w:tcW w:w="875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E' presente un impianto di fonia/dati</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C48A5" w:rsidRPr="00A53472" w:rsidRDefault="00AC48A5" w:rsidP="00000098">
            <w:pPr>
              <w:rPr>
                <w:rFonts w:ascii="Helvetica" w:hAnsi="Helvetica"/>
                <w:sz w:val="18"/>
                <w:szCs w:val="18"/>
              </w:rPr>
            </w:pPr>
          </w:p>
        </w:tc>
      </w:tr>
      <w:tr w:rsidR="00105315" w:rsidRPr="00A53472" w:rsidTr="008B1B4C">
        <w:tblPrEx>
          <w:tblCellMar>
            <w:left w:w="0" w:type="dxa"/>
            <w:right w:w="0" w:type="dxa"/>
          </w:tblCellMar>
        </w:tblPrEx>
        <w:trPr>
          <w:trHeight w:val="2163"/>
        </w:trPr>
        <w:tc>
          <w:tcPr>
            <w:tcW w:w="594" w:type="dxa"/>
            <w:tcBorders>
              <w:top w:val="single" w:sz="4" w:space="0" w:color="auto"/>
              <w:left w:val="single" w:sz="4" w:space="0" w:color="auto"/>
              <w:bottom w:val="single" w:sz="4" w:space="0" w:color="auto"/>
              <w:right w:val="single" w:sz="4" w:space="0" w:color="auto"/>
            </w:tcBorders>
            <w:vAlign w:val="center"/>
          </w:tcPr>
          <w:p w:rsidR="00000098" w:rsidRPr="00FA23B5" w:rsidRDefault="00000098" w:rsidP="00000098">
            <w:pPr>
              <w:jc w:val="center"/>
              <w:rPr>
                <w:rFonts w:ascii="Calibri" w:hAnsi="Calibri"/>
                <w:color w:val="454545"/>
                <w:sz w:val="22"/>
                <w:szCs w:val="22"/>
              </w:rPr>
            </w:pPr>
            <w:r w:rsidRPr="00FA23B5">
              <w:rPr>
                <w:rFonts w:ascii="Calibri" w:hAnsi="Calibri"/>
                <w:color w:val="454545"/>
                <w:sz w:val="22"/>
                <w:szCs w:val="22"/>
              </w:rPr>
              <w:t>14</w:t>
            </w:r>
          </w:p>
        </w:tc>
        <w:tc>
          <w:tcPr>
            <w:tcW w:w="875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Il</w:t>
            </w:r>
            <w:r w:rsidR="00F316C1">
              <w:rPr>
                <w:rFonts w:ascii="Calibri" w:hAnsi="Calibri"/>
                <w:color w:val="454545"/>
                <w:sz w:val="22"/>
                <w:szCs w:val="22"/>
              </w:rPr>
              <w:t xml:space="preserve"> </w:t>
            </w:r>
            <w:r w:rsidRPr="00263EED">
              <w:rPr>
                <w:rFonts w:ascii="Calibri" w:hAnsi="Calibri"/>
                <w:color w:val="454545"/>
                <w:sz w:val="22"/>
                <w:szCs w:val="22"/>
              </w:rPr>
              <w:t>locale chirurgico è dotato di un impianto di climatizzazione ambientale, con caratteristiche tecniche che assicurano:</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temperatura interna invernale ed estiva compresa tra 20 e 24°C</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umidità relativa di 40-60%</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ricambio aria/ora di 6 v/h</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velocità dell’aria è inferiore a 0,15 m/sec misurata a 15-30 cm dal filtro</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filtraggio aria 99,97%</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pressione positiva</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30497" w:rsidRPr="004D02C7" w:rsidRDefault="00630497" w:rsidP="00AC48A5">
            <w:pPr>
              <w:rPr>
                <w:rFonts w:ascii="Calibri" w:hAnsi="Calibri" w:cs="Calibri"/>
                <w:color w:val="FF0000"/>
                <w:sz w:val="18"/>
                <w:szCs w:val="18"/>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TECNOLOGICI</w:t>
      </w:r>
    </w:p>
    <w:tbl>
      <w:tblPr>
        <w:tblW w:w="13325" w:type="dxa"/>
        <w:tblInd w:w="-2765" w:type="dxa"/>
        <w:tblCellMar>
          <w:left w:w="70" w:type="dxa"/>
          <w:right w:w="70" w:type="dxa"/>
        </w:tblCellMar>
        <w:tblLook w:val="00A0"/>
      </w:tblPr>
      <w:tblGrid>
        <w:gridCol w:w="3409"/>
        <w:gridCol w:w="8782"/>
        <w:gridCol w:w="1134"/>
      </w:tblGrid>
      <w:tr w:rsidR="00000098" w:rsidRPr="00820EE1" w:rsidTr="008B1B4C">
        <w:trPr>
          <w:trHeight w:val="300"/>
        </w:trPr>
        <w:tc>
          <w:tcPr>
            <w:tcW w:w="3409"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782"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1134" w:type="dxa"/>
            <w:tcBorders>
              <w:top w:val="nil"/>
              <w:left w:val="nil"/>
              <w:bottom w:val="nil"/>
              <w:right w:val="nil"/>
            </w:tcBorders>
            <w:vAlign w:val="center"/>
          </w:tcPr>
          <w:p w:rsidR="00000098" w:rsidRPr="00820EE1" w:rsidRDefault="008B1B4C" w:rsidP="00D13FEF">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8B1B4C">
        <w:tblPrEx>
          <w:tblCellMar>
            <w:left w:w="0" w:type="dxa"/>
            <w:right w:w="0" w:type="dxa"/>
          </w:tblCellMar>
        </w:tblPrEx>
        <w:tc>
          <w:tcPr>
            <w:tcW w:w="3409" w:type="dxa"/>
            <w:tcBorders>
              <w:top w:val="single" w:sz="4" w:space="0" w:color="auto"/>
              <w:left w:val="single" w:sz="4" w:space="0" w:color="auto"/>
              <w:bottom w:val="single" w:sz="4" w:space="0" w:color="auto"/>
              <w:right w:val="single" w:sz="4" w:space="0" w:color="auto"/>
            </w:tcBorders>
            <w:vAlign w:val="center"/>
          </w:tcPr>
          <w:p w:rsidR="00000098" w:rsidRPr="00FA23B5" w:rsidRDefault="00000098" w:rsidP="00000098">
            <w:pPr>
              <w:jc w:val="center"/>
              <w:rPr>
                <w:rFonts w:ascii="Calibri" w:hAnsi="Calibri"/>
                <w:color w:val="454545"/>
                <w:sz w:val="22"/>
                <w:szCs w:val="22"/>
              </w:rPr>
            </w:pP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Il</w:t>
            </w:r>
            <w:r w:rsidR="004D66DE">
              <w:rPr>
                <w:rFonts w:ascii="Calibri" w:hAnsi="Calibri"/>
                <w:color w:val="454545"/>
                <w:sz w:val="22"/>
                <w:szCs w:val="22"/>
              </w:rPr>
              <w:t xml:space="preserve"> </w:t>
            </w:r>
            <w:r w:rsidRPr="00263EED">
              <w:rPr>
                <w:rFonts w:ascii="Calibri" w:hAnsi="Calibri"/>
                <w:color w:val="454545"/>
                <w:sz w:val="22"/>
                <w:szCs w:val="22"/>
              </w:rPr>
              <w:t>locale chirurgico dispone di attrezzature e presidi medico chirurgici in relazione alla specificità dell’attività svolta. È prevista la seguente dotazione minima strumentale: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8B1B4C">
        <w:tblPrEx>
          <w:tblCellMar>
            <w:left w:w="0" w:type="dxa"/>
            <w:right w:w="0" w:type="dxa"/>
          </w:tblCellMar>
        </w:tblPrEx>
        <w:tc>
          <w:tcPr>
            <w:tcW w:w="3409" w:type="dxa"/>
            <w:tcBorders>
              <w:top w:val="single" w:sz="4" w:space="0" w:color="auto"/>
              <w:left w:val="single" w:sz="4" w:space="0" w:color="auto"/>
              <w:bottom w:val="single" w:sz="4" w:space="0" w:color="auto"/>
              <w:right w:val="single" w:sz="4" w:space="0" w:color="auto"/>
            </w:tcBorders>
            <w:vAlign w:val="center"/>
          </w:tcPr>
          <w:p w:rsidR="00000098" w:rsidRPr="00FA23B5" w:rsidRDefault="00000098" w:rsidP="00000098">
            <w:pPr>
              <w:jc w:val="center"/>
              <w:rPr>
                <w:rFonts w:ascii="Calibri" w:hAnsi="Calibri"/>
                <w:color w:val="454545"/>
                <w:sz w:val="22"/>
                <w:szCs w:val="22"/>
              </w:rPr>
            </w:pPr>
            <w:r w:rsidRPr="00FA23B5">
              <w:rPr>
                <w:rFonts w:ascii="Calibri" w:hAnsi="Calibri"/>
                <w:color w:val="454545"/>
                <w:sz w:val="22"/>
                <w:szCs w:val="22"/>
              </w:rPr>
              <w:lastRenderedPageBreak/>
              <w:t>15</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3E5677" w:rsidRDefault="00000098" w:rsidP="00000098">
            <w:pPr>
              <w:jc w:val="both"/>
              <w:rPr>
                <w:rFonts w:ascii="Calibri" w:hAnsi="Calibri"/>
                <w:color w:val="000000"/>
                <w:sz w:val="22"/>
                <w:szCs w:val="22"/>
              </w:rPr>
            </w:pPr>
            <w:r w:rsidRPr="003E5677">
              <w:rPr>
                <w:rFonts w:ascii="Calibri" w:hAnsi="Calibri"/>
                <w:color w:val="000000"/>
                <w:sz w:val="22"/>
                <w:szCs w:val="22"/>
              </w:rPr>
              <w:t>tavolo operatorio e/o lettino specialistico e/o poltrona chirurgica reclinabile idonei al tipo di procedura, ad altezza variabile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A7D95" w:rsidRPr="004D02C7" w:rsidRDefault="002A7D95" w:rsidP="00000098">
            <w:pPr>
              <w:rPr>
                <w:rFonts w:ascii="Calibri" w:hAnsi="Calibri" w:cs="Calibri"/>
                <w:color w:val="FF0000"/>
                <w:sz w:val="18"/>
                <w:szCs w:val="18"/>
              </w:rPr>
            </w:pPr>
          </w:p>
        </w:tc>
      </w:tr>
      <w:tr w:rsidR="00D13FEF" w:rsidRPr="00A53472" w:rsidTr="008B1B4C">
        <w:tblPrEx>
          <w:tblCellMar>
            <w:left w:w="0" w:type="dxa"/>
            <w:right w:w="0" w:type="dxa"/>
          </w:tblCellMar>
        </w:tblPrEx>
        <w:tc>
          <w:tcPr>
            <w:tcW w:w="3409" w:type="dxa"/>
            <w:tcBorders>
              <w:top w:val="single" w:sz="4" w:space="0" w:color="auto"/>
              <w:left w:val="single" w:sz="4" w:space="0" w:color="auto"/>
              <w:bottom w:val="single" w:sz="4" w:space="0" w:color="auto"/>
              <w:right w:val="single" w:sz="4" w:space="0" w:color="auto"/>
            </w:tcBorders>
            <w:vAlign w:val="center"/>
          </w:tcPr>
          <w:p w:rsidR="00D13FEF" w:rsidRPr="00FA23B5" w:rsidRDefault="00D13FEF" w:rsidP="00D13FEF">
            <w:pPr>
              <w:jc w:val="center"/>
              <w:rPr>
                <w:rFonts w:ascii="Calibri" w:hAnsi="Calibri"/>
                <w:color w:val="454545"/>
                <w:sz w:val="22"/>
                <w:szCs w:val="22"/>
              </w:rPr>
            </w:pPr>
            <w:r w:rsidRPr="00FA23B5">
              <w:rPr>
                <w:rFonts w:ascii="Calibri" w:hAnsi="Calibri"/>
                <w:color w:val="454545"/>
                <w:sz w:val="22"/>
                <w:szCs w:val="22"/>
              </w:rPr>
              <w:t>16</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D13FEF" w:rsidRPr="00263EED" w:rsidRDefault="00D13FEF" w:rsidP="00D13FEF">
            <w:pPr>
              <w:jc w:val="both"/>
              <w:rPr>
                <w:rFonts w:ascii="Calibri" w:hAnsi="Calibri"/>
                <w:color w:val="454545"/>
                <w:sz w:val="22"/>
                <w:szCs w:val="22"/>
              </w:rPr>
            </w:pPr>
            <w:r w:rsidRPr="00263EED">
              <w:rPr>
                <w:rFonts w:ascii="Calibri" w:hAnsi="Calibri"/>
                <w:color w:val="454545"/>
                <w:sz w:val="22"/>
                <w:szCs w:val="22"/>
              </w:rPr>
              <w:t>diafanoscopio (oppure sistema per la visualizzazione a video dei radiogrammi e diafanoscopio in immediata disponibilità)</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D13FEF" w:rsidRPr="004D02C7" w:rsidRDefault="00D13FEF" w:rsidP="00D13FEF">
            <w:pPr>
              <w:rPr>
                <w:rFonts w:ascii="Calibri" w:hAnsi="Calibri" w:cs="Calibri"/>
              </w:rPr>
            </w:pPr>
          </w:p>
        </w:tc>
      </w:tr>
      <w:tr w:rsidR="00012FD1" w:rsidRPr="00A53472" w:rsidTr="008B1B4C">
        <w:tblPrEx>
          <w:tblCellMar>
            <w:left w:w="0" w:type="dxa"/>
            <w:right w:w="0" w:type="dxa"/>
          </w:tblCellMar>
        </w:tblPrEx>
        <w:tc>
          <w:tcPr>
            <w:tcW w:w="3409" w:type="dxa"/>
            <w:tcBorders>
              <w:top w:val="single" w:sz="4" w:space="0" w:color="auto"/>
              <w:left w:val="single" w:sz="4" w:space="0" w:color="auto"/>
              <w:bottom w:val="single" w:sz="4" w:space="0" w:color="auto"/>
              <w:right w:val="single" w:sz="4" w:space="0" w:color="auto"/>
            </w:tcBorders>
            <w:vAlign w:val="center"/>
          </w:tcPr>
          <w:p w:rsidR="00012FD1" w:rsidRPr="00FA23B5" w:rsidRDefault="00012FD1" w:rsidP="00012FD1">
            <w:pPr>
              <w:jc w:val="center"/>
              <w:rPr>
                <w:rFonts w:ascii="Calibri" w:hAnsi="Calibri"/>
                <w:color w:val="454545"/>
                <w:sz w:val="22"/>
                <w:szCs w:val="22"/>
              </w:rPr>
            </w:pPr>
            <w:r w:rsidRPr="00FA23B5">
              <w:rPr>
                <w:rFonts w:ascii="Calibri" w:hAnsi="Calibri"/>
                <w:color w:val="454545"/>
                <w:sz w:val="22"/>
                <w:szCs w:val="22"/>
              </w:rPr>
              <w:t>17</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12FD1" w:rsidRPr="00263EED" w:rsidRDefault="00012FD1" w:rsidP="00012FD1">
            <w:pPr>
              <w:jc w:val="both"/>
              <w:rPr>
                <w:rFonts w:ascii="Calibri" w:hAnsi="Calibri"/>
                <w:color w:val="454545"/>
                <w:sz w:val="22"/>
                <w:szCs w:val="22"/>
              </w:rPr>
            </w:pPr>
            <w:r w:rsidRPr="00263EED">
              <w:rPr>
                <w:rFonts w:ascii="Calibri" w:hAnsi="Calibri"/>
                <w:color w:val="454545"/>
                <w:sz w:val="22"/>
                <w:szCs w:val="22"/>
              </w:rPr>
              <w:t>Elettrobisturi</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12FD1" w:rsidRDefault="00012FD1" w:rsidP="00012FD1"/>
        </w:tc>
      </w:tr>
      <w:tr w:rsidR="00012FD1" w:rsidRPr="00A53472" w:rsidTr="008B1B4C">
        <w:tblPrEx>
          <w:tblCellMar>
            <w:left w:w="0" w:type="dxa"/>
            <w:right w:w="0" w:type="dxa"/>
          </w:tblCellMar>
        </w:tblPrEx>
        <w:tc>
          <w:tcPr>
            <w:tcW w:w="3409" w:type="dxa"/>
            <w:tcBorders>
              <w:top w:val="single" w:sz="4" w:space="0" w:color="auto"/>
              <w:left w:val="single" w:sz="4" w:space="0" w:color="auto"/>
              <w:bottom w:val="single" w:sz="4" w:space="0" w:color="auto"/>
              <w:right w:val="single" w:sz="4" w:space="0" w:color="auto"/>
            </w:tcBorders>
            <w:vAlign w:val="center"/>
          </w:tcPr>
          <w:p w:rsidR="00012FD1" w:rsidRPr="00FA23B5" w:rsidRDefault="00012FD1" w:rsidP="00012FD1">
            <w:pPr>
              <w:jc w:val="center"/>
              <w:rPr>
                <w:rFonts w:ascii="Calibri" w:hAnsi="Calibri"/>
                <w:color w:val="454545"/>
                <w:sz w:val="22"/>
                <w:szCs w:val="22"/>
              </w:rPr>
            </w:pPr>
            <w:r w:rsidRPr="00FA23B5">
              <w:rPr>
                <w:rFonts w:ascii="Calibri" w:hAnsi="Calibri"/>
                <w:color w:val="454545"/>
                <w:sz w:val="22"/>
                <w:szCs w:val="22"/>
              </w:rPr>
              <w:t>18</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12FD1" w:rsidRPr="00263EED" w:rsidRDefault="00012FD1" w:rsidP="00012FD1">
            <w:pPr>
              <w:jc w:val="both"/>
              <w:rPr>
                <w:rFonts w:ascii="Calibri" w:hAnsi="Calibri"/>
                <w:color w:val="454545"/>
                <w:sz w:val="22"/>
                <w:szCs w:val="22"/>
              </w:rPr>
            </w:pPr>
            <w:r w:rsidRPr="00263EED">
              <w:rPr>
                <w:rFonts w:ascii="Calibri" w:hAnsi="Calibri"/>
                <w:color w:val="454545"/>
                <w:sz w:val="22"/>
                <w:szCs w:val="22"/>
              </w:rPr>
              <w:t>aspiratore chirurgico e per broncoaspirazione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12FD1" w:rsidRDefault="00012FD1" w:rsidP="00012FD1"/>
        </w:tc>
      </w:tr>
      <w:tr w:rsidR="00D13FEF" w:rsidRPr="00A53472" w:rsidTr="008B1B4C">
        <w:tblPrEx>
          <w:tblCellMar>
            <w:left w:w="0" w:type="dxa"/>
            <w:right w:w="0" w:type="dxa"/>
          </w:tblCellMar>
        </w:tblPrEx>
        <w:tc>
          <w:tcPr>
            <w:tcW w:w="3409" w:type="dxa"/>
            <w:tcBorders>
              <w:top w:val="single" w:sz="4" w:space="0" w:color="auto"/>
              <w:left w:val="single" w:sz="4" w:space="0" w:color="auto"/>
              <w:bottom w:val="single" w:sz="4" w:space="0" w:color="auto"/>
              <w:right w:val="single" w:sz="4" w:space="0" w:color="auto"/>
            </w:tcBorders>
            <w:vAlign w:val="center"/>
          </w:tcPr>
          <w:p w:rsidR="00D13FEF" w:rsidRPr="00FA23B5" w:rsidRDefault="00D13FEF" w:rsidP="00D13FEF">
            <w:pPr>
              <w:jc w:val="center"/>
              <w:rPr>
                <w:rFonts w:ascii="Calibri" w:hAnsi="Calibri"/>
                <w:color w:val="454545"/>
                <w:sz w:val="22"/>
                <w:szCs w:val="22"/>
              </w:rPr>
            </w:pPr>
            <w:r w:rsidRPr="00FA23B5">
              <w:rPr>
                <w:rFonts w:ascii="Calibri" w:hAnsi="Calibri"/>
                <w:color w:val="454545"/>
                <w:sz w:val="22"/>
                <w:szCs w:val="22"/>
              </w:rPr>
              <w:t>19</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D13FEF" w:rsidRPr="00263EED" w:rsidRDefault="00D13FEF" w:rsidP="00D13FEF">
            <w:pPr>
              <w:jc w:val="both"/>
              <w:rPr>
                <w:rFonts w:ascii="Calibri" w:hAnsi="Calibri"/>
                <w:color w:val="454545"/>
                <w:sz w:val="22"/>
                <w:szCs w:val="22"/>
              </w:rPr>
            </w:pPr>
            <w:r w:rsidRPr="00263EED">
              <w:rPr>
                <w:rFonts w:ascii="Calibri" w:hAnsi="Calibri"/>
                <w:color w:val="454545"/>
                <w:sz w:val="22"/>
                <w:szCs w:val="22"/>
              </w:rPr>
              <w:t>set da suture con pinze emostatiche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D13FEF" w:rsidRPr="004D02C7" w:rsidRDefault="00D13FEF" w:rsidP="00D13FEF">
            <w:pPr>
              <w:rPr>
                <w:rFonts w:ascii="Calibri" w:hAnsi="Calibri" w:cs="Calibri"/>
              </w:rPr>
            </w:pPr>
          </w:p>
        </w:tc>
      </w:tr>
      <w:tr w:rsidR="008E60C1" w:rsidRPr="00A53472" w:rsidTr="008B1B4C">
        <w:tblPrEx>
          <w:tblCellMar>
            <w:left w:w="0" w:type="dxa"/>
            <w:right w:w="0" w:type="dxa"/>
          </w:tblCellMar>
        </w:tblPrEx>
        <w:tc>
          <w:tcPr>
            <w:tcW w:w="3409" w:type="dxa"/>
            <w:tcBorders>
              <w:top w:val="single" w:sz="4" w:space="0" w:color="auto"/>
              <w:left w:val="single" w:sz="4" w:space="0" w:color="auto"/>
              <w:bottom w:val="single" w:sz="4" w:space="0" w:color="auto"/>
              <w:right w:val="single" w:sz="4" w:space="0" w:color="auto"/>
            </w:tcBorders>
            <w:vAlign w:val="center"/>
          </w:tcPr>
          <w:p w:rsidR="008E60C1" w:rsidRPr="00FA23B5" w:rsidRDefault="008E60C1" w:rsidP="008E60C1">
            <w:pPr>
              <w:jc w:val="center"/>
              <w:rPr>
                <w:rFonts w:ascii="Calibri" w:hAnsi="Calibri"/>
                <w:color w:val="454545"/>
                <w:sz w:val="22"/>
                <w:szCs w:val="22"/>
              </w:rPr>
            </w:pPr>
            <w:r w:rsidRPr="00FA23B5">
              <w:rPr>
                <w:rFonts w:ascii="Calibri" w:hAnsi="Calibri"/>
                <w:color w:val="454545"/>
                <w:sz w:val="22"/>
                <w:szCs w:val="22"/>
              </w:rPr>
              <w:t>20</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8E60C1" w:rsidRPr="00263EED" w:rsidRDefault="008E60C1" w:rsidP="008E60C1">
            <w:pPr>
              <w:jc w:val="both"/>
              <w:rPr>
                <w:rFonts w:ascii="Calibri" w:hAnsi="Calibri"/>
                <w:color w:val="454545"/>
                <w:sz w:val="22"/>
                <w:szCs w:val="22"/>
              </w:rPr>
            </w:pPr>
            <w:r w:rsidRPr="00263EED">
              <w:rPr>
                <w:rFonts w:ascii="Calibri" w:hAnsi="Calibri"/>
                <w:color w:val="454545"/>
                <w:sz w:val="22"/>
                <w:szCs w:val="22"/>
              </w:rPr>
              <w:t>lampada scialitica con caratteristiche adeguate all’attività chirurgica svolta</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8E60C1" w:rsidRPr="008E60C1" w:rsidRDefault="008E60C1" w:rsidP="008E60C1">
            <w:pPr>
              <w:rPr>
                <w:rFonts w:ascii="Calibri" w:hAnsi="Calibri" w:cs="Calibri"/>
                <w:color w:val="FF0000"/>
                <w:sz w:val="18"/>
                <w:szCs w:val="18"/>
              </w:rPr>
            </w:pPr>
          </w:p>
        </w:tc>
      </w:tr>
      <w:tr w:rsidR="008E60C1" w:rsidRPr="00A53472" w:rsidTr="008B1B4C">
        <w:tblPrEx>
          <w:tblCellMar>
            <w:left w:w="0" w:type="dxa"/>
            <w:right w:w="0" w:type="dxa"/>
          </w:tblCellMar>
        </w:tblPrEx>
        <w:tc>
          <w:tcPr>
            <w:tcW w:w="3409" w:type="dxa"/>
            <w:tcBorders>
              <w:top w:val="single" w:sz="4" w:space="0" w:color="auto"/>
              <w:left w:val="single" w:sz="4" w:space="0" w:color="auto"/>
              <w:bottom w:val="single" w:sz="4" w:space="0" w:color="auto"/>
              <w:right w:val="single" w:sz="4" w:space="0" w:color="auto"/>
            </w:tcBorders>
            <w:vAlign w:val="center"/>
          </w:tcPr>
          <w:p w:rsidR="008E60C1" w:rsidRPr="00FA23B5" w:rsidRDefault="008E60C1" w:rsidP="008E60C1">
            <w:pPr>
              <w:jc w:val="center"/>
              <w:rPr>
                <w:rFonts w:ascii="Calibri" w:hAnsi="Calibri"/>
                <w:color w:val="454545"/>
                <w:sz w:val="22"/>
                <w:szCs w:val="22"/>
              </w:rPr>
            </w:pPr>
            <w:r w:rsidRPr="00FA23B5">
              <w:rPr>
                <w:rFonts w:ascii="Calibri" w:hAnsi="Calibri"/>
                <w:color w:val="454545"/>
                <w:sz w:val="22"/>
                <w:szCs w:val="22"/>
              </w:rPr>
              <w:t>21</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8E60C1" w:rsidRPr="00263EED" w:rsidRDefault="008E60C1" w:rsidP="008E60C1">
            <w:pPr>
              <w:jc w:val="both"/>
              <w:rPr>
                <w:rFonts w:ascii="Calibri" w:hAnsi="Calibri"/>
                <w:color w:val="454545"/>
                <w:sz w:val="22"/>
                <w:szCs w:val="22"/>
              </w:rPr>
            </w:pPr>
            <w:r w:rsidRPr="00263EED">
              <w:rPr>
                <w:rFonts w:ascii="Calibri" w:hAnsi="Calibri"/>
                <w:color w:val="454545"/>
                <w:sz w:val="22"/>
                <w:szCs w:val="22"/>
              </w:rPr>
              <w:t>pompe infusionali con relative aste porta-flebo e porta-pompe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8E60C1" w:rsidRPr="008E60C1" w:rsidRDefault="008E60C1" w:rsidP="008E60C1">
            <w:pPr>
              <w:rPr>
                <w:rFonts w:ascii="Calibri" w:hAnsi="Calibri" w:cs="Calibri"/>
                <w:color w:val="FF0000"/>
                <w:sz w:val="18"/>
                <w:szCs w:val="18"/>
              </w:rPr>
            </w:pPr>
          </w:p>
        </w:tc>
      </w:tr>
      <w:tr w:rsidR="00D13FEF" w:rsidRPr="00A53472" w:rsidTr="008B1B4C">
        <w:tblPrEx>
          <w:tblCellMar>
            <w:left w:w="0" w:type="dxa"/>
            <w:right w:w="0" w:type="dxa"/>
          </w:tblCellMar>
        </w:tblPrEx>
        <w:tc>
          <w:tcPr>
            <w:tcW w:w="3409" w:type="dxa"/>
            <w:tcBorders>
              <w:top w:val="single" w:sz="4" w:space="0" w:color="auto"/>
              <w:left w:val="single" w:sz="4" w:space="0" w:color="auto"/>
              <w:bottom w:val="single" w:sz="4" w:space="0" w:color="auto"/>
              <w:right w:val="single" w:sz="4" w:space="0" w:color="auto"/>
            </w:tcBorders>
            <w:vAlign w:val="center"/>
          </w:tcPr>
          <w:p w:rsidR="00D13FEF" w:rsidRPr="00FA23B5" w:rsidRDefault="00D13FEF" w:rsidP="00D13FEF">
            <w:pPr>
              <w:jc w:val="center"/>
              <w:rPr>
                <w:rFonts w:ascii="Calibri" w:hAnsi="Calibri"/>
                <w:color w:val="454545"/>
                <w:sz w:val="22"/>
                <w:szCs w:val="22"/>
              </w:rPr>
            </w:pPr>
            <w:r w:rsidRPr="00FA23B5">
              <w:rPr>
                <w:rFonts w:ascii="Calibri" w:hAnsi="Calibri"/>
                <w:color w:val="454545"/>
                <w:sz w:val="22"/>
                <w:szCs w:val="22"/>
              </w:rPr>
              <w:t>22</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D13FEF" w:rsidRPr="00263EED" w:rsidRDefault="00D13FEF" w:rsidP="00D13FEF">
            <w:pPr>
              <w:jc w:val="both"/>
              <w:rPr>
                <w:rFonts w:ascii="Calibri" w:hAnsi="Calibri"/>
                <w:color w:val="454545"/>
                <w:sz w:val="22"/>
                <w:szCs w:val="22"/>
              </w:rPr>
            </w:pPr>
            <w:r w:rsidRPr="00263EED">
              <w:rPr>
                <w:rFonts w:ascii="Calibri" w:hAnsi="Calibri"/>
                <w:color w:val="454545"/>
                <w:sz w:val="22"/>
                <w:szCs w:val="22"/>
              </w:rPr>
              <w:t>strumentazione monouso o in acciaio inossidabile o in leghe o in metalli non ossidabili adegu</w:t>
            </w:r>
            <w:r w:rsidRPr="00263EED">
              <w:rPr>
                <w:rFonts w:ascii="Calibri" w:hAnsi="Calibri"/>
                <w:color w:val="454545"/>
                <w:sz w:val="22"/>
                <w:szCs w:val="22"/>
              </w:rPr>
              <w:t>a</w:t>
            </w:r>
            <w:r w:rsidRPr="00263EED">
              <w:rPr>
                <w:rFonts w:ascii="Calibri" w:hAnsi="Calibri"/>
                <w:color w:val="454545"/>
                <w:sz w:val="22"/>
                <w:szCs w:val="22"/>
              </w:rPr>
              <w:t>ta alla tipologia di intervento chirurgico effettuata e confezionata in  set mono-paziente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D13FEF" w:rsidRPr="004D02C7" w:rsidRDefault="00D13FEF" w:rsidP="00F80AD6">
            <w:pPr>
              <w:rPr>
                <w:rFonts w:ascii="Calibri" w:hAnsi="Calibri" w:cs="Calibri"/>
              </w:rPr>
            </w:pPr>
          </w:p>
        </w:tc>
      </w:tr>
      <w:tr w:rsidR="008E60C1" w:rsidRPr="00A53472" w:rsidTr="008B1B4C">
        <w:tblPrEx>
          <w:tblCellMar>
            <w:left w:w="0" w:type="dxa"/>
            <w:right w:w="0" w:type="dxa"/>
          </w:tblCellMar>
        </w:tblPrEx>
        <w:tc>
          <w:tcPr>
            <w:tcW w:w="3409" w:type="dxa"/>
            <w:tcBorders>
              <w:top w:val="single" w:sz="4" w:space="0" w:color="auto"/>
              <w:left w:val="single" w:sz="4" w:space="0" w:color="auto"/>
              <w:bottom w:val="single" w:sz="4" w:space="0" w:color="auto"/>
              <w:right w:val="single" w:sz="4" w:space="0" w:color="auto"/>
            </w:tcBorders>
            <w:vAlign w:val="center"/>
          </w:tcPr>
          <w:p w:rsidR="008E60C1" w:rsidRPr="00FA23B5" w:rsidRDefault="008E60C1" w:rsidP="008E60C1">
            <w:pPr>
              <w:jc w:val="center"/>
              <w:rPr>
                <w:rFonts w:ascii="Calibri" w:hAnsi="Calibri"/>
                <w:color w:val="454545"/>
                <w:sz w:val="22"/>
                <w:szCs w:val="22"/>
              </w:rPr>
            </w:pPr>
            <w:r w:rsidRPr="00FA23B5">
              <w:rPr>
                <w:rFonts w:ascii="Calibri" w:hAnsi="Calibri"/>
                <w:color w:val="454545"/>
                <w:sz w:val="22"/>
                <w:szCs w:val="22"/>
              </w:rPr>
              <w:t>23</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8E60C1" w:rsidRPr="00263EED" w:rsidRDefault="008E60C1" w:rsidP="008E60C1">
            <w:pPr>
              <w:jc w:val="both"/>
              <w:rPr>
                <w:rFonts w:ascii="Calibri" w:hAnsi="Calibri"/>
                <w:color w:val="454545"/>
                <w:sz w:val="22"/>
                <w:szCs w:val="22"/>
              </w:rPr>
            </w:pPr>
            <w:r w:rsidRPr="00263EED">
              <w:rPr>
                <w:rFonts w:ascii="Calibri" w:hAnsi="Calibri"/>
                <w:color w:val="454545"/>
                <w:sz w:val="22"/>
                <w:szCs w:val="22"/>
              </w:rPr>
              <w:t>Pulsossimetro</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8E60C1" w:rsidRDefault="008E60C1" w:rsidP="008E60C1"/>
        </w:tc>
      </w:tr>
      <w:tr w:rsidR="008E60C1" w:rsidRPr="00A53472" w:rsidTr="008B1B4C">
        <w:tblPrEx>
          <w:tblCellMar>
            <w:left w:w="0" w:type="dxa"/>
            <w:right w:w="0" w:type="dxa"/>
          </w:tblCellMar>
        </w:tblPrEx>
        <w:tc>
          <w:tcPr>
            <w:tcW w:w="3409" w:type="dxa"/>
            <w:tcBorders>
              <w:top w:val="single" w:sz="4" w:space="0" w:color="auto"/>
              <w:left w:val="single" w:sz="4" w:space="0" w:color="auto"/>
              <w:bottom w:val="single" w:sz="4" w:space="0" w:color="auto"/>
              <w:right w:val="single" w:sz="4" w:space="0" w:color="auto"/>
            </w:tcBorders>
            <w:vAlign w:val="center"/>
          </w:tcPr>
          <w:p w:rsidR="008E60C1" w:rsidRPr="00FA23B5" w:rsidRDefault="008E60C1" w:rsidP="008E60C1">
            <w:pPr>
              <w:jc w:val="center"/>
              <w:rPr>
                <w:rFonts w:ascii="Calibri" w:hAnsi="Calibri"/>
                <w:color w:val="454545"/>
                <w:sz w:val="22"/>
                <w:szCs w:val="22"/>
              </w:rPr>
            </w:pPr>
            <w:r w:rsidRPr="00FA23B5">
              <w:rPr>
                <w:rFonts w:ascii="Calibri" w:hAnsi="Calibri"/>
                <w:color w:val="454545"/>
                <w:sz w:val="22"/>
                <w:szCs w:val="22"/>
              </w:rPr>
              <w:t>24</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8E60C1" w:rsidRPr="00263EED" w:rsidRDefault="008E60C1" w:rsidP="008E60C1">
            <w:pPr>
              <w:jc w:val="both"/>
              <w:rPr>
                <w:rFonts w:ascii="Calibri" w:hAnsi="Calibri"/>
                <w:color w:val="454545"/>
                <w:sz w:val="22"/>
                <w:szCs w:val="22"/>
              </w:rPr>
            </w:pPr>
            <w:r w:rsidRPr="00263EED">
              <w:rPr>
                <w:rFonts w:ascii="Calibri" w:hAnsi="Calibri"/>
                <w:color w:val="454545"/>
                <w:sz w:val="22"/>
                <w:szCs w:val="22"/>
              </w:rPr>
              <w:t>n. 1 monitor paziente multiparametrico per la rilevazione dei parametri vitali e cardiorespir</w:t>
            </w:r>
            <w:r w:rsidRPr="00263EED">
              <w:rPr>
                <w:rFonts w:ascii="Calibri" w:hAnsi="Calibri"/>
                <w:color w:val="454545"/>
                <w:sz w:val="22"/>
                <w:szCs w:val="22"/>
              </w:rPr>
              <w:t>a</w:t>
            </w:r>
            <w:r w:rsidRPr="00263EED">
              <w:rPr>
                <w:rFonts w:ascii="Calibri" w:hAnsi="Calibri"/>
                <w:color w:val="454545"/>
                <w:sz w:val="22"/>
                <w:szCs w:val="22"/>
              </w:rPr>
              <w:t>tori in relazione alla tipologia di interventi/pazienti</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8E60C1" w:rsidRDefault="008E60C1" w:rsidP="008E60C1"/>
        </w:tc>
      </w:tr>
      <w:tr w:rsidR="00D13FEF" w:rsidRPr="00A53472" w:rsidTr="008B1B4C">
        <w:tblPrEx>
          <w:tblCellMar>
            <w:left w:w="0" w:type="dxa"/>
            <w:right w:w="0" w:type="dxa"/>
          </w:tblCellMar>
        </w:tblPrEx>
        <w:tc>
          <w:tcPr>
            <w:tcW w:w="3409" w:type="dxa"/>
            <w:tcBorders>
              <w:top w:val="single" w:sz="4" w:space="0" w:color="auto"/>
              <w:left w:val="single" w:sz="4" w:space="0" w:color="auto"/>
              <w:bottom w:val="single" w:sz="4" w:space="0" w:color="auto"/>
              <w:right w:val="single" w:sz="4" w:space="0" w:color="auto"/>
            </w:tcBorders>
            <w:vAlign w:val="center"/>
          </w:tcPr>
          <w:p w:rsidR="00D13FEF" w:rsidRPr="00132997" w:rsidRDefault="00D13FEF" w:rsidP="00D13FEF">
            <w:pPr>
              <w:jc w:val="center"/>
              <w:rPr>
                <w:rFonts w:ascii="Calibri" w:hAnsi="Calibri"/>
                <w:color w:val="454545"/>
                <w:sz w:val="22"/>
                <w:szCs w:val="22"/>
              </w:rPr>
            </w:pPr>
            <w:r w:rsidRPr="00132997">
              <w:rPr>
                <w:rFonts w:ascii="Calibri" w:hAnsi="Calibri"/>
                <w:color w:val="454545"/>
                <w:sz w:val="22"/>
                <w:szCs w:val="22"/>
              </w:rPr>
              <w:t>25</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D13FEF" w:rsidRPr="00263EED" w:rsidRDefault="00D13FEF" w:rsidP="00D13FEF">
            <w:pPr>
              <w:jc w:val="both"/>
              <w:rPr>
                <w:rFonts w:ascii="Calibri" w:hAnsi="Calibri"/>
                <w:color w:val="454545"/>
                <w:sz w:val="22"/>
                <w:szCs w:val="22"/>
              </w:rPr>
            </w:pPr>
            <w:r w:rsidRPr="00263EED">
              <w:rPr>
                <w:rFonts w:ascii="Calibri" w:hAnsi="Calibri"/>
                <w:color w:val="454545"/>
                <w:sz w:val="22"/>
                <w:szCs w:val="22"/>
              </w:rPr>
              <w:t>carrello per anestesia</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D13FEF" w:rsidRPr="004D02C7" w:rsidRDefault="00D13FEF" w:rsidP="00D13FEF">
            <w:pPr>
              <w:rPr>
                <w:rFonts w:ascii="Calibri" w:hAnsi="Calibri" w:cs="Calibri"/>
              </w:rPr>
            </w:pPr>
          </w:p>
        </w:tc>
      </w:tr>
      <w:tr w:rsidR="00D13FEF" w:rsidRPr="00A53472" w:rsidTr="008B1B4C">
        <w:tblPrEx>
          <w:tblCellMar>
            <w:left w:w="0" w:type="dxa"/>
            <w:right w:w="0" w:type="dxa"/>
          </w:tblCellMar>
        </w:tblPrEx>
        <w:tc>
          <w:tcPr>
            <w:tcW w:w="3409" w:type="dxa"/>
            <w:tcBorders>
              <w:top w:val="single" w:sz="4" w:space="0" w:color="auto"/>
              <w:left w:val="single" w:sz="4" w:space="0" w:color="auto"/>
              <w:bottom w:val="single" w:sz="4" w:space="0" w:color="auto"/>
              <w:right w:val="single" w:sz="4" w:space="0" w:color="auto"/>
            </w:tcBorders>
            <w:vAlign w:val="center"/>
          </w:tcPr>
          <w:p w:rsidR="00D13FEF" w:rsidRPr="00132997" w:rsidRDefault="00D13FEF" w:rsidP="00D13FEF">
            <w:pPr>
              <w:jc w:val="center"/>
              <w:rPr>
                <w:rFonts w:ascii="Calibri" w:hAnsi="Calibri"/>
                <w:color w:val="454545"/>
                <w:sz w:val="22"/>
                <w:szCs w:val="22"/>
              </w:rPr>
            </w:pPr>
            <w:r w:rsidRPr="00132997">
              <w:rPr>
                <w:rFonts w:ascii="Calibri" w:hAnsi="Calibri"/>
                <w:color w:val="454545"/>
                <w:sz w:val="22"/>
                <w:szCs w:val="22"/>
              </w:rPr>
              <w:t>26</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D13FEF" w:rsidRPr="00263EED" w:rsidRDefault="00D13FEF" w:rsidP="00D13FEF">
            <w:pPr>
              <w:jc w:val="both"/>
              <w:rPr>
                <w:rFonts w:ascii="Calibri" w:hAnsi="Calibri"/>
                <w:color w:val="454545"/>
                <w:sz w:val="22"/>
                <w:szCs w:val="22"/>
              </w:rPr>
            </w:pPr>
            <w:r w:rsidRPr="00263EED">
              <w:rPr>
                <w:rFonts w:ascii="Calibri" w:hAnsi="Calibri"/>
                <w:color w:val="454545"/>
                <w:sz w:val="22"/>
                <w:szCs w:val="22"/>
              </w:rPr>
              <w:t>carrello servitore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D13FEF" w:rsidRPr="004D02C7" w:rsidRDefault="00D13FEF" w:rsidP="00D13FEF">
            <w:pPr>
              <w:rPr>
                <w:rFonts w:ascii="Calibri" w:hAnsi="Calibri" w:cs="Calibri"/>
              </w:rPr>
            </w:pPr>
          </w:p>
        </w:tc>
      </w:tr>
      <w:tr w:rsidR="00D13FEF" w:rsidRPr="00A53472" w:rsidTr="008B1B4C">
        <w:tblPrEx>
          <w:tblCellMar>
            <w:left w:w="0" w:type="dxa"/>
            <w:right w:w="0" w:type="dxa"/>
          </w:tblCellMar>
        </w:tblPrEx>
        <w:tc>
          <w:tcPr>
            <w:tcW w:w="3409" w:type="dxa"/>
            <w:tcBorders>
              <w:top w:val="single" w:sz="4" w:space="0" w:color="auto"/>
              <w:left w:val="single" w:sz="4" w:space="0" w:color="auto"/>
              <w:bottom w:val="single" w:sz="4" w:space="0" w:color="auto"/>
              <w:right w:val="single" w:sz="4" w:space="0" w:color="auto"/>
            </w:tcBorders>
            <w:vAlign w:val="center"/>
          </w:tcPr>
          <w:p w:rsidR="00D13FEF" w:rsidRPr="00132997" w:rsidRDefault="00D13FEF" w:rsidP="00D13FEF">
            <w:pPr>
              <w:jc w:val="center"/>
              <w:rPr>
                <w:rFonts w:ascii="Calibri" w:hAnsi="Calibri"/>
                <w:color w:val="454545"/>
                <w:sz w:val="22"/>
                <w:szCs w:val="22"/>
              </w:rPr>
            </w:pPr>
            <w:r w:rsidRPr="00132997">
              <w:rPr>
                <w:rFonts w:ascii="Calibri" w:hAnsi="Calibri"/>
                <w:color w:val="454545"/>
                <w:sz w:val="22"/>
                <w:szCs w:val="22"/>
              </w:rPr>
              <w:t>27</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D13FEF" w:rsidRPr="00263EED" w:rsidRDefault="00D13FEF" w:rsidP="00D13FEF">
            <w:pPr>
              <w:jc w:val="both"/>
              <w:rPr>
                <w:rFonts w:ascii="Calibri" w:hAnsi="Calibri"/>
                <w:color w:val="454545"/>
                <w:sz w:val="22"/>
                <w:szCs w:val="22"/>
              </w:rPr>
            </w:pPr>
            <w:r w:rsidRPr="00263EED">
              <w:rPr>
                <w:rFonts w:ascii="Calibri" w:hAnsi="Calibri"/>
                <w:color w:val="454545"/>
                <w:sz w:val="22"/>
                <w:szCs w:val="22"/>
              </w:rPr>
              <w:t>n. 1 glucometro</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D13FEF" w:rsidRPr="004D02C7" w:rsidRDefault="00D13FEF" w:rsidP="0024733B">
            <w:pPr>
              <w:rPr>
                <w:rFonts w:ascii="Calibri" w:hAnsi="Calibri" w:cs="Calibri"/>
              </w:rPr>
            </w:pPr>
          </w:p>
        </w:tc>
      </w:tr>
      <w:tr w:rsidR="00D13FEF" w:rsidRPr="00A53472" w:rsidTr="008B1B4C">
        <w:tblPrEx>
          <w:tblCellMar>
            <w:left w:w="0" w:type="dxa"/>
            <w:right w:w="0" w:type="dxa"/>
          </w:tblCellMar>
        </w:tblPrEx>
        <w:tc>
          <w:tcPr>
            <w:tcW w:w="3409" w:type="dxa"/>
            <w:tcBorders>
              <w:top w:val="single" w:sz="4" w:space="0" w:color="auto"/>
              <w:left w:val="single" w:sz="4" w:space="0" w:color="auto"/>
              <w:bottom w:val="single" w:sz="4" w:space="0" w:color="auto"/>
              <w:right w:val="single" w:sz="4" w:space="0" w:color="auto"/>
            </w:tcBorders>
            <w:vAlign w:val="center"/>
          </w:tcPr>
          <w:p w:rsidR="00D13FEF" w:rsidRPr="00132997" w:rsidRDefault="00D13FEF" w:rsidP="00D13FEF">
            <w:pPr>
              <w:jc w:val="center"/>
              <w:rPr>
                <w:rFonts w:ascii="Calibri" w:hAnsi="Calibri"/>
                <w:color w:val="454545"/>
                <w:sz w:val="22"/>
                <w:szCs w:val="22"/>
              </w:rPr>
            </w:pPr>
            <w:r w:rsidRPr="00132997">
              <w:rPr>
                <w:rFonts w:ascii="Calibri" w:hAnsi="Calibri"/>
                <w:color w:val="454545"/>
                <w:sz w:val="22"/>
                <w:szCs w:val="22"/>
              </w:rPr>
              <w:t>28</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D13FEF" w:rsidRPr="00263EED" w:rsidRDefault="00D13FEF" w:rsidP="00D13FEF">
            <w:pPr>
              <w:jc w:val="both"/>
              <w:rPr>
                <w:rFonts w:ascii="Calibri" w:hAnsi="Calibri"/>
                <w:color w:val="454545"/>
                <w:sz w:val="22"/>
                <w:szCs w:val="22"/>
              </w:rPr>
            </w:pPr>
            <w:r w:rsidRPr="00263EED">
              <w:rPr>
                <w:rFonts w:ascii="Calibri" w:hAnsi="Calibri"/>
                <w:color w:val="454545"/>
                <w:sz w:val="22"/>
                <w:szCs w:val="22"/>
              </w:rPr>
              <w:t>barelle/lettini/poltrone con sponde nella sala risveglio</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D13FEF" w:rsidRPr="004D02C7" w:rsidRDefault="00D13FEF" w:rsidP="00D13FEF">
            <w:pPr>
              <w:rPr>
                <w:rFonts w:ascii="Calibri" w:hAnsi="Calibri" w:cs="Calibri"/>
              </w:rPr>
            </w:pPr>
          </w:p>
        </w:tc>
      </w:tr>
      <w:tr w:rsidR="00D13FEF" w:rsidRPr="00A53472" w:rsidTr="008B1B4C">
        <w:tblPrEx>
          <w:tblCellMar>
            <w:left w:w="0" w:type="dxa"/>
            <w:right w:w="0" w:type="dxa"/>
          </w:tblCellMar>
        </w:tblPrEx>
        <w:tc>
          <w:tcPr>
            <w:tcW w:w="3409" w:type="dxa"/>
            <w:tcBorders>
              <w:top w:val="single" w:sz="4" w:space="0" w:color="auto"/>
              <w:left w:val="single" w:sz="4" w:space="0" w:color="auto"/>
              <w:bottom w:val="single" w:sz="4" w:space="0" w:color="auto"/>
              <w:right w:val="single" w:sz="4" w:space="0" w:color="auto"/>
            </w:tcBorders>
            <w:vAlign w:val="center"/>
          </w:tcPr>
          <w:p w:rsidR="00D13FEF" w:rsidRPr="00132997" w:rsidRDefault="00D13FEF" w:rsidP="00D13FEF">
            <w:pPr>
              <w:jc w:val="center"/>
              <w:rPr>
                <w:rFonts w:ascii="Calibri" w:hAnsi="Calibri"/>
                <w:color w:val="454545"/>
                <w:sz w:val="22"/>
                <w:szCs w:val="22"/>
              </w:rPr>
            </w:pPr>
            <w:r w:rsidRPr="00132997">
              <w:rPr>
                <w:rFonts w:ascii="Calibri" w:hAnsi="Calibri"/>
                <w:color w:val="454545"/>
                <w:sz w:val="22"/>
                <w:szCs w:val="22"/>
              </w:rPr>
              <w:t>29</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D13FEF" w:rsidRPr="00263EED" w:rsidRDefault="00D13FEF" w:rsidP="00D13FEF">
            <w:pPr>
              <w:jc w:val="both"/>
              <w:rPr>
                <w:rFonts w:ascii="Calibri" w:hAnsi="Calibri"/>
                <w:color w:val="454545"/>
                <w:sz w:val="22"/>
                <w:szCs w:val="22"/>
              </w:rPr>
            </w:pPr>
            <w:r w:rsidRPr="00263EED">
              <w:rPr>
                <w:rFonts w:ascii="Calibri" w:hAnsi="Calibri"/>
                <w:color w:val="454545"/>
                <w:sz w:val="22"/>
                <w:szCs w:val="22"/>
              </w:rPr>
              <w:t>arredi in acciaio inossidabile o materiali che offrano analoghe garanzie ai fini della sanificazi</w:t>
            </w:r>
            <w:r w:rsidRPr="00263EED">
              <w:rPr>
                <w:rFonts w:ascii="Calibri" w:hAnsi="Calibri"/>
                <w:color w:val="454545"/>
                <w:sz w:val="22"/>
                <w:szCs w:val="22"/>
              </w:rPr>
              <w:t>o</w:t>
            </w:r>
            <w:r w:rsidRPr="00263EED">
              <w:rPr>
                <w:rFonts w:ascii="Calibri" w:hAnsi="Calibri"/>
                <w:color w:val="454545"/>
                <w:sz w:val="22"/>
                <w:szCs w:val="22"/>
              </w:rPr>
              <w:t>ne e della normativa antincendio</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D13FEF" w:rsidRPr="004D02C7" w:rsidRDefault="00D13FEF" w:rsidP="00F80AD6">
            <w:pPr>
              <w:rPr>
                <w:rFonts w:ascii="Calibri" w:hAnsi="Calibri" w:cs="Calibri"/>
              </w:rPr>
            </w:pPr>
          </w:p>
        </w:tc>
      </w:tr>
      <w:tr w:rsidR="00D13FEF" w:rsidRPr="00A53472" w:rsidTr="008B1B4C">
        <w:tblPrEx>
          <w:tblCellMar>
            <w:left w:w="0" w:type="dxa"/>
            <w:right w:w="0" w:type="dxa"/>
          </w:tblCellMar>
        </w:tblPrEx>
        <w:tc>
          <w:tcPr>
            <w:tcW w:w="3409" w:type="dxa"/>
            <w:tcBorders>
              <w:top w:val="single" w:sz="4" w:space="0" w:color="auto"/>
              <w:left w:val="single" w:sz="4" w:space="0" w:color="auto"/>
              <w:bottom w:val="single" w:sz="4" w:space="0" w:color="auto"/>
              <w:right w:val="single" w:sz="4" w:space="0" w:color="auto"/>
            </w:tcBorders>
            <w:vAlign w:val="center"/>
          </w:tcPr>
          <w:p w:rsidR="00D13FEF" w:rsidRPr="00132997" w:rsidRDefault="00D13FEF" w:rsidP="00D13FEF">
            <w:pPr>
              <w:jc w:val="center"/>
              <w:rPr>
                <w:rFonts w:ascii="Calibri" w:hAnsi="Calibri"/>
                <w:color w:val="454545"/>
                <w:sz w:val="22"/>
                <w:szCs w:val="22"/>
              </w:rPr>
            </w:pPr>
            <w:r w:rsidRPr="00132997">
              <w:rPr>
                <w:rFonts w:ascii="Calibri" w:hAnsi="Calibri"/>
                <w:color w:val="454545"/>
                <w:sz w:val="22"/>
                <w:szCs w:val="22"/>
              </w:rPr>
              <w:t>30</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D13FEF" w:rsidRPr="00263EED" w:rsidRDefault="00D13FEF" w:rsidP="00D13FEF">
            <w:pPr>
              <w:jc w:val="both"/>
              <w:rPr>
                <w:rFonts w:ascii="Calibri" w:hAnsi="Calibri"/>
                <w:color w:val="454545"/>
                <w:sz w:val="22"/>
                <w:szCs w:val="22"/>
              </w:rPr>
            </w:pPr>
            <w:r w:rsidRPr="00263EED">
              <w:rPr>
                <w:rFonts w:ascii="Calibri" w:hAnsi="Calibri"/>
                <w:color w:val="454545"/>
                <w:sz w:val="22"/>
                <w:szCs w:val="22"/>
              </w:rPr>
              <w:t>frigoemoteca in immediata disponibilità, in caso di conservazione di emocomponenti, con co</w:t>
            </w:r>
            <w:r w:rsidRPr="00263EED">
              <w:rPr>
                <w:rFonts w:ascii="Calibri" w:hAnsi="Calibri"/>
                <w:color w:val="454545"/>
                <w:sz w:val="22"/>
                <w:szCs w:val="22"/>
              </w:rPr>
              <w:t>n</w:t>
            </w:r>
            <w:r w:rsidRPr="00263EED">
              <w:rPr>
                <w:rFonts w:ascii="Calibri" w:hAnsi="Calibri"/>
                <w:color w:val="454545"/>
                <w:sz w:val="22"/>
                <w:szCs w:val="22"/>
              </w:rPr>
              <w:t>trollo (visualizzazione e registrazione) della temperatura e relativo sistema di allarme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D13FEF" w:rsidRPr="004D02C7" w:rsidRDefault="00D13FEF" w:rsidP="00D13FEF">
            <w:pPr>
              <w:rPr>
                <w:rFonts w:ascii="Calibri" w:hAnsi="Calibri" w:cs="Calibri"/>
              </w:rPr>
            </w:pPr>
          </w:p>
        </w:tc>
      </w:tr>
      <w:tr w:rsidR="00D13FEF" w:rsidRPr="00A53472" w:rsidTr="008B1B4C">
        <w:tblPrEx>
          <w:tblCellMar>
            <w:left w:w="0" w:type="dxa"/>
            <w:right w:w="0" w:type="dxa"/>
          </w:tblCellMar>
        </w:tblPrEx>
        <w:tc>
          <w:tcPr>
            <w:tcW w:w="3409" w:type="dxa"/>
            <w:tcBorders>
              <w:top w:val="single" w:sz="4" w:space="0" w:color="auto"/>
              <w:left w:val="single" w:sz="4" w:space="0" w:color="auto"/>
              <w:bottom w:val="single" w:sz="4" w:space="0" w:color="auto"/>
              <w:right w:val="single" w:sz="4" w:space="0" w:color="auto"/>
            </w:tcBorders>
            <w:vAlign w:val="center"/>
          </w:tcPr>
          <w:p w:rsidR="00D13FEF" w:rsidRPr="00132997" w:rsidRDefault="00D13FEF" w:rsidP="00D13FEF">
            <w:pPr>
              <w:jc w:val="center"/>
              <w:rPr>
                <w:rFonts w:ascii="Calibri" w:hAnsi="Calibri"/>
                <w:color w:val="454545"/>
                <w:sz w:val="22"/>
                <w:szCs w:val="22"/>
              </w:rPr>
            </w:pPr>
            <w:r w:rsidRPr="00132997">
              <w:rPr>
                <w:rFonts w:ascii="Calibri" w:hAnsi="Calibri"/>
                <w:color w:val="454545"/>
                <w:sz w:val="22"/>
                <w:szCs w:val="22"/>
              </w:rPr>
              <w:t>31</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D13FEF" w:rsidRPr="00263EED" w:rsidRDefault="00D13FEF" w:rsidP="00D13FEF">
            <w:pPr>
              <w:jc w:val="both"/>
              <w:rPr>
                <w:rFonts w:ascii="Calibri" w:hAnsi="Calibri"/>
                <w:color w:val="454545"/>
                <w:sz w:val="22"/>
                <w:szCs w:val="22"/>
              </w:rPr>
            </w:pPr>
            <w:r w:rsidRPr="00263EED">
              <w:rPr>
                <w:rFonts w:ascii="Calibri" w:hAnsi="Calibri"/>
                <w:color w:val="454545"/>
                <w:sz w:val="22"/>
                <w:szCs w:val="22"/>
              </w:rPr>
              <w:t>orologio contasecondi a muro</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D13FEF" w:rsidRPr="004D02C7" w:rsidRDefault="00D13FEF" w:rsidP="00D13FEF">
            <w:pPr>
              <w:rPr>
                <w:rFonts w:ascii="Calibri" w:hAnsi="Calibri" w:cs="Calibri"/>
              </w:rPr>
            </w:pPr>
          </w:p>
        </w:tc>
      </w:tr>
      <w:tr w:rsidR="00D13FEF" w:rsidRPr="00A53472" w:rsidTr="008B1B4C">
        <w:tblPrEx>
          <w:tblCellMar>
            <w:left w:w="0" w:type="dxa"/>
            <w:right w:w="0" w:type="dxa"/>
          </w:tblCellMar>
        </w:tblPrEx>
        <w:tc>
          <w:tcPr>
            <w:tcW w:w="3409" w:type="dxa"/>
            <w:tcBorders>
              <w:top w:val="single" w:sz="4" w:space="0" w:color="auto"/>
              <w:left w:val="single" w:sz="4" w:space="0" w:color="auto"/>
              <w:bottom w:val="single" w:sz="4" w:space="0" w:color="auto"/>
              <w:right w:val="single" w:sz="4" w:space="0" w:color="auto"/>
            </w:tcBorders>
            <w:vAlign w:val="center"/>
          </w:tcPr>
          <w:p w:rsidR="00D13FEF" w:rsidRPr="00132997" w:rsidRDefault="00D13FEF" w:rsidP="00D13FEF">
            <w:pPr>
              <w:jc w:val="center"/>
              <w:rPr>
                <w:rFonts w:ascii="Calibri" w:hAnsi="Calibri"/>
                <w:color w:val="454545"/>
                <w:sz w:val="22"/>
                <w:szCs w:val="22"/>
              </w:rPr>
            </w:pPr>
            <w:r w:rsidRPr="00132997">
              <w:rPr>
                <w:rFonts w:ascii="Calibri" w:hAnsi="Calibri"/>
                <w:color w:val="454545"/>
                <w:sz w:val="22"/>
                <w:szCs w:val="22"/>
              </w:rPr>
              <w:t>32</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D13FEF" w:rsidRPr="00263EED" w:rsidRDefault="00D13FEF" w:rsidP="00D13FEF">
            <w:pPr>
              <w:jc w:val="both"/>
              <w:rPr>
                <w:rFonts w:ascii="Calibri" w:hAnsi="Calibri"/>
                <w:color w:val="454545"/>
                <w:sz w:val="22"/>
                <w:szCs w:val="22"/>
              </w:rPr>
            </w:pPr>
            <w:r w:rsidRPr="00263EED">
              <w:rPr>
                <w:rFonts w:ascii="Calibri" w:hAnsi="Calibri"/>
                <w:color w:val="454545"/>
                <w:sz w:val="22"/>
                <w:szCs w:val="22"/>
              </w:rPr>
              <w:t>qualora previsto il trasporto di materiale biologico, presenza di  appositi contenitori idonei a conservazione e trasporto</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D13FEF" w:rsidRPr="004D02C7" w:rsidRDefault="00D13FEF" w:rsidP="00F80AD6">
            <w:pPr>
              <w:rPr>
                <w:rFonts w:ascii="Calibri" w:hAnsi="Calibri" w:cs="Calibri"/>
              </w:rPr>
            </w:pPr>
          </w:p>
        </w:tc>
      </w:tr>
      <w:tr w:rsidR="00D13FEF" w:rsidRPr="00A53472" w:rsidTr="008B1B4C">
        <w:tblPrEx>
          <w:tblCellMar>
            <w:left w:w="0" w:type="dxa"/>
            <w:right w:w="0" w:type="dxa"/>
          </w:tblCellMar>
        </w:tblPrEx>
        <w:tc>
          <w:tcPr>
            <w:tcW w:w="3409" w:type="dxa"/>
            <w:tcBorders>
              <w:top w:val="single" w:sz="4" w:space="0" w:color="auto"/>
              <w:left w:val="single" w:sz="4" w:space="0" w:color="auto"/>
              <w:bottom w:val="single" w:sz="4" w:space="0" w:color="auto"/>
              <w:right w:val="single" w:sz="4" w:space="0" w:color="auto"/>
            </w:tcBorders>
            <w:vAlign w:val="center"/>
          </w:tcPr>
          <w:p w:rsidR="00D13FEF" w:rsidRPr="00132997" w:rsidRDefault="00D13FEF" w:rsidP="00D13FEF">
            <w:pPr>
              <w:jc w:val="center"/>
              <w:rPr>
                <w:rFonts w:ascii="Calibri" w:hAnsi="Calibri"/>
                <w:color w:val="454545"/>
                <w:sz w:val="22"/>
                <w:szCs w:val="22"/>
              </w:rPr>
            </w:pPr>
            <w:r w:rsidRPr="00132997">
              <w:rPr>
                <w:rFonts w:ascii="Calibri" w:hAnsi="Calibri"/>
                <w:color w:val="454545"/>
                <w:sz w:val="22"/>
                <w:szCs w:val="22"/>
              </w:rPr>
              <w:t>33</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D13FEF" w:rsidRPr="00263EED" w:rsidRDefault="00D13FEF" w:rsidP="00D13FEF">
            <w:pPr>
              <w:jc w:val="both"/>
              <w:rPr>
                <w:rFonts w:ascii="Calibri" w:hAnsi="Calibri"/>
                <w:color w:val="454545"/>
                <w:sz w:val="22"/>
                <w:szCs w:val="22"/>
              </w:rPr>
            </w:pPr>
            <w:r w:rsidRPr="00263EED">
              <w:rPr>
                <w:rFonts w:ascii="Calibri" w:hAnsi="Calibri"/>
                <w:color w:val="454545"/>
                <w:sz w:val="22"/>
                <w:szCs w:val="22"/>
              </w:rPr>
              <w:t>contenitori per le diverse tipologie di rifiuti</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D13FEF" w:rsidRPr="004D02C7" w:rsidRDefault="00D13FEF" w:rsidP="00D13FEF">
            <w:pPr>
              <w:rPr>
                <w:rFonts w:ascii="Calibri" w:hAnsi="Calibri" w:cs="Calibri"/>
              </w:rPr>
            </w:pPr>
          </w:p>
        </w:tc>
      </w:tr>
      <w:tr w:rsidR="00000098" w:rsidRPr="00A53472" w:rsidTr="008B1B4C">
        <w:tblPrEx>
          <w:tblCellMar>
            <w:left w:w="0" w:type="dxa"/>
            <w:right w:w="0" w:type="dxa"/>
          </w:tblCellMar>
        </w:tblPrEx>
        <w:tc>
          <w:tcPr>
            <w:tcW w:w="3409" w:type="dxa"/>
            <w:tcBorders>
              <w:top w:val="single" w:sz="4" w:space="0" w:color="auto"/>
              <w:left w:val="single" w:sz="4" w:space="0" w:color="auto"/>
              <w:bottom w:val="single" w:sz="4" w:space="0" w:color="auto"/>
              <w:right w:val="single" w:sz="4" w:space="0" w:color="auto"/>
            </w:tcBorders>
            <w:vAlign w:val="center"/>
          </w:tcPr>
          <w:p w:rsidR="00000098" w:rsidRPr="00132997" w:rsidRDefault="00000098" w:rsidP="00000098">
            <w:pPr>
              <w:jc w:val="center"/>
              <w:rPr>
                <w:rFonts w:ascii="Calibri" w:hAnsi="Calibri"/>
                <w:color w:val="454545"/>
                <w:sz w:val="22"/>
                <w:szCs w:val="22"/>
              </w:rPr>
            </w:pP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E’ presente, qualora la struttura non usufruisca di un servizio centralizzato o esternalizzato di sterilizzazione: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8E60C1" w:rsidRPr="00A53472" w:rsidTr="008B1B4C">
        <w:tblPrEx>
          <w:tblCellMar>
            <w:left w:w="0" w:type="dxa"/>
            <w:right w:w="0" w:type="dxa"/>
          </w:tblCellMar>
        </w:tblPrEx>
        <w:tc>
          <w:tcPr>
            <w:tcW w:w="3409" w:type="dxa"/>
            <w:tcBorders>
              <w:top w:val="single" w:sz="4" w:space="0" w:color="auto"/>
              <w:left w:val="single" w:sz="4" w:space="0" w:color="auto"/>
              <w:bottom w:val="single" w:sz="4" w:space="0" w:color="auto"/>
              <w:right w:val="single" w:sz="4" w:space="0" w:color="auto"/>
            </w:tcBorders>
            <w:vAlign w:val="center"/>
          </w:tcPr>
          <w:p w:rsidR="008E60C1" w:rsidRPr="00132997" w:rsidRDefault="008E60C1" w:rsidP="008E60C1">
            <w:pPr>
              <w:jc w:val="center"/>
              <w:rPr>
                <w:rFonts w:ascii="Calibri" w:hAnsi="Calibri"/>
                <w:color w:val="454545"/>
                <w:sz w:val="22"/>
                <w:szCs w:val="22"/>
              </w:rPr>
            </w:pPr>
            <w:r w:rsidRPr="00132997">
              <w:rPr>
                <w:rFonts w:ascii="Calibri" w:hAnsi="Calibri"/>
                <w:color w:val="454545"/>
                <w:sz w:val="22"/>
                <w:szCs w:val="22"/>
              </w:rPr>
              <w:t>34</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8E60C1" w:rsidRPr="00263EED" w:rsidRDefault="008E60C1" w:rsidP="008E60C1">
            <w:pPr>
              <w:jc w:val="both"/>
              <w:rPr>
                <w:rFonts w:ascii="Calibri" w:hAnsi="Calibri"/>
                <w:color w:val="454545"/>
                <w:sz w:val="22"/>
                <w:szCs w:val="22"/>
              </w:rPr>
            </w:pPr>
            <w:r w:rsidRPr="00263EED">
              <w:rPr>
                <w:rFonts w:ascii="Calibri" w:hAnsi="Calibri"/>
                <w:color w:val="454545"/>
                <w:sz w:val="22"/>
                <w:szCs w:val="22"/>
              </w:rPr>
              <w:t>un’autoclave per la sterilizzazione dello strumentario</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8E60C1" w:rsidRPr="00067AFF" w:rsidRDefault="008E60C1" w:rsidP="008E60C1">
            <w:pPr>
              <w:rPr>
                <w:rFonts w:ascii="Calibri" w:hAnsi="Calibri" w:cs="Calibri"/>
                <w:color w:val="FF0000"/>
                <w:sz w:val="18"/>
                <w:szCs w:val="18"/>
                <w:highlight w:val="green"/>
              </w:rPr>
            </w:pPr>
          </w:p>
        </w:tc>
      </w:tr>
      <w:tr w:rsidR="008E60C1" w:rsidRPr="00A53472" w:rsidTr="008B1B4C">
        <w:tblPrEx>
          <w:tblCellMar>
            <w:left w:w="0" w:type="dxa"/>
            <w:right w:w="0" w:type="dxa"/>
          </w:tblCellMar>
        </w:tblPrEx>
        <w:tc>
          <w:tcPr>
            <w:tcW w:w="3409" w:type="dxa"/>
            <w:tcBorders>
              <w:top w:val="single" w:sz="4" w:space="0" w:color="auto"/>
              <w:left w:val="single" w:sz="4" w:space="0" w:color="auto"/>
              <w:bottom w:val="single" w:sz="4" w:space="0" w:color="auto"/>
              <w:right w:val="single" w:sz="4" w:space="0" w:color="auto"/>
            </w:tcBorders>
            <w:vAlign w:val="center"/>
          </w:tcPr>
          <w:p w:rsidR="008E60C1" w:rsidRPr="00132997" w:rsidRDefault="008E60C1" w:rsidP="008E60C1">
            <w:pPr>
              <w:jc w:val="center"/>
              <w:rPr>
                <w:rFonts w:ascii="Calibri" w:hAnsi="Calibri"/>
                <w:color w:val="454545"/>
                <w:sz w:val="22"/>
                <w:szCs w:val="22"/>
              </w:rPr>
            </w:pPr>
            <w:r w:rsidRPr="00132997">
              <w:rPr>
                <w:rFonts w:ascii="Calibri" w:hAnsi="Calibri"/>
                <w:color w:val="454545"/>
                <w:sz w:val="22"/>
                <w:szCs w:val="22"/>
              </w:rPr>
              <w:t>35</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8E60C1" w:rsidRPr="00263EED" w:rsidRDefault="008E60C1" w:rsidP="008E60C1">
            <w:pPr>
              <w:jc w:val="both"/>
              <w:rPr>
                <w:rFonts w:ascii="Calibri" w:hAnsi="Calibri"/>
                <w:color w:val="454545"/>
                <w:sz w:val="22"/>
                <w:szCs w:val="22"/>
              </w:rPr>
            </w:pPr>
            <w:r w:rsidRPr="00263EED">
              <w:rPr>
                <w:rFonts w:ascii="Calibri" w:hAnsi="Calibri"/>
                <w:color w:val="454545"/>
                <w:sz w:val="22"/>
                <w:szCs w:val="22"/>
              </w:rPr>
              <w:t>una vasca ad ultrasuoni e lavastrumenti</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8E60C1" w:rsidRDefault="008E60C1" w:rsidP="008E60C1"/>
        </w:tc>
      </w:tr>
      <w:tr w:rsidR="008E60C1" w:rsidRPr="00A53472" w:rsidTr="008B1B4C">
        <w:tblPrEx>
          <w:tblCellMar>
            <w:left w:w="0" w:type="dxa"/>
            <w:right w:w="0" w:type="dxa"/>
          </w:tblCellMar>
        </w:tblPrEx>
        <w:tc>
          <w:tcPr>
            <w:tcW w:w="3409" w:type="dxa"/>
            <w:tcBorders>
              <w:top w:val="single" w:sz="4" w:space="0" w:color="auto"/>
              <w:left w:val="single" w:sz="4" w:space="0" w:color="auto"/>
              <w:bottom w:val="single" w:sz="4" w:space="0" w:color="auto"/>
              <w:right w:val="single" w:sz="4" w:space="0" w:color="auto"/>
            </w:tcBorders>
            <w:vAlign w:val="center"/>
          </w:tcPr>
          <w:p w:rsidR="008E60C1" w:rsidRPr="00132997" w:rsidRDefault="008E60C1" w:rsidP="008E60C1">
            <w:pPr>
              <w:jc w:val="center"/>
              <w:rPr>
                <w:rFonts w:ascii="Calibri" w:hAnsi="Calibri"/>
                <w:color w:val="454545"/>
                <w:sz w:val="22"/>
                <w:szCs w:val="22"/>
              </w:rPr>
            </w:pPr>
            <w:r w:rsidRPr="00132997">
              <w:rPr>
                <w:rFonts w:ascii="Calibri" w:hAnsi="Calibri"/>
                <w:color w:val="454545"/>
                <w:sz w:val="22"/>
                <w:szCs w:val="22"/>
              </w:rPr>
              <w:t>36</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8E60C1" w:rsidRPr="00263EED" w:rsidRDefault="008E60C1" w:rsidP="008E60C1">
            <w:pPr>
              <w:jc w:val="both"/>
              <w:rPr>
                <w:rFonts w:ascii="Calibri" w:hAnsi="Calibri"/>
                <w:color w:val="454545"/>
                <w:sz w:val="22"/>
                <w:szCs w:val="22"/>
              </w:rPr>
            </w:pPr>
            <w:r w:rsidRPr="00263EED">
              <w:rPr>
                <w:rFonts w:ascii="Calibri" w:hAnsi="Calibri"/>
                <w:color w:val="454545"/>
                <w:sz w:val="22"/>
                <w:szCs w:val="22"/>
              </w:rPr>
              <w:t>una termosaldatrice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8E60C1" w:rsidRPr="00067AFF" w:rsidRDefault="008E60C1" w:rsidP="008E60C1">
            <w:pPr>
              <w:rPr>
                <w:rFonts w:ascii="Calibri" w:hAnsi="Calibri" w:cs="Calibri"/>
                <w:color w:val="FF0000"/>
                <w:sz w:val="18"/>
                <w:szCs w:val="18"/>
                <w:highlight w:val="green"/>
              </w:rPr>
            </w:pPr>
          </w:p>
        </w:tc>
      </w:tr>
    </w:tbl>
    <w:p w:rsidR="00000098" w:rsidRDefault="00000098" w:rsidP="00000098">
      <w:pPr>
        <w:jc w:val="both"/>
        <w:rPr>
          <w:rFonts w:ascii="Calibri" w:hAnsi="Calibri"/>
          <w:color w:val="454545"/>
          <w:sz w:val="22"/>
          <w:szCs w:val="22"/>
        </w:rPr>
      </w:pPr>
    </w:p>
    <w:p w:rsidR="008B1B4C" w:rsidRDefault="008B1B4C" w:rsidP="00000098">
      <w:pPr>
        <w:jc w:val="center"/>
        <w:rPr>
          <w:rFonts w:ascii="Calibri" w:hAnsi="Calibri"/>
        </w:rPr>
      </w:pPr>
    </w:p>
    <w:p w:rsidR="008B1B4C" w:rsidRDefault="008B1B4C" w:rsidP="00000098">
      <w:pPr>
        <w:jc w:val="center"/>
        <w:rPr>
          <w:rFonts w:ascii="Calibri" w:hAnsi="Calibri"/>
        </w:rPr>
      </w:pPr>
    </w:p>
    <w:p w:rsidR="008B1B4C" w:rsidRDefault="008B1B4C" w:rsidP="00000098">
      <w:pPr>
        <w:jc w:val="center"/>
        <w:rPr>
          <w:rFonts w:ascii="Calibri" w:hAnsi="Calibri"/>
        </w:rPr>
      </w:pPr>
    </w:p>
    <w:p w:rsidR="008B1B4C" w:rsidRDefault="008B1B4C" w:rsidP="00000098">
      <w:pPr>
        <w:jc w:val="center"/>
        <w:rPr>
          <w:rFonts w:ascii="Calibri" w:hAnsi="Calibri"/>
        </w:rPr>
      </w:pPr>
    </w:p>
    <w:p w:rsidR="008B1B4C" w:rsidRDefault="008B1B4C" w:rsidP="00000098">
      <w:pPr>
        <w:jc w:val="center"/>
        <w:rPr>
          <w:rFonts w:ascii="Calibri" w:hAnsi="Calibri"/>
        </w:rPr>
      </w:pPr>
    </w:p>
    <w:p w:rsidR="008B1B4C" w:rsidRDefault="008B1B4C" w:rsidP="00000098">
      <w:pPr>
        <w:jc w:val="center"/>
        <w:rPr>
          <w:rFonts w:ascii="Calibri" w:hAnsi="Calibri"/>
        </w:rPr>
      </w:pPr>
    </w:p>
    <w:p w:rsidR="008B1B4C" w:rsidRDefault="008B1B4C" w:rsidP="00000098">
      <w:pPr>
        <w:jc w:val="center"/>
        <w:rPr>
          <w:rFonts w:ascii="Calibri" w:hAnsi="Calibri"/>
        </w:rPr>
      </w:pPr>
    </w:p>
    <w:p w:rsidR="008B1B4C" w:rsidRDefault="008B1B4C" w:rsidP="00000098">
      <w:pPr>
        <w:jc w:val="center"/>
        <w:rPr>
          <w:rFonts w:ascii="Calibri" w:hAnsi="Calibri"/>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ORGANIZZATIVI</w:t>
      </w:r>
    </w:p>
    <w:tbl>
      <w:tblPr>
        <w:tblW w:w="10483" w:type="dxa"/>
        <w:tblInd w:w="77" w:type="dxa"/>
        <w:tblCellMar>
          <w:left w:w="70" w:type="dxa"/>
          <w:right w:w="70" w:type="dxa"/>
        </w:tblCellMar>
        <w:tblLook w:val="00A0"/>
      </w:tblPr>
      <w:tblGrid>
        <w:gridCol w:w="594"/>
        <w:gridCol w:w="8755"/>
        <w:gridCol w:w="1134"/>
      </w:tblGrid>
      <w:tr w:rsidR="00000098" w:rsidRPr="00820EE1" w:rsidTr="008B1B4C">
        <w:trPr>
          <w:trHeight w:val="300"/>
        </w:trPr>
        <w:tc>
          <w:tcPr>
            <w:tcW w:w="594"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lastRenderedPageBreak/>
              <w:t>N.P.</w:t>
            </w:r>
          </w:p>
        </w:tc>
        <w:tc>
          <w:tcPr>
            <w:tcW w:w="8755"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1134" w:type="dxa"/>
            <w:tcBorders>
              <w:top w:val="nil"/>
              <w:left w:val="nil"/>
              <w:bottom w:val="nil"/>
              <w:right w:val="nil"/>
            </w:tcBorders>
            <w:vAlign w:val="center"/>
          </w:tcPr>
          <w:p w:rsidR="00000098" w:rsidRPr="00820EE1" w:rsidRDefault="008B1B4C" w:rsidP="00D13FEF">
            <w:pPr>
              <w:ind w:right="-69"/>
              <w:jc w:val="both"/>
              <w:rPr>
                <w:rFonts w:ascii="Calibri" w:hAnsi="Calibri"/>
                <w:color w:val="000000"/>
                <w:sz w:val="16"/>
                <w:szCs w:val="16"/>
              </w:rPr>
            </w:pPr>
            <w:r>
              <w:rPr>
                <w:rFonts w:ascii="Calibri" w:hAnsi="Calibri"/>
                <w:color w:val="000000"/>
                <w:sz w:val="16"/>
                <w:szCs w:val="16"/>
              </w:rPr>
              <w:t>RISPOSTA</w:t>
            </w:r>
          </w:p>
        </w:tc>
      </w:tr>
      <w:tr w:rsidR="00105315" w:rsidRPr="00A53472" w:rsidTr="008B1B4C">
        <w:tblPrEx>
          <w:tblCellMar>
            <w:left w:w="0" w:type="dxa"/>
            <w:right w:w="0" w:type="dxa"/>
          </w:tblCellMar>
        </w:tblPrEx>
        <w:trPr>
          <w:trHeight w:val="3775"/>
        </w:trPr>
        <w:tc>
          <w:tcPr>
            <w:tcW w:w="594" w:type="dxa"/>
            <w:tcBorders>
              <w:top w:val="single" w:sz="4" w:space="0" w:color="auto"/>
              <w:left w:val="single" w:sz="4" w:space="0" w:color="auto"/>
              <w:bottom w:val="single" w:sz="4" w:space="0" w:color="auto"/>
              <w:right w:val="single" w:sz="4" w:space="0" w:color="auto"/>
            </w:tcBorders>
            <w:vAlign w:val="center"/>
          </w:tcPr>
          <w:p w:rsidR="00000098" w:rsidRPr="00132997" w:rsidRDefault="00000098" w:rsidP="00E27719">
            <w:pPr>
              <w:jc w:val="center"/>
              <w:rPr>
                <w:rFonts w:ascii="Calibri" w:hAnsi="Calibri"/>
                <w:color w:val="454545"/>
                <w:sz w:val="22"/>
                <w:szCs w:val="22"/>
              </w:rPr>
            </w:pPr>
            <w:r w:rsidRPr="00132997">
              <w:rPr>
                <w:rFonts w:ascii="Calibri" w:hAnsi="Calibri"/>
                <w:color w:val="454545"/>
                <w:sz w:val="22"/>
                <w:szCs w:val="22"/>
              </w:rPr>
              <w:t>3</w:t>
            </w:r>
            <w:r w:rsidR="00E27719" w:rsidRPr="00132997">
              <w:rPr>
                <w:rFonts w:ascii="Calibri" w:hAnsi="Calibri"/>
                <w:color w:val="454545"/>
                <w:sz w:val="22"/>
                <w:szCs w:val="22"/>
              </w:rPr>
              <w:t>7</w:t>
            </w:r>
          </w:p>
        </w:tc>
        <w:tc>
          <w:tcPr>
            <w:tcW w:w="875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E27719" w:rsidP="00000098">
            <w:pPr>
              <w:jc w:val="both"/>
              <w:rPr>
                <w:rFonts w:ascii="Calibri" w:hAnsi="Calibri"/>
                <w:color w:val="454545"/>
                <w:sz w:val="22"/>
                <w:szCs w:val="22"/>
              </w:rPr>
            </w:pPr>
            <w:r w:rsidRPr="00263EED">
              <w:rPr>
                <w:rFonts w:ascii="Calibri" w:hAnsi="Calibri"/>
                <w:color w:val="454545"/>
                <w:sz w:val="22"/>
                <w:szCs w:val="22"/>
              </w:rPr>
              <w:t>È</w:t>
            </w:r>
            <w:r w:rsidR="00000098" w:rsidRPr="00263EED">
              <w:rPr>
                <w:rFonts w:ascii="Calibri" w:hAnsi="Calibri"/>
                <w:color w:val="454545"/>
                <w:sz w:val="22"/>
                <w:szCs w:val="22"/>
              </w:rPr>
              <w:t xml:space="preserve"> presente una cartella clinica ambulatoriale che comprende l’intero ciclo assistenziale dal m</w:t>
            </w:r>
            <w:r w:rsidR="00000098" w:rsidRPr="00263EED">
              <w:rPr>
                <w:rFonts w:ascii="Calibri" w:hAnsi="Calibri"/>
                <w:color w:val="454545"/>
                <w:sz w:val="22"/>
                <w:szCs w:val="22"/>
              </w:rPr>
              <w:t>o</w:t>
            </w:r>
            <w:r w:rsidR="00000098" w:rsidRPr="00263EED">
              <w:rPr>
                <w:rFonts w:ascii="Calibri" w:hAnsi="Calibri"/>
                <w:color w:val="454545"/>
                <w:sz w:val="22"/>
                <w:szCs w:val="22"/>
              </w:rPr>
              <w:t>mento del primo accesso fino all’ultimo controllo post-operatorio con il quale viene chiusa la cartella stessa, nella quale viene inserito il foglio del registro operatorio nella quale sono ripo</w:t>
            </w:r>
            <w:r w:rsidR="00000098" w:rsidRPr="00263EED">
              <w:rPr>
                <w:rFonts w:ascii="Calibri" w:hAnsi="Calibri"/>
                <w:color w:val="454545"/>
                <w:sz w:val="22"/>
                <w:szCs w:val="22"/>
              </w:rPr>
              <w:t>r</w:t>
            </w:r>
            <w:r w:rsidR="00000098" w:rsidRPr="00263EED">
              <w:rPr>
                <w:rFonts w:ascii="Calibri" w:hAnsi="Calibri"/>
                <w:color w:val="454545"/>
                <w:sz w:val="22"/>
                <w:szCs w:val="22"/>
              </w:rPr>
              <w:t>tati:</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gli elementi identificativi del paziente,</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la diagnosi,</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il nome del chirurgo e degli altri professionisti coinvolti,</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la prestazione chirurgica eseguita, la data, l’ora d’inizio e fine della prestazione,</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i farmaci somministrati e la via di somministrazione, gli elementi identificativi per la rintracci</w:t>
            </w:r>
            <w:r w:rsidRPr="00263EED">
              <w:rPr>
                <w:rFonts w:ascii="Calibri" w:hAnsi="Calibri"/>
                <w:color w:val="454545"/>
                <w:sz w:val="22"/>
                <w:szCs w:val="22"/>
              </w:rPr>
              <w:t>a</w:t>
            </w:r>
            <w:r w:rsidRPr="00263EED">
              <w:rPr>
                <w:rFonts w:ascii="Calibri" w:hAnsi="Calibri"/>
                <w:color w:val="454545"/>
                <w:sz w:val="22"/>
                <w:szCs w:val="22"/>
              </w:rPr>
              <w:t>bilità degli eventuali impianti</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le eventuali complicanze immediate</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l’eventuale referto istopatologico</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il consenso informato</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la lettera di dimissione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105315" w:rsidRPr="00A53472" w:rsidTr="008B1B4C">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132997" w:rsidRDefault="00000098" w:rsidP="00E27719">
            <w:pPr>
              <w:jc w:val="center"/>
              <w:rPr>
                <w:rFonts w:ascii="Calibri" w:hAnsi="Calibri"/>
                <w:color w:val="454545"/>
                <w:sz w:val="22"/>
                <w:szCs w:val="22"/>
              </w:rPr>
            </w:pPr>
            <w:r w:rsidRPr="00132997">
              <w:rPr>
                <w:rFonts w:ascii="Calibri" w:hAnsi="Calibri"/>
                <w:color w:val="454545"/>
                <w:sz w:val="22"/>
                <w:szCs w:val="22"/>
              </w:rPr>
              <w:t>3</w:t>
            </w:r>
            <w:r w:rsidR="00E27719" w:rsidRPr="00132997">
              <w:rPr>
                <w:rFonts w:ascii="Calibri" w:hAnsi="Calibri"/>
                <w:color w:val="454545"/>
                <w:sz w:val="22"/>
                <w:szCs w:val="22"/>
              </w:rPr>
              <w:t>8</w:t>
            </w:r>
          </w:p>
        </w:tc>
        <w:tc>
          <w:tcPr>
            <w:tcW w:w="875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La dotazione organica del personale medico e infermieristico è rapportata al volume delle attiv</w:t>
            </w:r>
            <w:r w:rsidRPr="00263EED">
              <w:rPr>
                <w:rFonts w:ascii="Calibri" w:hAnsi="Calibri"/>
                <w:color w:val="454545"/>
                <w:sz w:val="22"/>
                <w:szCs w:val="22"/>
              </w:rPr>
              <w:t>i</w:t>
            </w:r>
            <w:r w:rsidRPr="00263EED">
              <w:rPr>
                <w:rFonts w:ascii="Calibri" w:hAnsi="Calibri"/>
                <w:color w:val="454545"/>
                <w:sz w:val="22"/>
                <w:szCs w:val="22"/>
              </w:rPr>
              <w:t>tà e delle patologie trattate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E001A" w:rsidRPr="004D02C7" w:rsidRDefault="00AE001A" w:rsidP="00000098">
            <w:pPr>
              <w:rPr>
                <w:rFonts w:ascii="Calibri" w:hAnsi="Calibri" w:cs="Calibri"/>
                <w:sz w:val="18"/>
                <w:szCs w:val="18"/>
              </w:rPr>
            </w:pPr>
          </w:p>
        </w:tc>
      </w:tr>
      <w:tr w:rsidR="00105315" w:rsidRPr="00A53472" w:rsidTr="008B1B4C">
        <w:tblPrEx>
          <w:tblCellMar>
            <w:left w:w="0" w:type="dxa"/>
            <w:right w:w="0" w:type="dxa"/>
          </w:tblCellMar>
        </w:tblPrEx>
        <w:trPr>
          <w:trHeight w:val="2432"/>
        </w:trPr>
        <w:tc>
          <w:tcPr>
            <w:tcW w:w="594" w:type="dxa"/>
            <w:tcBorders>
              <w:top w:val="single" w:sz="4" w:space="0" w:color="auto"/>
              <w:left w:val="single" w:sz="4" w:space="0" w:color="auto"/>
              <w:bottom w:val="single" w:sz="4" w:space="0" w:color="auto"/>
              <w:right w:val="single" w:sz="4" w:space="0" w:color="auto"/>
            </w:tcBorders>
            <w:vAlign w:val="center"/>
          </w:tcPr>
          <w:p w:rsidR="00000098" w:rsidRPr="00132997" w:rsidRDefault="00EB6CA0" w:rsidP="00000098">
            <w:pPr>
              <w:jc w:val="center"/>
              <w:rPr>
                <w:rFonts w:ascii="Calibri" w:hAnsi="Calibri"/>
                <w:color w:val="454545"/>
                <w:sz w:val="22"/>
                <w:szCs w:val="22"/>
              </w:rPr>
            </w:pPr>
            <w:r w:rsidRPr="00132997">
              <w:rPr>
                <w:rFonts w:ascii="Calibri" w:hAnsi="Calibri"/>
                <w:color w:val="454545"/>
                <w:sz w:val="22"/>
                <w:szCs w:val="22"/>
              </w:rPr>
              <w:t>39</w:t>
            </w:r>
          </w:p>
        </w:tc>
        <w:tc>
          <w:tcPr>
            <w:tcW w:w="875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Nell’arco delle ore di attività è garantita la presenza di almeno:</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un medico appartenente alla disciplina richiesta per l’espletamento dell’attività o disciplina equipollente</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un medico specialista in Anestesia/Rianimazione che assicura la valutazione e la preparazione all’intervento, la presenza per tutta la durata dell’intervento, il controllo post-operatorio fino al pieno recupero delle condizioni fisiologiche</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due figure infermieristiche</w:t>
            </w:r>
          </w:p>
          <w:p w:rsidR="00000098" w:rsidRPr="00263EED" w:rsidRDefault="00000098" w:rsidP="00EB6CA0">
            <w:pPr>
              <w:jc w:val="both"/>
              <w:rPr>
                <w:rFonts w:ascii="Calibri" w:hAnsi="Calibri"/>
                <w:color w:val="454545"/>
                <w:sz w:val="22"/>
                <w:szCs w:val="22"/>
              </w:rPr>
            </w:pPr>
            <w:r w:rsidRPr="00263EED">
              <w:rPr>
                <w:rFonts w:ascii="Calibri" w:hAnsi="Calibri"/>
                <w:color w:val="454545"/>
                <w:sz w:val="22"/>
                <w:szCs w:val="22"/>
              </w:rPr>
              <w:t xml:space="preserve">° </w:t>
            </w:r>
            <w:r w:rsidRPr="00132997">
              <w:rPr>
                <w:rFonts w:ascii="Calibri" w:hAnsi="Calibri"/>
                <w:color w:val="454545"/>
                <w:sz w:val="22"/>
                <w:szCs w:val="22"/>
              </w:rPr>
              <w:t>un</w:t>
            </w:r>
            <w:r w:rsidR="00EB6CA0" w:rsidRPr="00132997">
              <w:rPr>
                <w:rFonts w:ascii="Calibri" w:hAnsi="Calibri"/>
                <w:color w:val="454545"/>
                <w:sz w:val="22"/>
                <w:szCs w:val="22"/>
              </w:rPr>
              <w:t xml:space="preserve"> medico radiologo e un</w:t>
            </w:r>
            <w:r w:rsidRPr="00263EED">
              <w:rPr>
                <w:rFonts w:ascii="Calibri" w:hAnsi="Calibri"/>
                <w:color w:val="454545"/>
                <w:sz w:val="22"/>
                <w:szCs w:val="22"/>
              </w:rPr>
              <w:t xml:space="preserve"> tecnico sanitario di radiologia medica </w:t>
            </w:r>
            <w:r w:rsidR="00EB6CA0">
              <w:rPr>
                <w:rFonts w:ascii="Calibri" w:hAnsi="Calibri"/>
                <w:color w:val="454545"/>
                <w:sz w:val="22"/>
                <w:szCs w:val="22"/>
              </w:rPr>
              <w:t xml:space="preserve"> </w:t>
            </w:r>
            <w:r w:rsidRPr="00263EED">
              <w:rPr>
                <w:rFonts w:ascii="Calibri" w:hAnsi="Calibri"/>
                <w:color w:val="454545"/>
                <w:sz w:val="22"/>
                <w:szCs w:val="22"/>
              </w:rPr>
              <w:t>(qualora vengano effettuate prestazioni di Radiol</w:t>
            </w:r>
            <w:r w:rsidRPr="00263EED">
              <w:rPr>
                <w:rFonts w:ascii="Calibri" w:hAnsi="Calibri"/>
                <w:color w:val="454545"/>
                <w:sz w:val="22"/>
                <w:szCs w:val="22"/>
              </w:rPr>
              <w:t>o</w:t>
            </w:r>
            <w:r w:rsidRPr="00263EED">
              <w:rPr>
                <w:rFonts w:ascii="Calibri" w:hAnsi="Calibri"/>
                <w:color w:val="454545"/>
                <w:sz w:val="22"/>
                <w:szCs w:val="22"/>
              </w:rPr>
              <w:t>gia interventistica)</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AE001A">
            <w:pPr>
              <w:rPr>
                <w:rFonts w:ascii="Calibri" w:hAnsi="Calibri" w:cs="Calibri"/>
                <w:sz w:val="18"/>
                <w:szCs w:val="18"/>
              </w:rPr>
            </w:pPr>
          </w:p>
        </w:tc>
      </w:tr>
      <w:tr w:rsidR="00105315" w:rsidRPr="00A53472" w:rsidTr="008B1B4C">
        <w:tblPrEx>
          <w:tblCellMar>
            <w:left w:w="0" w:type="dxa"/>
            <w:right w:w="0" w:type="dxa"/>
          </w:tblCellMar>
        </w:tblPrEx>
        <w:trPr>
          <w:trHeight w:val="1089"/>
        </w:trPr>
        <w:tc>
          <w:tcPr>
            <w:tcW w:w="594" w:type="dxa"/>
            <w:tcBorders>
              <w:top w:val="single" w:sz="4" w:space="0" w:color="auto"/>
              <w:left w:val="single" w:sz="4" w:space="0" w:color="auto"/>
              <w:bottom w:val="single" w:sz="4" w:space="0" w:color="auto"/>
              <w:right w:val="single" w:sz="4" w:space="0" w:color="auto"/>
            </w:tcBorders>
            <w:vAlign w:val="center"/>
          </w:tcPr>
          <w:p w:rsidR="00000098" w:rsidRPr="00EB6CA0" w:rsidRDefault="00000098" w:rsidP="00EB6CA0">
            <w:pPr>
              <w:jc w:val="center"/>
              <w:rPr>
                <w:rFonts w:ascii="Calibri" w:hAnsi="Calibri"/>
                <w:color w:val="454545"/>
                <w:sz w:val="22"/>
                <w:szCs w:val="22"/>
                <w:highlight w:val="yellow"/>
              </w:rPr>
            </w:pPr>
            <w:r w:rsidRPr="00132997">
              <w:rPr>
                <w:rFonts w:ascii="Calibri" w:hAnsi="Calibri"/>
                <w:color w:val="454545"/>
                <w:sz w:val="22"/>
                <w:szCs w:val="22"/>
              </w:rPr>
              <w:t>4</w:t>
            </w:r>
            <w:r w:rsidR="00EB6CA0" w:rsidRPr="00132997">
              <w:rPr>
                <w:rFonts w:ascii="Calibri" w:hAnsi="Calibri"/>
                <w:color w:val="454545"/>
                <w:sz w:val="22"/>
                <w:szCs w:val="22"/>
              </w:rPr>
              <w:t>0</w:t>
            </w:r>
          </w:p>
        </w:tc>
        <w:tc>
          <w:tcPr>
            <w:tcW w:w="875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Esistono e vengono seguiti protocolli dettagliati secondo linee guida aggiornate per:</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la sanificazione degli ambienti</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le modalità di decontaminazione, pulizia/lavaggio, confezionamento e sterilizzazione di tutti gli strumenti ed accessori</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105315" w:rsidRPr="00A53472" w:rsidTr="008B1B4C">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FA23B5" w:rsidRDefault="00000098" w:rsidP="00000098">
            <w:pPr>
              <w:jc w:val="center"/>
              <w:rPr>
                <w:rFonts w:ascii="Calibri" w:hAnsi="Calibri"/>
                <w:color w:val="454545"/>
                <w:sz w:val="22"/>
                <w:szCs w:val="22"/>
              </w:rPr>
            </w:pPr>
          </w:p>
        </w:tc>
        <w:tc>
          <w:tcPr>
            <w:tcW w:w="875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Esiste una procedura per:</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AE001A" w:rsidRPr="00A53472" w:rsidTr="008B1B4C">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AE001A" w:rsidRPr="00132997" w:rsidRDefault="00AE001A" w:rsidP="00AE001A">
            <w:pPr>
              <w:jc w:val="center"/>
              <w:rPr>
                <w:rFonts w:ascii="Calibri" w:hAnsi="Calibri"/>
                <w:color w:val="454545"/>
                <w:sz w:val="22"/>
                <w:szCs w:val="22"/>
              </w:rPr>
            </w:pPr>
            <w:r w:rsidRPr="00132997">
              <w:rPr>
                <w:rFonts w:ascii="Calibri" w:hAnsi="Calibri"/>
                <w:color w:val="454545"/>
                <w:sz w:val="22"/>
                <w:szCs w:val="22"/>
              </w:rPr>
              <w:t>41</w:t>
            </w:r>
          </w:p>
        </w:tc>
        <w:tc>
          <w:tcPr>
            <w:tcW w:w="875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E001A" w:rsidRPr="00263EED" w:rsidRDefault="00AE001A" w:rsidP="00AE001A">
            <w:pPr>
              <w:jc w:val="both"/>
              <w:rPr>
                <w:rFonts w:ascii="Calibri" w:hAnsi="Calibri"/>
                <w:color w:val="454545"/>
                <w:sz w:val="22"/>
                <w:szCs w:val="22"/>
              </w:rPr>
            </w:pPr>
            <w:r w:rsidRPr="00263EED">
              <w:rPr>
                <w:rFonts w:ascii="Calibri" w:hAnsi="Calibri"/>
                <w:color w:val="454545"/>
                <w:sz w:val="22"/>
                <w:szCs w:val="22"/>
              </w:rPr>
              <w:t>la preparazione del paziente all’intervento</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E001A" w:rsidRPr="004D02C7" w:rsidRDefault="00AE001A" w:rsidP="00AE001A">
            <w:pPr>
              <w:rPr>
                <w:rFonts w:ascii="Calibri" w:hAnsi="Calibri" w:cs="Calibri"/>
                <w:color w:val="FF0000"/>
                <w:sz w:val="18"/>
                <w:szCs w:val="18"/>
              </w:rPr>
            </w:pPr>
          </w:p>
        </w:tc>
      </w:tr>
      <w:tr w:rsidR="00AE001A" w:rsidRPr="00A53472" w:rsidTr="008B1B4C">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AE001A" w:rsidRPr="00132997" w:rsidRDefault="00AE001A" w:rsidP="00AE001A">
            <w:pPr>
              <w:jc w:val="center"/>
              <w:rPr>
                <w:rFonts w:ascii="Calibri" w:hAnsi="Calibri"/>
                <w:color w:val="454545"/>
                <w:sz w:val="22"/>
                <w:szCs w:val="22"/>
              </w:rPr>
            </w:pPr>
            <w:r w:rsidRPr="00132997">
              <w:rPr>
                <w:rFonts w:ascii="Calibri" w:hAnsi="Calibri"/>
                <w:color w:val="454545"/>
                <w:sz w:val="22"/>
                <w:szCs w:val="22"/>
              </w:rPr>
              <w:t>42</w:t>
            </w:r>
          </w:p>
        </w:tc>
        <w:tc>
          <w:tcPr>
            <w:tcW w:w="875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E001A" w:rsidRPr="00263EED" w:rsidRDefault="00AE001A" w:rsidP="00AE001A">
            <w:pPr>
              <w:jc w:val="both"/>
              <w:rPr>
                <w:rFonts w:ascii="Calibri" w:hAnsi="Calibri"/>
                <w:color w:val="454545"/>
                <w:sz w:val="22"/>
                <w:szCs w:val="22"/>
              </w:rPr>
            </w:pPr>
            <w:r w:rsidRPr="00263EED">
              <w:rPr>
                <w:rFonts w:ascii="Calibri" w:hAnsi="Calibri"/>
                <w:color w:val="454545"/>
                <w:sz w:val="22"/>
                <w:szCs w:val="22"/>
              </w:rPr>
              <w:t>per la sorveglianza del paziente per tutta la durata della prestazione compresa la fase pre-operatoria e post-operatoria che preveda la prima gestione in loco delle eventuali complicanze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E001A" w:rsidRPr="004D02C7" w:rsidRDefault="00AE001A" w:rsidP="00AE001A">
            <w:pPr>
              <w:rPr>
                <w:rFonts w:ascii="Calibri" w:hAnsi="Calibri" w:cs="Calibri"/>
                <w:color w:val="FF0000"/>
                <w:sz w:val="18"/>
                <w:szCs w:val="18"/>
              </w:rPr>
            </w:pPr>
          </w:p>
        </w:tc>
      </w:tr>
      <w:tr w:rsidR="00AE001A" w:rsidRPr="00A53472" w:rsidTr="008B1B4C">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AE001A" w:rsidRPr="00132997" w:rsidRDefault="00AE001A" w:rsidP="00AE001A">
            <w:pPr>
              <w:jc w:val="center"/>
              <w:rPr>
                <w:rFonts w:ascii="Calibri" w:hAnsi="Calibri"/>
                <w:color w:val="454545"/>
                <w:sz w:val="22"/>
                <w:szCs w:val="22"/>
              </w:rPr>
            </w:pPr>
            <w:r w:rsidRPr="00132997">
              <w:rPr>
                <w:rFonts w:ascii="Calibri" w:hAnsi="Calibri"/>
                <w:color w:val="454545"/>
                <w:sz w:val="22"/>
                <w:szCs w:val="22"/>
              </w:rPr>
              <w:t>43</w:t>
            </w:r>
          </w:p>
        </w:tc>
        <w:tc>
          <w:tcPr>
            <w:tcW w:w="875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E001A" w:rsidRPr="00263EED" w:rsidRDefault="00AE001A" w:rsidP="00AE001A">
            <w:pPr>
              <w:jc w:val="both"/>
              <w:rPr>
                <w:rFonts w:ascii="Calibri" w:hAnsi="Calibri"/>
                <w:color w:val="454545"/>
                <w:sz w:val="22"/>
                <w:szCs w:val="22"/>
              </w:rPr>
            </w:pPr>
            <w:r w:rsidRPr="00263EED">
              <w:rPr>
                <w:rFonts w:ascii="Calibri" w:hAnsi="Calibri"/>
                <w:color w:val="454545"/>
                <w:sz w:val="22"/>
                <w:szCs w:val="22"/>
              </w:rPr>
              <w:t>In caso di prelievo di tessuti o liquidi a scopo diagnostico, sono definite idonee modalità di ric</w:t>
            </w:r>
            <w:r w:rsidRPr="00263EED">
              <w:rPr>
                <w:rFonts w:ascii="Calibri" w:hAnsi="Calibri"/>
                <w:color w:val="454545"/>
                <w:sz w:val="22"/>
                <w:szCs w:val="22"/>
              </w:rPr>
              <w:t>o</w:t>
            </w:r>
            <w:r w:rsidRPr="00263EED">
              <w:rPr>
                <w:rFonts w:ascii="Calibri" w:hAnsi="Calibri"/>
                <w:color w:val="454545"/>
                <w:sz w:val="22"/>
                <w:szCs w:val="22"/>
              </w:rPr>
              <w:t>noscimento degli utenti, di identificazione dei campioni, di prelievo, conservazione e tr</w:t>
            </w:r>
            <w:r w:rsidRPr="00263EED">
              <w:rPr>
                <w:rFonts w:ascii="Calibri" w:hAnsi="Calibri"/>
                <w:color w:val="454545"/>
                <w:sz w:val="22"/>
                <w:szCs w:val="22"/>
              </w:rPr>
              <w:t>a</w:t>
            </w:r>
            <w:r w:rsidRPr="00263EED">
              <w:rPr>
                <w:rFonts w:ascii="Calibri" w:hAnsi="Calibri"/>
                <w:color w:val="454545"/>
                <w:sz w:val="22"/>
                <w:szCs w:val="22"/>
              </w:rPr>
              <w:t>sporto degli stessi</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E001A" w:rsidRPr="004D02C7" w:rsidRDefault="00AE001A" w:rsidP="00AE001A">
            <w:pPr>
              <w:rPr>
                <w:rFonts w:ascii="Calibri" w:hAnsi="Calibri" w:cs="Calibri"/>
                <w:color w:val="FF0000"/>
                <w:sz w:val="18"/>
                <w:szCs w:val="18"/>
              </w:rPr>
            </w:pPr>
          </w:p>
        </w:tc>
      </w:tr>
      <w:tr w:rsidR="00AE001A" w:rsidRPr="00A53472" w:rsidTr="008B1B4C">
        <w:tblPrEx>
          <w:tblCellMar>
            <w:left w:w="0" w:type="dxa"/>
            <w:right w:w="0" w:type="dxa"/>
          </w:tblCellMar>
        </w:tblPrEx>
        <w:trPr>
          <w:trHeight w:val="2163"/>
        </w:trPr>
        <w:tc>
          <w:tcPr>
            <w:tcW w:w="594" w:type="dxa"/>
            <w:tcBorders>
              <w:top w:val="single" w:sz="4" w:space="0" w:color="auto"/>
              <w:left w:val="single" w:sz="4" w:space="0" w:color="auto"/>
              <w:bottom w:val="single" w:sz="4" w:space="0" w:color="auto"/>
              <w:right w:val="single" w:sz="4" w:space="0" w:color="auto"/>
            </w:tcBorders>
            <w:vAlign w:val="center"/>
          </w:tcPr>
          <w:p w:rsidR="00AE001A" w:rsidRPr="00132997" w:rsidRDefault="00AE001A" w:rsidP="00AE001A">
            <w:pPr>
              <w:jc w:val="center"/>
              <w:rPr>
                <w:rFonts w:ascii="Calibri" w:hAnsi="Calibri"/>
                <w:color w:val="454545"/>
                <w:sz w:val="22"/>
                <w:szCs w:val="22"/>
              </w:rPr>
            </w:pPr>
            <w:r w:rsidRPr="00132997">
              <w:rPr>
                <w:rFonts w:ascii="Calibri" w:hAnsi="Calibri"/>
                <w:color w:val="454545"/>
                <w:sz w:val="22"/>
                <w:szCs w:val="22"/>
              </w:rPr>
              <w:t>44</w:t>
            </w:r>
          </w:p>
        </w:tc>
        <w:tc>
          <w:tcPr>
            <w:tcW w:w="875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E001A" w:rsidRPr="00263EED" w:rsidRDefault="00AE001A" w:rsidP="00AE001A">
            <w:pPr>
              <w:jc w:val="both"/>
              <w:rPr>
                <w:rFonts w:ascii="Calibri" w:hAnsi="Calibri"/>
                <w:color w:val="454545"/>
                <w:sz w:val="22"/>
                <w:szCs w:val="22"/>
              </w:rPr>
            </w:pPr>
            <w:r w:rsidRPr="00263EED">
              <w:rPr>
                <w:rFonts w:ascii="Calibri" w:hAnsi="Calibri"/>
                <w:color w:val="454545"/>
                <w:sz w:val="22"/>
                <w:szCs w:val="22"/>
              </w:rPr>
              <w:t>Per ogni intervento viene annotato sul registro operatorio relativo a tutta l’attività sanitaria ambulatoriale effettuata dalla struttura:</w:t>
            </w:r>
          </w:p>
          <w:p w:rsidR="00AE001A" w:rsidRPr="00263EED" w:rsidRDefault="00AE001A" w:rsidP="00AE001A">
            <w:pPr>
              <w:jc w:val="both"/>
              <w:rPr>
                <w:rFonts w:ascii="Calibri" w:hAnsi="Calibri"/>
                <w:color w:val="454545"/>
                <w:sz w:val="22"/>
                <w:szCs w:val="22"/>
              </w:rPr>
            </w:pPr>
            <w:r w:rsidRPr="00263EED">
              <w:rPr>
                <w:rFonts w:ascii="Calibri" w:hAnsi="Calibri"/>
                <w:color w:val="454545"/>
                <w:sz w:val="22"/>
                <w:szCs w:val="22"/>
              </w:rPr>
              <w:t>° dati anagrafici del paziente</w:t>
            </w:r>
          </w:p>
          <w:p w:rsidR="00AE001A" w:rsidRPr="00263EED" w:rsidRDefault="00AE001A" w:rsidP="00AE001A">
            <w:pPr>
              <w:jc w:val="both"/>
              <w:rPr>
                <w:rFonts w:ascii="Calibri" w:hAnsi="Calibri"/>
                <w:color w:val="454545"/>
                <w:sz w:val="22"/>
                <w:szCs w:val="22"/>
              </w:rPr>
            </w:pPr>
            <w:r w:rsidRPr="00263EED">
              <w:rPr>
                <w:rFonts w:ascii="Calibri" w:hAnsi="Calibri"/>
                <w:color w:val="454545"/>
                <w:sz w:val="22"/>
                <w:szCs w:val="22"/>
              </w:rPr>
              <w:t>° diagnosi, intervento, tipo di anestesia e/o sedazione e/o analgesia utilizzate</w:t>
            </w:r>
          </w:p>
          <w:p w:rsidR="00AE001A" w:rsidRPr="00263EED" w:rsidRDefault="00AE001A" w:rsidP="00AE001A">
            <w:pPr>
              <w:jc w:val="both"/>
              <w:rPr>
                <w:rFonts w:ascii="Calibri" w:hAnsi="Calibri"/>
                <w:color w:val="454545"/>
                <w:sz w:val="22"/>
                <w:szCs w:val="22"/>
              </w:rPr>
            </w:pPr>
            <w:r w:rsidRPr="00263EED">
              <w:rPr>
                <w:rFonts w:ascii="Calibri" w:hAnsi="Calibri"/>
                <w:color w:val="454545"/>
                <w:sz w:val="22"/>
                <w:szCs w:val="22"/>
              </w:rPr>
              <w:t>° data, ora di inizio e fine dell’intervento</w:t>
            </w:r>
          </w:p>
          <w:p w:rsidR="00AE001A" w:rsidRPr="00263EED" w:rsidRDefault="00AE001A" w:rsidP="00AE001A">
            <w:pPr>
              <w:jc w:val="both"/>
              <w:rPr>
                <w:rFonts w:ascii="Calibri" w:hAnsi="Calibri"/>
                <w:color w:val="454545"/>
                <w:sz w:val="22"/>
                <w:szCs w:val="22"/>
              </w:rPr>
            </w:pPr>
            <w:r w:rsidRPr="00263EED">
              <w:rPr>
                <w:rFonts w:ascii="Calibri" w:hAnsi="Calibri"/>
                <w:color w:val="454545"/>
                <w:sz w:val="22"/>
                <w:szCs w:val="22"/>
              </w:rPr>
              <w:t>° nominativo e qualifica degli operatori</w:t>
            </w:r>
          </w:p>
          <w:p w:rsidR="00AE001A" w:rsidRPr="00263EED" w:rsidRDefault="00AE001A" w:rsidP="00AE001A">
            <w:pPr>
              <w:jc w:val="both"/>
              <w:rPr>
                <w:rFonts w:ascii="Calibri" w:hAnsi="Calibri"/>
                <w:color w:val="454545"/>
                <w:sz w:val="22"/>
                <w:szCs w:val="22"/>
              </w:rPr>
            </w:pPr>
            <w:r w:rsidRPr="00263EED">
              <w:rPr>
                <w:rFonts w:ascii="Calibri" w:hAnsi="Calibri"/>
                <w:color w:val="454545"/>
                <w:sz w:val="22"/>
                <w:szCs w:val="22"/>
              </w:rPr>
              <w:t>° eventuali complicanze intervenute durante l’intervento</w:t>
            </w:r>
          </w:p>
          <w:p w:rsidR="00AE001A" w:rsidRPr="00263EED" w:rsidRDefault="00AE001A" w:rsidP="00AE001A">
            <w:pPr>
              <w:jc w:val="both"/>
              <w:rPr>
                <w:rFonts w:ascii="Calibri" w:hAnsi="Calibri"/>
                <w:color w:val="454545"/>
                <w:sz w:val="22"/>
                <w:szCs w:val="22"/>
              </w:rPr>
            </w:pPr>
            <w:r w:rsidRPr="00263EED">
              <w:rPr>
                <w:rFonts w:ascii="Calibri" w:hAnsi="Calibri"/>
                <w:color w:val="454545"/>
                <w:sz w:val="22"/>
                <w:szCs w:val="22"/>
              </w:rPr>
              <w:t>° ciascun intervento è sottoscritto dal chirurgo che lo ha effettuato</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E001A" w:rsidRPr="004D02C7" w:rsidRDefault="00AE001A" w:rsidP="00AE001A">
            <w:pPr>
              <w:rPr>
                <w:rFonts w:ascii="Calibri" w:hAnsi="Calibri" w:cs="Calibri"/>
                <w:color w:val="FF0000"/>
                <w:sz w:val="18"/>
                <w:szCs w:val="18"/>
              </w:rPr>
            </w:pPr>
          </w:p>
        </w:tc>
      </w:tr>
      <w:tr w:rsidR="00AE001A" w:rsidRPr="00A53472" w:rsidTr="008B1B4C">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AE001A" w:rsidRPr="00132997" w:rsidRDefault="00AE001A" w:rsidP="00AE001A">
            <w:pPr>
              <w:jc w:val="center"/>
              <w:rPr>
                <w:rFonts w:ascii="Calibri" w:hAnsi="Calibri"/>
                <w:color w:val="454545"/>
                <w:sz w:val="22"/>
                <w:szCs w:val="22"/>
              </w:rPr>
            </w:pPr>
            <w:r w:rsidRPr="00132997">
              <w:rPr>
                <w:rFonts w:ascii="Calibri" w:hAnsi="Calibri"/>
                <w:color w:val="454545"/>
                <w:sz w:val="22"/>
                <w:szCs w:val="22"/>
              </w:rPr>
              <w:lastRenderedPageBreak/>
              <w:t>45</w:t>
            </w:r>
          </w:p>
        </w:tc>
        <w:tc>
          <w:tcPr>
            <w:tcW w:w="875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E001A" w:rsidRPr="00263EED" w:rsidRDefault="00AE001A" w:rsidP="00AE001A">
            <w:pPr>
              <w:jc w:val="both"/>
              <w:rPr>
                <w:rFonts w:ascii="Calibri" w:hAnsi="Calibri"/>
                <w:color w:val="454545"/>
                <w:sz w:val="22"/>
                <w:szCs w:val="22"/>
              </w:rPr>
            </w:pPr>
            <w:r w:rsidRPr="00263EED">
              <w:rPr>
                <w:rFonts w:ascii="Calibri" w:hAnsi="Calibri"/>
                <w:color w:val="454545"/>
                <w:sz w:val="22"/>
                <w:szCs w:val="22"/>
              </w:rPr>
              <w:t>Il registro operatorio e la documentazione clinica viene conservata secondo le modalità stabil</w:t>
            </w:r>
            <w:r w:rsidRPr="00263EED">
              <w:rPr>
                <w:rFonts w:ascii="Calibri" w:hAnsi="Calibri"/>
                <w:color w:val="454545"/>
                <w:sz w:val="22"/>
                <w:szCs w:val="22"/>
              </w:rPr>
              <w:t>i</w:t>
            </w:r>
            <w:r w:rsidRPr="00263EED">
              <w:rPr>
                <w:rFonts w:ascii="Calibri" w:hAnsi="Calibri"/>
                <w:color w:val="454545"/>
                <w:sz w:val="22"/>
                <w:szCs w:val="22"/>
              </w:rPr>
              <w:t>te dalla normativa specifica (anche in forma digitale mediante sistemi adeguati rispetto a quanto previsto dal codice dell’amministrazione digitale)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4E077D" w:rsidRPr="004D02C7" w:rsidRDefault="004E077D" w:rsidP="00AE001A">
            <w:pPr>
              <w:rPr>
                <w:rFonts w:ascii="Calibri" w:hAnsi="Calibri" w:cs="Calibri"/>
                <w:color w:val="FF0000"/>
                <w:sz w:val="18"/>
                <w:szCs w:val="18"/>
              </w:rPr>
            </w:pPr>
          </w:p>
        </w:tc>
      </w:tr>
      <w:tr w:rsidR="00AE001A" w:rsidRPr="00A53472" w:rsidTr="008B1B4C">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AE001A" w:rsidRPr="00132997" w:rsidRDefault="00AE001A" w:rsidP="00AE001A">
            <w:pPr>
              <w:jc w:val="center"/>
              <w:rPr>
                <w:rFonts w:ascii="Calibri" w:hAnsi="Calibri"/>
                <w:color w:val="454545"/>
                <w:sz w:val="22"/>
                <w:szCs w:val="22"/>
              </w:rPr>
            </w:pPr>
            <w:r w:rsidRPr="00132997">
              <w:rPr>
                <w:rFonts w:ascii="Calibri" w:hAnsi="Calibri"/>
                <w:color w:val="454545"/>
                <w:sz w:val="22"/>
                <w:szCs w:val="22"/>
              </w:rPr>
              <w:t>46</w:t>
            </w:r>
          </w:p>
        </w:tc>
        <w:tc>
          <w:tcPr>
            <w:tcW w:w="875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E001A" w:rsidRPr="00263EED" w:rsidRDefault="00AE001A" w:rsidP="00AE001A">
            <w:pPr>
              <w:jc w:val="both"/>
              <w:rPr>
                <w:rFonts w:ascii="Calibri" w:hAnsi="Calibri"/>
                <w:color w:val="454545"/>
                <w:sz w:val="22"/>
                <w:szCs w:val="22"/>
              </w:rPr>
            </w:pPr>
            <w:r w:rsidRPr="00263EED">
              <w:rPr>
                <w:rFonts w:ascii="Calibri" w:hAnsi="Calibri"/>
                <w:color w:val="454545"/>
                <w:sz w:val="22"/>
                <w:szCs w:val="22"/>
              </w:rPr>
              <w:t>Viene predisposta una relazione destinata al medico curante con indicazione della diagnosi, dell’intervento, tipo e quantità di anestetico ed altri farmaci utilizzati, eventuali complicanze, consigli terapeutici proposti, informazioni per l’eventuale gestione di complicanze e le date dei successivi controlli. La relazione viene consegnata al paziente al termine della prestazione e una copia viene conservata all’interno della cartella ambulatoriale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E001A" w:rsidRPr="004D02C7" w:rsidRDefault="00AE001A" w:rsidP="00AE001A">
            <w:pPr>
              <w:rPr>
                <w:rFonts w:ascii="Calibri" w:hAnsi="Calibri" w:cs="Calibri"/>
                <w:color w:val="FF0000"/>
                <w:sz w:val="18"/>
                <w:szCs w:val="18"/>
              </w:rPr>
            </w:pPr>
          </w:p>
        </w:tc>
      </w:tr>
      <w:tr w:rsidR="00105315" w:rsidRPr="00A53472" w:rsidTr="008B1B4C">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132997" w:rsidRDefault="00000098" w:rsidP="00EB6CA0">
            <w:pPr>
              <w:jc w:val="center"/>
              <w:rPr>
                <w:rFonts w:ascii="Calibri" w:hAnsi="Calibri"/>
                <w:color w:val="454545"/>
                <w:sz w:val="22"/>
                <w:szCs w:val="22"/>
              </w:rPr>
            </w:pPr>
            <w:r w:rsidRPr="00132997">
              <w:rPr>
                <w:rFonts w:ascii="Calibri" w:hAnsi="Calibri"/>
                <w:color w:val="454545"/>
                <w:sz w:val="22"/>
                <w:szCs w:val="22"/>
              </w:rPr>
              <w:t>4</w:t>
            </w:r>
            <w:r w:rsidR="00EB6CA0" w:rsidRPr="00132997">
              <w:rPr>
                <w:rFonts w:ascii="Calibri" w:hAnsi="Calibri"/>
                <w:color w:val="454545"/>
                <w:sz w:val="22"/>
                <w:szCs w:val="22"/>
              </w:rPr>
              <w:t>7</w:t>
            </w:r>
          </w:p>
        </w:tc>
        <w:tc>
          <w:tcPr>
            <w:tcW w:w="875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In caso di necessità, un medico della struttura è facilmente reperibile nelle 24 ore successive all’atto chirurgico (comprensive dei giorni festivi e prefestivi), nelle branche specialistiche op</w:t>
            </w:r>
            <w:r w:rsidRPr="00263EED">
              <w:rPr>
                <w:rFonts w:ascii="Calibri" w:hAnsi="Calibri"/>
                <w:color w:val="454545"/>
                <w:sz w:val="22"/>
                <w:szCs w:val="22"/>
              </w:rPr>
              <w:t>e</w:t>
            </w:r>
            <w:r w:rsidRPr="00263EED">
              <w:rPr>
                <w:rFonts w:ascii="Calibri" w:hAnsi="Calibri"/>
                <w:color w:val="454545"/>
                <w:sz w:val="22"/>
                <w:szCs w:val="22"/>
              </w:rPr>
              <w:t>ranti secondo modalità definite e rese note al paziente verbalmente e per iscritto</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54ED5" w:rsidRPr="004D02C7" w:rsidRDefault="00954ED5" w:rsidP="00000098">
            <w:pPr>
              <w:rPr>
                <w:rFonts w:ascii="Calibri" w:hAnsi="Calibri" w:cs="Calibri"/>
                <w:sz w:val="18"/>
                <w:szCs w:val="18"/>
              </w:rPr>
            </w:pPr>
          </w:p>
        </w:tc>
      </w:tr>
      <w:tr w:rsidR="00105315" w:rsidRPr="00A53472" w:rsidTr="008B1B4C">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EB6CA0" w:rsidRDefault="00000098" w:rsidP="00EB6CA0">
            <w:pPr>
              <w:jc w:val="center"/>
              <w:rPr>
                <w:rFonts w:ascii="Calibri" w:hAnsi="Calibri"/>
                <w:color w:val="454545"/>
                <w:sz w:val="22"/>
                <w:szCs w:val="22"/>
                <w:highlight w:val="yellow"/>
              </w:rPr>
            </w:pPr>
            <w:r w:rsidRPr="00132997">
              <w:rPr>
                <w:rFonts w:ascii="Calibri" w:hAnsi="Calibri"/>
                <w:color w:val="454545"/>
                <w:sz w:val="22"/>
                <w:szCs w:val="22"/>
              </w:rPr>
              <w:t>4</w:t>
            </w:r>
            <w:r w:rsidR="00EB6CA0" w:rsidRPr="00132997">
              <w:rPr>
                <w:rFonts w:ascii="Calibri" w:hAnsi="Calibri"/>
                <w:color w:val="454545"/>
                <w:sz w:val="22"/>
                <w:szCs w:val="22"/>
              </w:rPr>
              <w:t>8</w:t>
            </w:r>
          </w:p>
        </w:tc>
        <w:tc>
          <w:tcPr>
            <w:tcW w:w="875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Deve essere previsto un collegamento, funzionale ed organizzativo, formalizzato con struttura di ricovero (dotata di pronto soccorso H 24 e rianimazione) idonea ad affrontare eventuali co</w:t>
            </w:r>
            <w:r w:rsidRPr="00263EED">
              <w:rPr>
                <w:rFonts w:ascii="Calibri" w:hAnsi="Calibri"/>
                <w:color w:val="454545"/>
                <w:sz w:val="22"/>
                <w:szCs w:val="22"/>
              </w:rPr>
              <w:t>m</w:t>
            </w:r>
            <w:r w:rsidRPr="00263EED">
              <w:rPr>
                <w:rFonts w:ascii="Calibri" w:hAnsi="Calibri"/>
                <w:color w:val="454545"/>
                <w:sz w:val="22"/>
                <w:szCs w:val="22"/>
              </w:rPr>
              <w:t>plicanze, collocata a distanza compatibile con l’adeguato e tempestivo trattamento delle stesse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bl>
    <w:p w:rsidR="00000098" w:rsidRDefault="00000098" w:rsidP="00000098">
      <w:pPr>
        <w:jc w:val="both"/>
        <w:rPr>
          <w:rFonts w:ascii="Calibri" w:hAnsi="Calibri"/>
        </w:rPr>
      </w:pPr>
    </w:p>
    <w:p w:rsidR="00680552" w:rsidRDefault="00680552" w:rsidP="00000098">
      <w:pPr>
        <w:jc w:val="both"/>
        <w:rPr>
          <w:rFonts w:ascii="Calibri" w:hAnsi="Calibri"/>
        </w:rPr>
      </w:pPr>
    </w:p>
    <w:p w:rsidR="00680552" w:rsidRDefault="00680552" w:rsidP="00680552">
      <w:pPr>
        <w:keepNext/>
        <w:keepLines/>
        <w:pBdr>
          <w:top w:val="single" w:sz="18" w:space="0" w:color="FF0000"/>
          <w:left w:val="single" w:sz="18" w:space="0" w:color="FF0000"/>
          <w:bottom w:val="single" w:sz="18" w:space="1" w:color="FF0000"/>
          <w:right w:val="single" w:sz="18" w:space="0" w:color="FF0000"/>
          <w:between w:val="single" w:sz="18" w:space="1" w:color="FF0000"/>
        </w:pBdr>
        <w:spacing w:before="40"/>
        <w:jc w:val="center"/>
        <w:outlineLvl w:val="2"/>
        <w:rPr>
          <w:rFonts w:ascii="Calibri" w:hAnsi="Calibri" w:cs="Arial"/>
          <w:b/>
          <w:bCs/>
          <w:color w:val="FF0000"/>
          <w:sz w:val="28"/>
          <w:szCs w:val="28"/>
        </w:rPr>
      </w:pPr>
      <w:bookmarkStart w:id="13" w:name="_Toc497220047"/>
      <w:bookmarkStart w:id="14" w:name="_Toc499113359"/>
      <w:bookmarkStart w:id="15" w:name="_Toc501030437"/>
      <w:bookmarkStart w:id="16" w:name="_Toc513636022"/>
      <w:r w:rsidRPr="00BE7562">
        <w:rPr>
          <w:rFonts w:ascii="Calibri" w:hAnsi="Calibri" w:cs="Arial"/>
          <w:b/>
          <w:bCs/>
          <w:color w:val="FF0000"/>
          <w:sz w:val="28"/>
          <w:szCs w:val="28"/>
        </w:rPr>
        <w:t>3 AMBULATORIO DI ENDOSCOPIA</w:t>
      </w:r>
      <w:bookmarkEnd w:id="13"/>
      <w:bookmarkEnd w:id="14"/>
      <w:bookmarkEnd w:id="15"/>
      <w:bookmarkEnd w:id="16"/>
    </w:p>
    <w:p w:rsidR="00680552" w:rsidRPr="008D2797" w:rsidRDefault="00680552" w:rsidP="00000098">
      <w:pPr>
        <w:jc w:val="both"/>
        <w:rPr>
          <w:rFonts w:ascii="Calibri" w:hAnsi="Calibri"/>
        </w:rPr>
      </w:pPr>
    </w:p>
    <w:p w:rsidR="00000098" w:rsidRPr="008D2797" w:rsidRDefault="00000098" w:rsidP="00000098">
      <w:pPr>
        <w:jc w:val="center"/>
        <w:rPr>
          <w:rFonts w:ascii="Calibri" w:hAnsi="Calibri"/>
        </w:rPr>
      </w:pPr>
      <w:r w:rsidRPr="008D2797">
        <w:rPr>
          <w:rFonts w:ascii="Calibri" w:hAnsi="Calibri"/>
        </w:rPr>
        <w:t>codice paragrafo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426"/>
        <w:gridCol w:w="425"/>
        <w:gridCol w:w="425"/>
      </w:tblGrid>
      <w:tr w:rsidR="00000098" w:rsidRPr="006C14E9" w:rsidTr="00000098">
        <w:trPr>
          <w:jc w:val="center"/>
        </w:trPr>
        <w:tc>
          <w:tcPr>
            <w:tcW w:w="425" w:type="dxa"/>
          </w:tcPr>
          <w:p w:rsidR="00000098" w:rsidRPr="006C14E9" w:rsidRDefault="006C14E9" w:rsidP="006C14E9">
            <w:pPr>
              <w:keepNext/>
              <w:jc w:val="center"/>
              <w:outlineLvl w:val="7"/>
              <w:rPr>
                <w:rFonts w:ascii="Calibri" w:hAnsi="Calibri"/>
                <w:b/>
                <w:i/>
                <w:szCs w:val="20"/>
              </w:rPr>
            </w:pPr>
            <w:r w:rsidRPr="006C14E9">
              <w:rPr>
                <w:rFonts w:ascii="Calibri" w:hAnsi="Calibri"/>
                <w:b/>
                <w:i/>
                <w:szCs w:val="20"/>
              </w:rPr>
              <w:t>A</w:t>
            </w:r>
          </w:p>
        </w:tc>
        <w:tc>
          <w:tcPr>
            <w:tcW w:w="426" w:type="dxa"/>
          </w:tcPr>
          <w:p w:rsidR="00000098" w:rsidRPr="006C14E9" w:rsidRDefault="006C14E9" w:rsidP="006C14E9">
            <w:pPr>
              <w:keepNext/>
              <w:jc w:val="center"/>
              <w:outlineLvl w:val="7"/>
              <w:rPr>
                <w:rFonts w:ascii="Calibri" w:hAnsi="Calibri"/>
                <w:b/>
                <w:i/>
                <w:szCs w:val="20"/>
              </w:rPr>
            </w:pPr>
            <w:r w:rsidRPr="006C14E9">
              <w:rPr>
                <w:rFonts w:ascii="Calibri" w:hAnsi="Calibri"/>
                <w:b/>
                <w:i/>
                <w:szCs w:val="20"/>
              </w:rPr>
              <w:t>E</w:t>
            </w:r>
          </w:p>
        </w:tc>
        <w:tc>
          <w:tcPr>
            <w:tcW w:w="425" w:type="dxa"/>
          </w:tcPr>
          <w:p w:rsidR="00000098" w:rsidRPr="006C14E9" w:rsidRDefault="00000098" w:rsidP="006C14E9">
            <w:pPr>
              <w:keepNext/>
              <w:jc w:val="center"/>
              <w:outlineLvl w:val="7"/>
              <w:rPr>
                <w:rFonts w:ascii="Calibri" w:hAnsi="Calibri"/>
                <w:b/>
                <w:i/>
                <w:szCs w:val="20"/>
              </w:rPr>
            </w:pPr>
          </w:p>
        </w:tc>
        <w:tc>
          <w:tcPr>
            <w:tcW w:w="425" w:type="dxa"/>
          </w:tcPr>
          <w:p w:rsidR="00000098" w:rsidRPr="006C14E9" w:rsidRDefault="00000098" w:rsidP="006C14E9">
            <w:pPr>
              <w:keepNext/>
              <w:jc w:val="center"/>
              <w:outlineLvl w:val="7"/>
              <w:rPr>
                <w:rFonts w:ascii="Calibri" w:hAnsi="Calibri"/>
                <w:b/>
                <w:i/>
                <w:szCs w:val="20"/>
              </w:rPr>
            </w:pPr>
          </w:p>
        </w:tc>
      </w:tr>
    </w:tbl>
    <w:p w:rsidR="00000098" w:rsidRDefault="00000098" w:rsidP="00000098">
      <w:pPr>
        <w:jc w:val="both"/>
        <w:rPr>
          <w:rFonts w:ascii="Calibri" w:hAnsi="Calibri"/>
          <w:color w:val="454545"/>
          <w:sz w:val="22"/>
          <w:szCs w:val="22"/>
        </w:rPr>
      </w:pPr>
    </w:p>
    <w:p w:rsidR="00000098" w:rsidRDefault="00000098" w:rsidP="00000098">
      <w:pPr>
        <w:jc w:val="both"/>
        <w:rPr>
          <w:rFonts w:ascii="Calibri" w:hAnsi="Calibri"/>
          <w:color w:val="454545"/>
          <w:sz w:val="22"/>
          <w:szCs w:val="22"/>
        </w:rPr>
      </w:pPr>
      <w:r w:rsidRPr="00263EED">
        <w:rPr>
          <w:rFonts w:ascii="Calibri" w:hAnsi="Calibri"/>
          <w:color w:val="454545"/>
          <w:sz w:val="22"/>
          <w:szCs w:val="22"/>
        </w:rPr>
        <w:t>Struttura con propria autonomia funzionale, organizzativa e tecnologica ovvero collocata all’interno di un ambulatorio chirurgico che eroga prestazioni finalizzate all’ispezione dia</w:t>
      </w:r>
      <w:r w:rsidR="000B5957">
        <w:rPr>
          <w:rFonts w:ascii="Calibri" w:hAnsi="Calibri"/>
          <w:color w:val="454545"/>
          <w:sz w:val="22"/>
          <w:szCs w:val="22"/>
        </w:rPr>
        <w:t xml:space="preserve">gnostica di organi cavi </w:t>
      </w:r>
      <w:r w:rsidR="000B5957" w:rsidRPr="00132997">
        <w:rPr>
          <w:rFonts w:ascii="Calibri" w:hAnsi="Calibri"/>
          <w:color w:val="454545"/>
          <w:sz w:val="22"/>
          <w:szCs w:val="22"/>
        </w:rPr>
        <w:t>interni, nonché procedure operative terapeutiche</w:t>
      </w:r>
    </w:p>
    <w:p w:rsidR="00000098" w:rsidRPr="00263EED" w:rsidRDefault="00000098" w:rsidP="00000098">
      <w:pPr>
        <w:jc w:val="both"/>
        <w:rPr>
          <w:rFonts w:ascii="Calibri" w:hAnsi="Calibri"/>
          <w:color w:val="454545"/>
          <w:sz w:val="22"/>
          <w:szCs w:val="22"/>
        </w:rPr>
      </w:pPr>
    </w:p>
    <w:p w:rsidR="00000098" w:rsidRPr="00263EED" w:rsidRDefault="00000098" w:rsidP="00000098">
      <w:pPr>
        <w:jc w:val="both"/>
        <w:rPr>
          <w:rFonts w:ascii="Calibri" w:hAnsi="Calibri"/>
          <w:i/>
          <w:color w:val="454545"/>
          <w:sz w:val="22"/>
          <w:szCs w:val="22"/>
        </w:rPr>
      </w:pPr>
      <w:r w:rsidRPr="00263EED">
        <w:rPr>
          <w:rFonts w:ascii="Calibri" w:hAnsi="Calibri"/>
          <w:i/>
          <w:color w:val="454545"/>
          <w:sz w:val="22"/>
          <w:szCs w:val="22"/>
        </w:rPr>
        <w:t>Oltre ai requisiti comuni delle strutture ambulatoriali (APOL) di questo capitolo devono essere soddisfatti i seguenti r</w:t>
      </w:r>
      <w:r w:rsidRPr="00263EED">
        <w:rPr>
          <w:rFonts w:ascii="Calibri" w:hAnsi="Calibri"/>
          <w:i/>
          <w:color w:val="454545"/>
          <w:sz w:val="22"/>
          <w:szCs w:val="22"/>
        </w:rPr>
        <w:t>e</w:t>
      </w:r>
      <w:r w:rsidRPr="00263EED">
        <w:rPr>
          <w:rFonts w:ascii="Calibri" w:hAnsi="Calibri"/>
          <w:i/>
          <w:color w:val="454545"/>
          <w:sz w:val="22"/>
          <w:szCs w:val="22"/>
        </w:rPr>
        <w:t>quisiti:</w:t>
      </w:r>
    </w:p>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STRUTTURALI</w:t>
      </w:r>
    </w:p>
    <w:tbl>
      <w:tblPr>
        <w:tblW w:w="10483" w:type="dxa"/>
        <w:tblInd w:w="77" w:type="dxa"/>
        <w:tblCellMar>
          <w:left w:w="70" w:type="dxa"/>
          <w:right w:w="70" w:type="dxa"/>
        </w:tblCellMar>
        <w:tblLook w:val="00A0"/>
      </w:tblPr>
      <w:tblGrid>
        <w:gridCol w:w="614"/>
        <w:gridCol w:w="8735"/>
        <w:gridCol w:w="1134"/>
      </w:tblGrid>
      <w:tr w:rsidR="00105315" w:rsidRPr="00820EE1" w:rsidTr="008B1B4C">
        <w:trPr>
          <w:trHeight w:val="300"/>
        </w:trPr>
        <w:tc>
          <w:tcPr>
            <w:tcW w:w="614"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735"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1134" w:type="dxa"/>
            <w:tcBorders>
              <w:top w:val="nil"/>
              <w:left w:val="nil"/>
              <w:bottom w:val="nil"/>
              <w:right w:val="nil"/>
            </w:tcBorders>
            <w:vAlign w:val="center"/>
          </w:tcPr>
          <w:p w:rsidR="00000098" w:rsidRPr="00820EE1" w:rsidRDefault="008B1B4C" w:rsidP="008B1B4C">
            <w:pPr>
              <w:ind w:left="-82" w:right="-69"/>
              <w:jc w:val="both"/>
              <w:rPr>
                <w:rFonts w:ascii="Calibri" w:hAnsi="Calibri"/>
                <w:color w:val="000000"/>
                <w:sz w:val="16"/>
                <w:szCs w:val="16"/>
              </w:rPr>
            </w:pPr>
            <w:r>
              <w:rPr>
                <w:rFonts w:ascii="Calibri" w:hAnsi="Calibri"/>
                <w:color w:val="000000"/>
                <w:sz w:val="16"/>
                <w:szCs w:val="16"/>
              </w:rPr>
              <w:t>RISPOSTA</w:t>
            </w:r>
          </w:p>
        </w:tc>
      </w:tr>
      <w:tr w:rsidR="00105315" w:rsidRPr="00A53472" w:rsidTr="008B1B4C">
        <w:tblPrEx>
          <w:tblCellMar>
            <w:left w:w="0" w:type="dxa"/>
            <w:right w:w="0" w:type="dxa"/>
          </w:tblCellMar>
        </w:tblPrEx>
        <w:tc>
          <w:tcPr>
            <w:tcW w:w="614" w:type="dxa"/>
            <w:tcBorders>
              <w:top w:val="single" w:sz="4" w:space="0" w:color="auto"/>
              <w:left w:val="single" w:sz="4" w:space="0" w:color="auto"/>
              <w:bottom w:val="single" w:sz="4" w:space="0" w:color="auto"/>
              <w:right w:val="single" w:sz="4" w:space="0" w:color="auto"/>
            </w:tcBorders>
            <w:vAlign w:val="center"/>
          </w:tcPr>
          <w:p w:rsidR="00000098" w:rsidRPr="00731300" w:rsidRDefault="00000098" w:rsidP="00000098">
            <w:pPr>
              <w:jc w:val="center"/>
              <w:rPr>
                <w:rFonts w:ascii="Calibri" w:hAnsi="Calibri"/>
                <w:color w:val="454545"/>
                <w:sz w:val="22"/>
                <w:szCs w:val="22"/>
              </w:rPr>
            </w:pPr>
            <w:r w:rsidRPr="00731300">
              <w:rPr>
                <w:rFonts w:ascii="Calibri" w:hAnsi="Calibri"/>
                <w:color w:val="454545"/>
                <w:sz w:val="22"/>
                <w:szCs w:val="22"/>
              </w:rPr>
              <w:t>1</w:t>
            </w:r>
          </w:p>
        </w:tc>
        <w:tc>
          <w:tcPr>
            <w:tcW w:w="873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E’ presente una sala per endoscopia di dimensioni adeguate a consentire il movimento degli operatori in caso di manovre rianimatorie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13FEF" w:rsidRDefault="00000098" w:rsidP="00954ED5">
            <w:pPr>
              <w:rPr>
                <w:rFonts w:ascii="Calibri" w:hAnsi="Calibri" w:cs="Calibri"/>
                <w:color w:val="FF0000"/>
                <w:sz w:val="18"/>
                <w:szCs w:val="18"/>
              </w:rPr>
            </w:pPr>
          </w:p>
        </w:tc>
      </w:tr>
      <w:tr w:rsidR="00105315" w:rsidRPr="00A53472" w:rsidTr="008B1B4C">
        <w:tblPrEx>
          <w:tblCellMar>
            <w:left w:w="0" w:type="dxa"/>
            <w:right w:w="0" w:type="dxa"/>
          </w:tblCellMar>
        </w:tblPrEx>
        <w:trPr>
          <w:trHeight w:val="302"/>
        </w:trPr>
        <w:tc>
          <w:tcPr>
            <w:tcW w:w="614" w:type="dxa"/>
            <w:tcBorders>
              <w:top w:val="single" w:sz="4" w:space="0" w:color="auto"/>
              <w:left w:val="single" w:sz="4" w:space="0" w:color="auto"/>
              <w:bottom w:val="single" w:sz="4" w:space="0" w:color="auto"/>
              <w:right w:val="single" w:sz="4" w:space="0" w:color="auto"/>
            </w:tcBorders>
            <w:vAlign w:val="center"/>
          </w:tcPr>
          <w:p w:rsidR="00000098" w:rsidRPr="00731300" w:rsidRDefault="00000098" w:rsidP="00000098">
            <w:pPr>
              <w:jc w:val="center"/>
              <w:rPr>
                <w:rFonts w:ascii="Calibri" w:hAnsi="Calibri"/>
                <w:color w:val="454545"/>
                <w:sz w:val="22"/>
                <w:szCs w:val="22"/>
              </w:rPr>
            </w:pPr>
            <w:r w:rsidRPr="00731300">
              <w:rPr>
                <w:rFonts w:ascii="Calibri" w:hAnsi="Calibri"/>
                <w:color w:val="454545"/>
                <w:sz w:val="22"/>
                <w:szCs w:val="22"/>
              </w:rPr>
              <w:t>2</w:t>
            </w:r>
          </w:p>
        </w:tc>
        <w:tc>
          <w:tcPr>
            <w:tcW w:w="873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Il pavimento è resistente agli agenti chimici e fisici, levigato e antisdrucciolo</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13FEF" w:rsidRDefault="00000098" w:rsidP="00000098">
            <w:pPr>
              <w:rPr>
                <w:rFonts w:ascii="Calibri" w:hAnsi="Calibri" w:cs="Calibri"/>
                <w:sz w:val="18"/>
                <w:szCs w:val="18"/>
              </w:rPr>
            </w:pPr>
          </w:p>
        </w:tc>
      </w:tr>
      <w:tr w:rsidR="00105315" w:rsidRPr="00A53472" w:rsidTr="008B1B4C">
        <w:tblPrEx>
          <w:tblCellMar>
            <w:left w:w="0" w:type="dxa"/>
            <w:right w:w="0" w:type="dxa"/>
          </w:tblCellMar>
        </w:tblPrEx>
        <w:tc>
          <w:tcPr>
            <w:tcW w:w="614" w:type="dxa"/>
            <w:tcBorders>
              <w:top w:val="single" w:sz="4" w:space="0" w:color="auto"/>
              <w:left w:val="single" w:sz="4" w:space="0" w:color="auto"/>
              <w:bottom w:val="single" w:sz="4" w:space="0" w:color="auto"/>
              <w:right w:val="single" w:sz="4" w:space="0" w:color="auto"/>
            </w:tcBorders>
            <w:vAlign w:val="center"/>
          </w:tcPr>
          <w:p w:rsidR="00000098" w:rsidRPr="00731300" w:rsidRDefault="00000098" w:rsidP="00000098">
            <w:pPr>
              <w:jc w:val="center"/>
              <w:rPr>
                <w:rFonts w:ascii="Calibri" w:hAnsi="Calibri"/>
                <w:color w:val="454545"/>
                <w:sz w:val="22"/>
                <w:szCs w:val="22"/>
              </w:rPr>
            </w:pPr>
            <w:r w:rsidRPr="00731300">
              <w:rPr>
                <w:rFonts w:ascii="Calibri" w:hAnsi="Calibri"/>
                <w:color w:val="454545"/>
                <w:sz w:val="22"/>
                <w:szCs w:val="22"/>
              </w:rPr>
              <w:t>3</w:t>
            </w:r>
          </w:p>
        </w:tc>
        <w:tc>
          <w:tcPr>
            <w:tcW w:w="873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E’ presente</w:t>
            </w:r>
            <w:r w:rsidR="0003484C">
              <w:rPr>
                <w:rFonts w:ascii="Calibri" w:hAnsi="Calibri"/>
                <w:color w:val="454545"/>
                <w:sz w:val="22"/>
                <w:szCs w:val="22"/>
              </w:rPr>
              <w:t xml:space="preserve"> </w:t>
            </w:r>
            <w:r w:rsidRPr="00263EED">
              <w:rPr>
                <w:rFonts w:ascii="Calibri" w:hAnsi="Calibri"/>
                <w:color w:val="454545"/>
                <w:sz w:val="22"/>
                <w:szCs w:val="22"/>
              </w:rPr>
              <w:t>un locale/spazio dedicato all’osservazione del paziente dopo la prestazione dotato di impianto di chiamata</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13FEF" w:rsidRDefault="00000098" w:rsidP="009C212D">
            <w:pPr>
              <w:rPr>
                <w:rFonts w:ascii="Calibri" w:hAnsi="Calibri" w:cs="Calibri"/>
                <w:color w:val="FF0000"/>
                <w:sz w:val="18"/>
                <w:szCs w:val="18"/>
              </w:rPr>
            </w:pPr>
          </w:p>
        </w:tc>
      </w:tr>
      <w:tr w:rsidR="00105315" w:rsidRPr="00A53472" w:rsidTr="008B1B4C">
        <w:tblPrEx>
          <w:tblCellMar>
            <w:left w:w="0" w:type="dxa"/>
            <w:right w:w="0" w:type="dxa"/>
          </w:tblCellMar>
        </w:tblPrEx>
        <w:tc>
          <w:tcPr>
            <w:tcW w:w="614" w:type="dxa"/>
            <w:tcBorders>
              <w:top w:val="single" w:sz="4" w:space="0" w:color="auto"/>
              <w:left w:val="single" w:sz="4" w:space="0" w:color="auto"/>
              <w:bottom w:val="single" w:sz="4" w:space="0" w:color="auto"/>
              <w:right w:val="single" w:sz="4" w:space="0" w:color="auto"/>
            </w:tcBorders>
            <w:vAlign w:val="center"/>
          </w:tcPr>
          <w:p w:rsidR="00000098" w:rsidRPr="00731300" w:rsidRDefault="00000098" w:rsidP="00000098">
            <w:pPr>
              <w:jc w:val="center"/>
              <w:rPr>
                <w:rFonts w:ascii="Calibri" w:hAnsi="Calibri"/>
                <w:color w:val="454545"/>
                <w:sz w:val="22"/>
                <w:szCs w:val="22"/>
              </w:rPr>
            </w:pPr>
            <w:r w:rsidRPr="00731300">
              <w:rPr>
                <w:rFonts w:ascii="Calibri" w:hAnsi="Calibri"/>
                <w:color w:val="454545"/>
                <w:sz w:val="22"/>
                <w:szCs w:val="22"/>
              </w:rPr>
              <w:t>4</w:t>
            </w:r>
          </w:p>
        </w:tc>
        <w:tc>
          <w:tcPr>
            <w:tcW w:w="873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Le superfici delle sale sono ignifughe, resistenti al lavaggio e alla disinfezione, lisce con racco</w:t>
            </w:r>
            <w:r w:rsidRPr="00263EED">
              <w:rPr>
                <w:rFonts w:ascii="Calibri" w:hAnsi="Calibri"/>
                <w:color w:val="454545"/>
                <w:sz w:val="22"/>
                <w:szCs w:val="22"/>
              </w:rPr>
              <w:t>r</w:t>
            </w:r>
            <w:r w:rsidRPr="00263EED">
              <w:rPr>
                <w:rFonts w:ascii="Calibri" w:hAnsi="Calibri"/>
                <w:color w:val="454545"/>
                <w:sz w:val="22"/>
                <w:szCs w:val="22"/>
              </w:rPr>
              <w:t>do arrotondato al pavimento</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54ED5" w:rsidRPr="00D13FEF" w:rsidRDefault="00954ED5" w:rsidP="00000098">
            <w:pPr>
              <w:rPr>
                <w:rFonts w:ascii="Calibri" w:hAnsi="Calibri" w:cs="Calibri"/>
                <w:color w:val="FF0000"/>
                <w:sz w:val="18"/>
                <w:szCs w:val="18"/>
              </w:rPr>
            </w:pPr>
          </w:p>
        </w:tc>
      </w:tr>
      <w:tr w:rsidR="00105315" w:rsidRPr="00A53472" w:rsidTr="008B1B4C">
        <w:tblPrEx>
          <w:tblCellMar>
            <w:left w:w="0" w:type="dxa"/>
            <w:right w:w="0" w:type="dxa"/>
          </w:tblCellMar>
        </w:tblPrEx>
        <w:tc>
          <w:tcPr>
            <w:tcW w:w="614" w:type="dxa"/>
            <w:tcBorders>
              <w:top w:val="single" w:sz="4" w:space="0" w:color="auto"/>
              <w:left w:val="single" w:sz="4" w:space="0" w:color="auto"/>
              <w:bottom w:val="single" w:sz="4" w:space="0" w:color="auto"/>
              <w:right w:val="single" w:sz="4" w:space="0" w:color="auto"/>
            </w:tcBorders>
            <w:vAlign w:val="center"/>
          </w:tcPr>
          <w:p w:rsidR="00000098" w:rsidRPr="00731300" w:rsidRDefault="00000098" w:rsidP="00000098">
            <w:pPr>
              <w:jc w:val="center"/>
              <w:rPr>
                <w:rFonts w:ascii="Calibri" w:hAnsi="Calibri"/>
                <w:color w:val="454545"/>
                <w:sz w:val="22"/>
                <w:szCs w:val="22"/>
              </w:rPr>
            </w:pPr>
            <w:r w:rsidRPr="00731300">
              <w:rPr>
                <w:rFonts w:ascii="Calibri" w:hAnsi="Calibri"/>
                <w:color w:val="454545"/>
                <w:sz w:val="22"/>
                <w:szCs w:val="22"/>
              </w:rPr>
              <w:t>5</w:t>
            </w:r>
          </w:p>
        </w:tc>
        <w:tc>
          <w:tcPr>
            <w:tcW w:w="873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E’ presente un locale/spazio adeguato per lavaggio ed alta disinfezione degli strumenti (in a</w:t>
            </w:r>
            <w:r w:rsidRPr="00263EED">
              <w:rPr>
                <w:rFonts w:ascii="Calibri" w:hAnsi="Calibri"/>
                <w:color w:val="454545"/>
                <w:sz w:val="22"/>
                <w:szCs w:val="22"/>
              </w:rPr>
              <w:t>p</w:t>
            </w:r>
            <w:r w:rsidRPr="00263EED">
              <w:rPr>
                <w:rFonts w:ascii="Calibri" w:hAnsi="Calibri"/>
                <w:color w:val="454545"/>
                <w:sz w:val="22"/>
                <w:szCs w:val="22"/>
              </w:rPr>
              <w:t xml:space="preserve">posita vasca di decontaminazione), dotato di lavello in acciaio inox fornito di acqua calda e fredda con rubinetteria non manuale </w:t>
            </w:r>
            <w:r w:rsidRPr="00263EED">
              <w:rPr>
                <w:rFonts w:ascii="Calibri" w:hAnsi="Calibri"/>
                <w:i/>
                <w:iCs/>
                <w:color w:val="454545"/>
                <w:sz w:val="22"/>
                <w:szCs w:val="22"/>
              </w:rPr>
              <w:t>in alternativa procedura che regolamenti l’affidamento all’esterno o ad altro servizio interno)</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54ED5" w:rsidRPr="00D13FEF" w:rsidRDefault="00954ED5" w:rsidP="00000098">
            <w:pPr>
              <w:rPr>
                <w:rFonts w:ascii="Calibri" w:hAnsi="Calibri" w:cs="Calibri"/>
                <w:color w:val="FF0000"/>
                <w:sz w:val="18"/>
                <w:szCs w:val="18"/>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2B7D36">
        <w:rPr>
          <w:rFonts w:ascii="Calibri" w:hAnsi="Calibri"/>
        </w:rPr>
        <w:t>REQUISITI MINIMI IMPIANTISTICI</w:t>
      </w:r>
    </w:p>
    <w:tbl>
      <w:tblPr>
        <w:tblW w:w="10483" w:type="dxa"/>
        <w:tblInd w:w="77" w:type="dxa"/>
        <w:tblCellMar>
          <w:left w:w="70" w:type="dxa"/>
          <w:right w:w="70" w:type="dxa"/>
        </w:tblCellMar>
        <w:tblLook w:val="00A0"/>
      </w:tblPr>
      <w:tblGrid>
        <w:gridCol w:w="543"/>
        <w:gridCol w:w="8806"/>
        <w:gridCol w:w="1134"/>
      </w:tblGrid>
      <w:tr w:rsidR="00105315" w:rsidRPr="00820EE1" w:rsidTr="008B1B4C">
        <w:trPr>
          <w:trHeight w:val="300"/>
        </w:trPr>
        <w:tc>
          <w:tcPr>
            <w:tcW w:w="543"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lastRenderedPageBreak/>
              <w:t>N.P.</w:t>
            </w:r>
          </w:p>
        </w:tc>
        <w:tc>
          <w:tcPr>
            <w:tcW w:w="8806"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1134" w:type="dxa"/>
            <w:tcBorders>
              <w:top w:val="nil"/>
              <w:left w:val="nil"/>
              <w:bottom w:val="nil"/>
              <w:right w:val="nil"/>
            </w:tcBorders>
            <w:vAlign w:val="center"/>
          </w:tcPr>
          <w:p w:rsidR="00000098" w:rsidRPr="00820EE1" w:rsidRDefault="008B1B4C" w:rsidP="00E11450">
            <w:pPr>
              <w:ind w:right="-69"/>
              <w:jc w:val="both"/>
              <w:rPr>
                <w:rFonts w:ascii="Calibri" w:hAnsi="Calibri"/>
                <w:color w:val="000000"/>
                <w:sz w:val="16"/>
                <w:szCs w:val="16"/>
              </w:rPr>
            </w:pPr>
            <w:r>
              <w:rPr>
                <w:rFonts w:ascii="Calibri" w:hAnsi="Calibri"/>
                <w:color w:val="000000"/>
                <w:sz w:val="16"/>
                <w:szCs w:val="16"/>
              </w:rPr>
              <w:t>RISPOSTA</w:t>
            </w:r>
          </w:p>
        </w:tc>
      </w:tr>
      <w:tr w:rsidR="00105315" w:rsidRPr="00A53472" w:rsidTr="008B1B4C">
        <w:tblPrEx>
          <w:tblCellMar>
            <w:left w:w="0" w:type="dxa"/>
            <w:right w:w="0" w:type="dxa"/>
          </w:tblCellMar>
        </w:tblPrEx>
        <w:tc>
          <w:tcPr>
            <w:tcW w:w="543" w:type="dxa"/>
            <w:tcBorders>
              <w:top w:val="single" w:sz="4" w:space="0" w:color="auto"/>
              <w:left w:val="single" w:sz="4" w:space="0" w:color="auto"/>
              <w:bottom w:val="single" w:sz="4" w:space="0" w:color="auto"/>
              <w:right w:val="single" w:sz="4" w:space="0" w:color="auto"/>
            </w:tcBorders>
            <w:vAlign w:val="center"/>
          </w:tcPr>
          <w:p w:rsidR="00000098" w:rsidRPr="00731300" w:rsidRDefault="00000098" w:rsidP="00000098">
            <w:pPr>
              <w:jc w:val="center"/>
              <w:rPr>
                <w:rFonts w:ascii="Calibri" w:hAnsi="Calibri"/>
                <w:color w:val="454545"/>
                <w:sz w:val="22"/>
                <w:szCs w:val="22"/>
              </w:rPr>
            </w:pPr>
            <w:r w:rsidRPr="00731300">
              <w:rPr>
                <w:rFonts w:ascii="Calibri" w:hAnsi="Calibri"/>
                <w:color w:val="454545"/>
                <w:sz w:val="22"/>
                <w:szCs w:val="22"/>
              </w:rPr>
              <w:t>6</w:t>
            </w:r>
          </w:p>
        </w:tc>
        <w:tc>
          <w:tcPr>
            <w:tcW w:w="8806"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E' previsto un impianto di fonia/dati</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54ED5" w:rsidRPr="004D02C7" w:rsidRDefault="00954ED5" w:rsidP="006407B4">
            <w:pPr>
              <w:rPr>
                <w:rFonts w:ascii="Calibri" w:hAnsi="Calibri" w:cs="Calibri"/>
                <w:color w:val="FF0000"/>
                <w:sz w:val="18"/>
                <w:szCs w:val="18"/>
              </w:rPr>
            </w:pPr>
          </w:p>
        </w:tc>
      </w:tr>
      <w:tr w:rsidR="00105315" w:rsidRPr="00A53472" w:rsidTr="008B1B4C">
        <w:tblPrEx>
          <w:tblCellMar>
            <w:left w:w="0" w:type="dxa"/>
            <w:right w:w="0" w:type="dxa"/>
          </w:tblCellMar>
        </w:tblPrEx>
        <w:tc>
          <w:tcPr>
            <w:tcW w:w="543" w:type="dxa"/>
            <w:tcBorders>
              <w:top w:val="single" w:sz="4" w:space="0" w:color="auto"/>
              <w:left w:val="single" w:sz="4" w:space="0" w:color="auto"/>
              <w:bottom w:val="single" w:sz="4" w:space="0" w:color="auto"/>
              <w:right w:val="single" w:sz="4" w:space="0" w:color="auto"/>
            </w:tcBorders>
            <w:vAlign w:val="center"/>
          </w:tcPr>
          <w:p w:rsidR="00000098" w:rsidRPr="00731300" w:rsidRDefault="00000098" w:rsidP="00000098">
            <w:pPr>
              <w:jc w:val="center"/>
              <w:rPr>
                <w:rFonts w:ascii="Calibri" w:hAnsi="Calibri"/>
                <w:color w:val="454545"/>
                <w:sz w:val="22"/>
                <w:szCs w:val="22"/>
              </w:rPr>
            </w:pPr>
          </w:p>
        </w:tc>
        <w:tc>
          <w:tcPr>
            <w:tcW w:w="8806"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Nella sala endoscopica sono presenti:</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105315" w:rsidRPr="00A53472" w:rsidTr="008B1B4C">
        <w:tblPrEx>
          <w:tblCellMar>
            <w:left w:w="0" w:type="dxa"/>
            <w:right w:w="0" w:type="dxa"/>
          </w:tblCellMar>
        </w:tblPrEx>
        <w:tc>
          <w:tcPr>
            <w:tcW w:w="543" w:type="dxa"/>
            <w:tcBorders>
              <w:top w:val="single" w:sz="4" w:space="0" w:color="auto"/>
              <w:left w:val="single" w:sz="4" w:space="0" w:color="auto"/>
              <w:bottom w:val="single" w:sz="4" w:space="0" w:color="auto"/>
              <w:right w:val="single" w:sz="4" w:space="0" w:color="auto"/>
            </w:tcBorders>
            <w:vAlign w:val="center"/>
          </w:tcPr>
          <w:p w:rsidR="00000098" w:rsidRPr="00731300" w:rsidRDefault="00000098" w:rsidP="00000098">
            <w:pPr>
              <w:jc w:val="center"/>
              <w:rPr>
                <w:rFonts w:ascii="Calibri" w:hAnsi="Calibri"/>
                <w:color w:val="454545"/>
                <w:sz w:val="22"/>
                <w:szCs w:val="22"/>
              </w:rPr>
            </w:pPr>
            <w:r w:rsidRPr="00731300">
              <w:rPr>
                <w:rFonts w:ascii="Calibri" w:hAnsi="Calibri"/>
                <w:color w:val="454545"/>
                <w:sz w:val="22"/>
                <w:szCs w:val="22"/>
              </w:rPr>
              <w:t>7</w:t>
            </w:r>
          </w:p>
        </w:tc>
        <w:tc>
          <w:tcPr>
            <w:tcW w:w="8806"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B7D36" w:rsidRPr="002B7D36" w:rsidRDefault="002B7D36" w:rsidP="00C83215">
            <w:pPr>
              <w:jc w:val="both"/>
              <w:rPr>
                <w:rFonts w:ascii="Calibri" w:hAnsi="Calibri"/>
                <w:color w:val="FF0000"/>
                <w:sz w:val="22"/>
                <w:szCs w:val="22"/>
              </w:rPr>
            </w:pPr>
            <w:r w:rsidRPr="00132997">
              <w:rPr>
                <w:rFonts w:ascii="Calibri" w:hAnsi="Calibri"/>
                <w:color w:val="454545"/>
                <w:sz w:val="22"/>
                <w:szCs w:val="22"/>
              </w:rPr>
              <w:t>impianto gas medicali, con prese ossigeno e prese vuoto; impianto aspirazione gas anestetici (connesso all’apparecchio di anestesia), qualora si utilizzino gas anestetici</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407B4" w:rsidRPr="006407B4" w:rsidRDefault="006407B4" w:rsidP="009C212D">
            <w:pPr>
              <w:rPr>
                <w:rFonts w:ascii="Calibri" w:hAnsi="Calibri" w:cs="Calibri"/>
                <w:color w:val="FF0000"/>
                <w:sz w:val="18"/>
                <w:szCs w:val="18"/>
              </w:rPr>
            </w:pPr>
          </w:p>
        </w:tc>
      </w:tr>
      <w:tr w:rsidR="00105315" w:rsidRPr="00A53472" w:rsidTr="008B1B4C">
        <w:tblPrEx>
          <w:tblCellMar>
            <w:left w:w="0" w:type="dxa"/>
            <w:right w:w="0" w:type="dxa"/>
          </w:tblCellMar>
        </w:tblPrEx>
        <w:trPr>
          <w:trHeight w:val="1626"/>
        </w:trPr>
        <w:tc>
          <w:tcPr>
            <w:tcW w:w="543" w:type="dxa"/>
            <w:tcBorders>
              <w:top w:val="single" w:sz="4" w:space="0" w:color="auto"/>
              <w:left w:val="single" w:sz="4" w:space="0" w:color="auto"/>
              <w:bottom w:val="single" w:sz="4" w:space="0" w:color="auto"/>
              <w:right w:val="single" w:sz="4" w:space="0" w:color="auto"/>
            </w:tcBorders>
            <w:vAlign w:val="center"/>
          </w:tcPr>
          <w:p w:rsidR="00000098" w:rsidRPr="00731300" w:rsidRDefault="00000098" w:rsidP="00000098">
            <w:pPr>
              <w:jc w:val="center"/>
              <w:rPr>
                <w:rFonts w:ascii="Calibri" w:hAnsi="Calibri"/>
                <w:color w:val="454545"/>
                <w:sz w:val="22"/>
                <w:szCs w:val="22"/>
              </w:rPr>
            </w:pPr>
            <w:r w:rsidRPr="00731300">
              <w:rPr>
                <w:rFonts w:ascii="Calibri" w:hAnsi="Calibri"/>
                <w:color w:val="454545"/>
                <w:sz w:val="22"/>
                <w:szCs w:val="22"/>
              </w:rPr>
              <w:t>8</w:t>
            </w:r>
          </w:p>
        </w:tc>
        <w:tc>
          <w:tcPr>
            <w:tcW w:w="8806"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un impianto di climatizzazione che garantisce i seguenti parametri:</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xml:space="preserve">° Ricambi d’aria pari </w:t>
            </w:r>
            <w:r w:rsidR="00AB3EF0" w:rsidRPr="00132997">
              <w:rPr>
                <w:rFonts w:ascii="Calibri" w:hAnsi="Calibri"/>
                <w:color w:val="454545"/>
                <w:sz w:val="22"/>
                <w:szCs w:val="22"/>
              </w:rPr>
              <w:t>a 6</w:t>
            </w:r>
            <w:r w:rsidR="000B5957" w:rsidRPr="00132997">
              <w:rPr>
                <w:rFonts w:ascii="Calibri" w:hAnsi="Calibri"/>
                <w:color w:val="454545"/>
                <w:sz w:val="22"/>
                <w:szCs w:val="22"/>
              </w:rPr>
              <w:t>V/h (</w:t>
            </w:r>
            <w:r w:rsidR="00615ED2" w:rsidRPr="00132997">
              <w:rPr>
                <w:rFonts w:ascii="Calibri" w:hAnsi="Calibri"/>
                <w:color w:val="454545"/>
                <w:sz w:val="22"/>
                <w:szCs w:val="22"/>
              </w:rPr>
              <w:t>aumentato a 15 in caso di procedure eseguite in anestesia generale)</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T= 20-26 °C</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U%= 40-60%</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Classe dei filtri &gt;10-11 (95-99,97%)</w:t>
            </w:r>
          </w:p>
          <w:p w:rsidR="00000098" w:rsidRPr="00263EED" w:rsidRDefault="00000098" w:rsidP="00000098">
            <w:pPr>
              <w:jc w:val="both"/>
              <w:rPr>
                <w:rFonts w:ascii="Calibri" w:hAnsi="Calibri"/>
                <w:color w:val="454545"/>
                <w:sz w:val="22"/>
                <w:szCs w:val="22"/>
              </w:rPr>
            </w:pPr>
            <w:r w:rsidRPr="00263EED">
              <w:rPr>
                <w:rFonts w:ascii="Calibri" w:hAnsi="Calibri"/>
                <w:i/>
                <w:iCs/>
                <w:color w:val="454545"/>
                <w:sz w:val="22"/>
                <w:szCs w:val="22"/>
              </w:rPr>
              <w:t>In caso di sola endoscopia digestiva non è necessario la filtrazione dell’aria con filtri assoluti</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2B7D36" w:rsidRPr="00A53472" w:rsidTr="008B1B4C">
        <w:tblPrEx>
          <w:tblCellMar>
            <w:left w:w="0" w:type="dxa"/>
            <w:right w:w="0" w:type="dxa"/>
          </w:tblCellMar>
        </w:tblPrEx>
        <w:tc>
          <w:tcPr>
            <w:tcW w:w="543" w:type="dxa"/>
            <w:tcBorders>
              <w:top w:val="single" w:sz="4" w:space="0" w:color="auto"/>
              <w:left w:val="single" w:sz="4" w:space="0" w:color="auto"/>
              <w:bottom w:val="single" w:sz="4" w:space="0" w:color="auto"/>
              <w:right w:val="single" w:sz="4" w:space="0" w:color="auto"/>
            </w:tcBorders>
            <w:vAlign w:val="center"/>
          </w:tcPr>
          <w:p w:rsidR="002B7D36" w:rsidRPr="00731300" w:rsidRDefault="002B7D36" w:rsidP="002B7D36">
            <w:pPr>
              <w:jc w:val="center"/>
              <w:rPr>
                <w:rFonts w:ascii="Calibri" w:hAnsi="Calibri"/>
                <w:color w:val="454545"/>
                <w:sz w:val="22"/>
                <w:szCs w:val="22"/>
              </w:rPr>
            </w:pPr>
            <w:r w:rsidRPr="00731300">
              <w:rPr>
                <w:rFonts w:ascii="Calibri" w:hAnsi="Calibri"/>
                <w:color w:val="454545"/>
                <w:sz w:val="22"/>
                <w:szCs w:val="22"/>
              </w:rPr>
              <w:t>9</w:t>
            </w:r>
          </w:p>
        </w:tc>
        <w:tc>
          <w:tcPr>
            <w:tcW w:w="8806"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B7D36" w:rsidRPr="00263EED" w:rsidRDefault="002B7D36" w:rsidP="002B7D36">
            <w:pPr>
              <w:jc w:val="both"/>
              <w:rPr>
                <w:rFonts w:ascii="Calibri" w:hAnsi="Calibri"/>
                <w:color w:val="454545"/>
                <w:sz w:val="22"/>
                <w:szCs w:val="22"/>
              </w:rPr>
            </w:pPr>
            <w:r w:rsidRPr="00263EED">
              <w:rPr>
                <w:rFonts w:ascii="Calibri" w:hAnsi="Calibri"/>
                <w:color w:val="454545"/>
                <w:sz w:val="22"/>
                <w:szCs w:val="22"/>
              </w:rPr>
              <w:t>Nel locale/spazio dedicato al lavaggio è presente un sistema di aria compressa, o alternativ</w:t>
            </w:r>
            <w:r w:rsidRPr="00263EED">
              <w:rPr>
                <w:rFonts w:ascii="Calibri" w:hAnsi="Calibri"/>
                <w:color w:val="454545"/>
                <w:sz w:val="22"/>
                <w:szCs w:val="22"/>
              </w:rPr>
              <w:t>a</w:t>
            </w:r>
            <w:r w:rsidRPr="00263EED">
              <w:rPr>
                <w:rFonts w:ascii="Calibri" w:hAnsi="Calibri"/>
                <w:color w:val="454545"/>
                <w:sz w:val="22"/>
                <w:szCs w:val="22"/>
              </w:rPr>
              <w:t>mente impianto di aria tecnica a 8 bar, per asciugatura endoscopi</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B7D36" w:rsidRPr="004D02C7" w:rsidRDefault="002B7D36" w:rsidP="002B7D36">
            <w:pPr>
              <w:rPr>
                <w:rFonts w:ascii="Calibri" w:hAnsi="Calibri" w:cs="Calibri"/>
                <w:sz w:val="18"/>
                <w:szCs w:val="18"/>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TECNOLOGICI</w:t>
      </w:r>
    </w:p>
    <w:tbl>
      <w:tblPr>
        <w:tblW w:w="10483" w:type="dxa"/>
        <w:tblInd w:w="77" w:type="dxa"/>
        <w:tblCellMar>
          <w:left w:w="70" w:type="dxa"/>
          <w:right w:w="70" w:type="dxa"/>
        </w:tblCellMar>
        <w:tblLook w:val="00A0"/>
      </w:tblPr>
      <w:tblGrid>
        <w:gridCol w:w="594"/>
        <w:gridCol w:w="8755"/>
        <w:gridCol w:w="1134"/>
      </w:tblGrid>
      <w:tr w:rsidR="00000098" w:rsidRPr="00820EE1" w:rsidTr="008B1B4C">
        <w:trPr>
          <w:trHeight w:val="300"/>
        </w:trPr>
        <w:tc>
          <w:tcPr>
            <w:tcW w:w="594"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755"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1134" w:type="dxa"/>
            <w:tcBorders>
              <w:top w:val="nil"/>
              <w:left w:val="nil"/>
              <w:bottom w:val="nil"/>
              <w:right w:val="nil"/>
            </w:tcBorders>
            <w:vAlign w:val="center"/>
          </w:tcPr>
          <w:p w:rsidR="00000098" w:rsidRPr="00820EE1" w:rsidRDefault="008B1B4C" w:rsidP="0031676B">
            <w:pPr>
              <w:ind w:right="-69"/>
              <w:jc w:val="both"/>
              <w:rPr>
                <w:rFonts w:ascii="Calibri" w:hAnsi="Calibri"/>
                <w:color w:val="000000"/>
                <w:sz w:val="16"/>
                <w:szCs w:val="16"/>
              </w:rPr>
            </w:pPr>
            <w:r>
              <w:rPr>
                <w:rFonts w:ascii="Calibri" w:hAnsi="Calibri"/>
                <w:color w:val="000000"/>
                <w:sz w:val="16"/>
                <w:szCs w:val="16"/>
              </w:rPr>
              <w:t>RISPOSTA</w:t>
            </w:r>
          </w:p>
        </w:tc>
      </w:tr>
      <w:tr w:rsidR="003535C5" w:rsidRPr="00A53472" w:rsidTr="008B1B4C">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731300" w:rsidRDefault="00000098" w:rsidP="00000098">
            <w:pPr>
              <w:jc w:val="center"/>
              <w:rPr>
                <w:rFonts w:ascii="Calibri" w:hAnsi="Calibri"/>
                <w:color w:val="454545"/>
                <w:sz w:val="22"/>
                <w:szCs w:val="22"/>
              </w:rPr>
            </w:pPr>
          </w:p>
        </w:tc>
        <w:tc>
          <w:tcPr>
            <w:tcW w:w="875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Sono presenti:</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3535C5" w:rsidRPr="00A53472" w:rsidTr="008B1B4C">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731300" w:rsidRDefault="00000098" w:rsidP="00000098">
            <w:pPr>
              <w:jc w:val="center"/>
              <w:rPr>
                <w:rFonts w:ascii="Calibri" w:hAnsi="Calibri"/>
                <w:color w:val="454545"/>
                <w:sz w:val="22"/>
                <w:szCs w:val="22"/>
              </w:rPr>
            </w:pPr>
            <w:r w:rsidRPr="00731300">
              <w:rPr>
                <w:rFonts w:ascii="Calibri" w:hAnsi="Calibri"/>
                <w:color w:val="454545"/>
                <w:sz w:val="22"/>
                <w:szCs w:val="22"/>
              </w:rPr>
              <w:t>10</w:t>
            </w:r>
          </w:p>
        </w:tc>
        <w:tc>
          <w:tcPr>
            <w:tcW w:w="875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dotazione di endoscopi e/o sistemi di videoendoscopia, in relazione alla tipologia di procedure diagnostico/terapeutiche effettuate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C212D" w:rsidRPr="004D02C7" w:rsidRDefault="009C212D" w:rsidP="00000098">
            <w:pPr>
              <w:rPr>
                <w:rFonts w:ascii="Calibri" w:hAnsi="Calibri" w:cs="Calibri"/>
                <w:color w:val="FF0000"/>
                <w:sz w:val="18"/>
                <w:szCs w:val="18"/>
              </w:rPr>
            </w:pPr>
          </w:p>
        </w:tc>
      </w:tr>
      <w:tr w:rsidR="003535C5" w:rsidRPr="00A53472" w:rsidTr="008B1B4C">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731300" w:rsidRDefault="00000098" w:rsidP="00000098">
            <w:pPr>
              <w:jc w:val="center"/>
              <w:rPr>
                <w:rFonts w:ascii="Calibri" w:hAnsi="Calibri"/>
                <w:color w:val="454545"/>
                <w:sz w:val="22"/>
                <w:szCs w:val="22"/>
              </w:rPr>
            </w:pPr>
            <w:r w:rsidRPr="00731300">
              <w:rPr>
                <w:rFonts w:ascii="Calibri" w:hAnsi="Calibri"/>
                <w:color w:val="454545"/>
                <w:sz w:val="22"/>
                <w:szCs w:val="22"/>
              </w:rPr>
              <w:t>11</w:t>
            </w:r>
          </w:p>
        </w:tc>
        <w:tc>
          <w:tcPr>
            <w:tcW w:w="875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armadio chiuso specifico per conservazione endoscopi disinfettati</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9C212D">
            <w:pPr>
              <w:rPr>
                <w:rFonts w:ascii="Calibri" w:hAnsi="Calibri" w:cs="Calibri"/>
                <w:color w:val="FF0000"/>
                <w:sz w:val="18"/>
                <w:szCs w:val="18"/>
              </w:rPr>
            </w:pPr>
          </w:p>
        </w:tc>
      </w:tr>
      <w:tr w:rsidR="002B7D36" w:rsidRPr="00A53472" w:rsidTr="008B1B4C">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2B7D36" w:rsidRPr="00731300" w:rsidRDefault="002B7D36" w:rsidP="002B7D36">
            <w:pPr>
              <w:jc w:val="center"/>
              <w:rPr>
                <w:rFonts w:ascii="Calibri" w:hAnsi="Calibri"/>
                <w:color w:val="454545"/>
                <w:sz w:val="22"/>
                <w:szCs w:val="22"/>
              </w:rPr>
            </w:pPr>
            <w:r w:rsidRPr="00731300">
              <w:rPr>
                <w:rFonts w:ascii="Calibri" w:hAnsi="Calibri"/>
                <w:color w:val="454545"/>
                <w:sz w:val="22"/>
                <w:szCs w:val="22"/>
              </w:rPr>
              <w:t>12</w:t>
            </w:r>
          </w:p>
        </w:tc>
        <w:tc>
          <w:tcPr>
            <w:tcW w:w="875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B7D36" w:rsidRPr="00263EED" w:rsidRDefault="002B7D36" w:rsidP="002B7D36">
            <w:pPr>
              <w:jc w:val="both"/>
              <w:rPr>
                <w:rFonts w:ascii="Calibri" w:hAnsi="Calibri"/>
                <w:color w:val="454545"/>
                <w:sz w:val="22"/>
                <w:szCs w:val="22"/>
              </w:rPr>
            </w:pPr>
            <w:r w:rsidRPr="00263EED">
              <w:rPr>
                <w:rFonts w:ascii="Calibri" w:hAnsi="Calibri"/>
                <w:color w:val="454545"/>
                <w:sz w:val="22"/>
                <w:szCs w:val="22"/>
              </w:rPr>
              <w:t>lavaendoscopi o idonea attrezzatura per alta disinfezione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B7D36" w:rsidRPr="004D02C7" w:rsidRDefault="002B7D36" w:rsidP="008E60C1">
            <w:pPr>
              <w:rPr>
                <w:rFonts w:ascii="Calibri" w:hAnsi="Calibri" w:cs="Calibri"/>
                <w:color w:val="FF0000"/>
                <w:sz w:val="18"/>
                <w:szCs w:val="18"/>
              </w:rPr>
            </w:pPr>
          </w:p>
        </w:tc>
      </w:tr>
      <w:tr w:rsidR="006407B4" w:rsidRPr="00A53472" w:rsidTr="008B1B4C">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6407B4" w:rsidRPr="00731300" w:rsidRDefault="006407B4" w:rsidP="006407B4">
            <w:pPr>
              <w:jc w:val="center"/>
              <w:rPr>
                <w:rFonts w:ascii="Calibri" w:hAnsi="Calibri"/>
                <w:color w:val="454545"/>
                <w:sz w:val="22"/>
                <w:szCs w:val="22"/>
              </w:rPr>
            </w:pPr>
            <w:r w:rsidRPr="00731300">
              <w:rPr>
                <w:rFonts w:ascii="Calibri" w:hAnsi="Calibri"/>
                <w:color w:val="454545"/>
                <w:sz w:val="22"/>
                <w:szCs w:val="22"/>
              </w:rPr>
              <w:t>13</w:t>
            </w:r>
          </w:p>
        </w:tc>
        <w:tc>
          <w:tcPr>
            <w:tcW w:w="875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407B4" w:rsidRPr="00263EED" w:rsidRDefault="006407B4" w:rsidP="006407B4">
            <w:pPr>
              <w:jc w:val="both"/>
              <w:rPr>
                <w:rFonts w:ascii="Calibri" w:hAnsi="Calibri"/>
                <w:color w:val="454545"/>
                <w:sz w:val="22"/>
                <w:szCs w:val="22"/>
              </w:rPr>
            </w:pPr>
            <w:r w:rsidRPr="00263EED">
              <w:rPr>
                <w:rFonts w:ascii="Calibri" w:hAnsi="Calibri"/>
                <w:color w:val="454545"/>
                <w:sz w:val="22"/>
                <w:szCs w:val="22"/>
              </w:rPr>
              <w:t>pulsossimetro (per ogni letto di endoscopia)</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407B4" w:rsidRPr="006407B4" w:rsidRDefault="006407B4" w:rsidP="006407B4">
            <w:pPr>
              <w:rPr>
                <w:rFonts w:ascii="Calibri" w:hAnsi="Calibri" w:cs="Calibri"/>
                <w:color w:val="FF0000"/>
                <w:sz w:val="18"/>
                <w:szCs w:val="18"/>
              </w:rPr>
            </w:pPr>
          </w:p>
        </w:tc>
      </w:tr>
      <w:tr w:rsidR="006407B4" w:rsidRPr="00A53472" w:rsidTr="008B1B4C">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6407B4" w:rsidRPr="00731300" w:rsidRDefault="006407B4" w:rsidP="006407B4">
            <w:pPr>
              <w:jc w:val="center"/>
              <w:rPr>
                <w:rFonts w:ascii="Calibri" w:hAnsi="Calibri"/>
                <w:color w:val="454545"/>
                <w:sz w:val="22"/>
                <w:szCs w:val="22"/>
              </w:rPr>
            </w:pPr>
            <w:r w:rsidRPr="00731300">
              <w:rPr>
                <w:rFonts w:ascii="Calibri" w:hAnsi="Calibri"/>
                <w:color w:val="454545"/>
                <w:sz w:val="22"/>
                <w:szCs w:val="22"/>
              </w:rPr>
              <w:t>14</w:t>
            </w:r>
          </w:p>
        </w:tc>
        <w:tc>
          <w:tcPr>
            <w:tcW w:w="875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407B4" w:rsidRPr="00263EED" w:rsidRDefault="006407B4" w:rsidP="006407B4">
            <w:pPr>
              <w:jc w:val="both"/>
              <w:rPr>
                <w:rFonts w:ascii="Calibri" w:hAnsi="Calibri"/>
                <w:color w:val="454545"/>
                <w:sz w:val="22"/>
                <w:szCs w:val="22"/>
              </w:rPr>
            </w:pPr>
            <w:r w:rsidRPr="00263EED">
              <w:rPr>
                <w:rFonts w:ascii="Calibri" w:hAnsi="Calibri"/>
                <w:color w:val="454545"/>
                <w:sz w:val="22"/>
                <w:szCs w:val="22"/>
              </w:rPr>
              <w:t>letti tecnici, barelle o letti articolati ad altezza variabile con sponde (in relazione alla tipologia di procedura endoscopica)</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407B4" w:rsidRPr="006407B4" w:rsidRDefault="006407B4" w:rsidP="006407B4">
            <w:pPr>
              <w:rPr>
                <w:rFonts w:ascii="Calibri" w:hAnsi="Calibri" w:cs="Calibri"/>
                <w:color w:val="FF0000"/>
                <w:sz w:val="18"/>
                <w:szCs w:val="18"/>
              </w:rPr>
            </w:pPr>
          </w:p>
        </w:tc>
      </w:tr>
      <w:tr w:rsidR="006407B4" w:rsidRPr="00A53472" w:rsidTr="008B1B4C">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6407B4" w:rsidRPr="00731300" w:rsidRDefault="006407B4" w:rsidP="006407B4">
            <w:pPr>
              <w:jc w:val="center"/>
              <w:rPr>
                <w:rFonts w:ascii="Calibri" w:hAnsi="Calibri"/>
                <w:color w:val="454545"/>
                <w:sz w:val="22"/>
                <w:szCs w:val="22"/>
              </w:rPr>
            </w:pPr>
            <w:r w:rsidRPr="00731300">
              <w:rPr>
                <w:rFonts w:ascii="Calibri" w:hAnsi="Calibri"/>
                <w:color w:val="454545"/>
                <w:sz w:val="22"/>
                <w:szCs w:val="22"/>
              </w:rPr>
              <w:t>15</w:t>
            </w:r>
          </w:p>
        </w:tc>
        <w:tc>
          <w:tcPr>
            <w:tcW w:w="875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407B4" w:rsidRPr="00263EED" w:rsidRDefault="006407B4" w:rsidP="006407B4">
            <w:pPr>
              <w:jc w:val="both"/>
              <w:rPr>
                <w:rFonts w:ascii="Calibri" w:hAnsi="Calibri"/>
                <w:color w:val="454545"/>
                <w:sz w:val="22"/>
                <w:szCs w:val="22"/>
              </w:rPr>
            </w:pPr>
            <w:r w:rsidRPr="00263EED">
              <w:rPr>
                <w:rFonts w:ascii="Calibri" w:hAnsi="Calibri"/>
                <w:color w:val="454545"/>
                <w:sz w:val="22"/>
                <w:szCs w:val="22"/>
              </w:rPr>
              <w:t>attrezzature per mobilizzazione paziente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407B4" w:rsidRPr="006407B4" w:rsidRDefault="006407B4" w:rsidP="006407B4">
            <w:pPr>
              <w:rPr>
                <w:rFonts w:ascii="Calibri" w:hAnsi="Calibri" w:cs="Calibri"/>
                <w:color w:val="FF0000"/>
                <w:sz w:val="18"/>
                <w:szCs w:val="18"/>
              </w:rPr>
            </w:pPr>
          </w:p>
        </w:tc>
      </w:tr>
      <w:tr w:rsidR="002B7D36" w:rsidRPr="00A53472" w:rsidTr="008B1B4C">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2B7D36" w:rsidRPr="00731300" w:rsidRDefault="002B7D36" w:rsidP="002B7D36">
            <w:pPr>
              <w:jc w:val="center"/>
              <w:rPr>
                <w:rFonts w:ascii="Calibri" w:hAnsi="Calibri"/>
                <w:color w:val="454545"/>
                <w:sz w:val="22"/>
                <w:szCs w:val="22"/>
              </w:rPr>
            </w:pPr>
            <w:r w:rsidRPr="00731300">
              <w:rPr>
                <w:rFonts w:ascii="Calibri" w:hAnsi="Calibri"/>
                <w:color w:val="454545"/>
                <w:sz w:val="22"/>
                <w:szCs w:val="22"/>
              </w:rPr>
              <w:t>16</w:t>
            </w:r>
          </w:p>
        </w:tc>
        <w:tc>
          <w:tcPr>
            <w:tcW w:w="875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B7D36" w:rsidRPr="00263EED" w:rsidRDefault="002B7D36" w:rsidP="002B7D36">
            <w:pPr>
              <w:jc w:val="both"/>
              <w:rPr>
                <w:rFonts w:ascii="Calibri" w:hAnsi="Calibri"/>
                <w:color w:val="454545"/>
                <w:sz w:val="22"/>
                <w:szCs w:val="22"/>
              </w:rPr>
            </w:pPr>
            <w:r w:rsidRPr="00263EED">
              <w:rPr>
                <w:rFonts w:ascii="Calibri" w:hAnsi="Calibri"/>
                <w:color w:val="454545"/>
                <w:sz w:val="22"/>
                <w:szCs w:val="22"/>
              </w:rPr>
              <w:t>carrello per la gestione delle medicazioni con eventuale strumentario chirurgico</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B7D36" w:rsidRPr="002B7D36" w:rsidRDefault="002B7D36" w:rsidP="002B7D36">
            <w:pPr>
              <w:rPr>
                <w:rFonts w:ascii="Calibri" w:hAnsi="Calibri" w:cs="Calibri"/>
                <w:color w:val="FF0000"/>
                <w:sz w:val="18"/>
                <w:szCs w:val="18"/>
              </w:rPr>
            </w:pPr>
          </w:p>
        </w:tc>
      </w:tr>
      <w:tr w:rsidR="006407B4" w:rsidRPr="00A53472" w:rsidTr="008B1B4C">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6407B4" w:rsidRPr="00731300" w:rsidRDefault="006407B4" w:rsidP="006407B4">
            <w:pPr>
              <w:jc w:val="center"/>
              <w:rPr>
                <w:rFonts w:ascii="Calibri" w:hAnsi="Calibri"/>
                <w:color w:val="454545"/>
                <w:sz w:val="22"/>
                <w:szCs w:val="22"/>
              </w:rPr>
            </w:pPr>
            <w:r w:rsidRPr="00731300">
              <w:rPr>
                <w:rFonts w:ascii="Calibri" w:hAnsi="Calibri"/>
                <w:color w:val="454545"/>
                <w:sz w:val="22"/>
                <w:szCs w:val="22"/>
              </w:rPr>
              <w:t>17</w:t>
            </w:r>
          </w:p>
        </w:tc>
        <w:tc>
          <w:tcPr>
            <w:tcW w:w="875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407B4" w:rsidRPr="00263EED" w:rsidRDefault="006407B4" w:rsidP="006407B4">
            <w:pPr>
              <w:jc w:val="both"/>
              <w:rPr>
                <w:rFonts w:ascii="Calibri" w:hAnsi="Calibri"/>
                <w:color w:val="454545"/>
                <w:sz w:val="22"/>
                <w:szCs w:val="22"/>
              </w:rPr>
            </w:pPr>
            <w:r w:rsidRPr="00263EED">
              <w:rPr>
                <w:rFonts w:ascii="Calibri" w:hAnsi="Calibri"/>
                <w:color w:val="454545"/>
                <w:sz w:val="22"/>
                <w:szCs w:val="22"/>
              </w:rPr>
              <w:t>elettrocardiografo a 12 derivazioni</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407B4" w:rsidRDefault="006407B4" w:rsidP="006407B4"/>
        </w:tc>
      </w:tr>
      <w:tr w:rsidR="006407B4" w:rsidRPr="00A53472" w:rsidTr="008B1B4C">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6407B4" w:rsidRPr="00731300" w:rsidRDefault="006407B4" w:rsidP="006407B4">
            <w:pPr>
              <w:jc w:val="center"/>
              <w:rPr>
                <w:rFonts w:ascii="Calibri" w:hAnsi="Calibri"/>
                <w:color w:val="454545"/>
                <w:sz w:val="22"/>
                <w:szCs w:val="22"/>
              </w:rPr>
            </w:pPr>
            <w:r w:rsidRPr="00731300">
              <w:rPr>
                <w:rFonts w:ascii="Calibri" w:hAnsi="Calibri"/>
                <w:color w:val="454545"/>
                <w:sz w:val="22"/>
                <w:szCs w:val="22"/>
              </w:rPr>
              <w:t>18</w:t>
            </w:r>
          </w:p>
        </w:tc>
        <w:tc>
          <w:tcPr>
            <w:tcW w:w="875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407B4" w:rsidRPr="00263EED" w:rsidRDefault="006407B4" w:rsidP="006407B4">
            <w:pPr>
              <w:jc w:val="both"/>
              <w:rPr>
                <w:rFonts w:ascii="Calibri" w:hAnsi="Calibri"/>
                <w:color w:val="454545"/>
                <w:sz w:val="22"/>
                <w:szCs w:val="22"/>
              </w:rPr>
            </w:pPr>
            <w:r w:rsidRPr="00263EED">
              <w:rPr>
                <w:rFonts w:ascii="Calibri" w:hAnsi="Calibri"/>
                <w:color w:val="454545"/>
                <w:sz w:val="22"/>
                <w:szCs w:val="22"/>
              </w:rPr>
              <w:t>aspiratore per broncoaspirazione, in caso di assenza di impianto centralizzato del vuoto</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407B4" w:rsidRDefault="006407B4" w:rsidP="006407B4"/>
        </w:tc>
      </w:tr>
      <w:tr w:rsidR="006407B4" w:rsidRPr="00A53472" w:rsidTr="008B1B4C">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6407B4" w:rsidRPr="00731300" w:rsidRDefault="006407B4" w:rsidP="006407B4">
            <w:pPr>
              <w:jc w:val="center"/>
              <w:rPr>
                <w:rFonts w:ascii="Calibri" w:hAnsi="Calibri"/>
                <w:color w:val="454545"/>
                <w:sz w:val="22"/>
                <w:szCs w:val="22"/>
              </w:rPr>
            </w:pPr>
            <w:r w:rsidRPr="00731300">
              <w:rPr>
                <w:rFonts w:ascii="Calibri" w:hAnsi="Calibri"/>
                <w:color w:val="454545"/>
                <w:sz w:val="22"/>
                <w:szCs w:val="22"/>
              </w:rPr>
              <w:t>19</w:t>
            </w:r>
          </w:p>
        </w:tc>
        <w:tc>
          <w:tcPr>
            <w:tcW w:w="875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407B4" w:rsidRPr="00263EED" w:rsidRDefault="006407B4" w:rsidP="006407B4">
            <w:pPr>
              <w:jc w:val="both"/>
              <w:rPr>
                <w:rFonts w:ascii="Calibri" w:hAnsi="Calibri"/>
                <w:color w:val="454545"/>
                <w:sz w:val="22"/>
                <w:szCs w:val="22"/>
              </w:rPr>
            </w:pPr>
            <w:r w:rsidRPr="00263EED">
              <w:rPr>
                <w:rFonts w:ascii="Calibri" w:hAnsi="Calibri"/>
                <w:color w:val="454545"/>
                <w:sz w:val="22"/>
                <w:szCs w:val="22"/>
              </w:rPr>
              <w:t>pompe infusionali con relative aste porta-flebo e porta-pompe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407B4" w:rsidRDefault="006407B4" w:rsidP="006407B4"/>
        </w:tc>
      </w:tr>
      <w:tr w:rsidR="002B7D36" w:rsidRPr="00A53472" w:rsidTr="008B1B4C">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2B7D36" w:rsidRPr="00731300" w:rsidRDefault="002B7D36" w:rsidP="002B7D36">
            <w:pPr>
              <w:jc w:val="center"/>
              <w:rPr>
                <w:rFonts w:ascii="Calibri" w:hAnsi="Calibri"/>
                <w:color w:val="454545"/>
                <w:sz w:val="22"/>
                <w:szCs w:val="22"/>
              </w:rPr>
            </w:pPr>
            <w:r w:rsidRPr="00731300">
              <w:rPr>
                <w:rFonts w:ascii="Calibri" w:hAnsi="Calibri"/>
                <w:color w:val="454545"/>
                <w:sz w:val="22"/>
                <w:szCs w:val="22"/>
              </w:rPr>
              <w:t>20</w:t>
            </w:r>
          </w:p>
        </w:tc>
        <w:tc>
          <w:tcPr>
            <w:tcW w:w="875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B7D36" w:rsidRPr="00263EED" w:rsidRDefault="002B7D36" w:rsidP="002B7D36">
            <w:pPr>
              <w:jc w:val="both"/>
              <w:rPr>
                <w:rFonts w:ascii="Calibri" w:hAnsi="Calibri"/>
                <w:color w:val="454545"/>
                <w:sz w:val="22"/>
                <w:szCs w:val="22"/>
              </w:rPr>
            </w:pPr>
            <w:r w:rsidRPr="00263EED">
              <w:rPr>
                <w:rFonts w:ascii="Calibri" w:hAnsi="Calibri"/>
                <w:color w:val="454545"/>
                <w:sz w:val="22"/>
                <w:szCs w:val="22"/>
              </w:rPr>
              <w:t>carrello per la gestione della terapia</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B7D36" w:rsidRPr="004D02C7" w:rsidRDefault="002B7D36" w:rsidP="002B7D36">
            <w:pPr>
              <w:rPr>
                <w:rFonts w:ascii="Calibri" w:hAnsi="Calibri" w:cs="Calibri"/>
                <w:sz w:val="18"/>
                <w:szCs w:val="18"/>
              </w:rPr>
            </w:pPr>
          </w:p>
        </w:tc>
      </w:tr>
      <w:tr w:rsidR="006407B4" w:rsidRPr="00A53472" w:rsidTr="008B1B4C">
        <w:tblPrEx>
          <w:tblCellMar>
            <w:left w:w="0" w:type="dxa"/>
            <w:right w:w="0" w:type="dxa"/>
          </w:tblCellMar>
        </w:tblPrEx>
        <w:trPr>
          <w:trHeight w:val="1358"/>
        </w:trPr>
        <w:tc>
          <w:tcPr>
            <w:tcW w:w="594" w:type="dxa"/>
            <w:tcBorders>
              <w:top w:val="single" w:sz="4" w:space="0" w:color="auto"/>
              <w:left w:val="single" w:sz="4" w:space="0" w:color="auto"/>
              <w:bottom w:val="single" w:sz="4" w:space="0" w:color="auto"/>
              <w:right w:val="single" w:sz="4" w:space="0" w:color="auto"/>
            </w:tcBorders>
            <w:vAlign w:val="center"/>
          </w:tcPr>
          <w:p w:rsidR="006407B4" w:rsidRPr="00731300" w:rsidRDefault="006407B4" w:rsidP="006407B4">
            <w:pPr>
              <w:jc w:val="center"/>
              <w:rPr>
                <w:rFonts w:ascii="Calibri" w:hAnsi="Calibri"/>
                <w:color w:val="454545"/>
                <w:sz w:val="22"/>
                <w:szCs w:val="22"/>
              </w:rPr>
            </w:pPr>
            <w:r w:rsidRPr="00731300">
              <w:rPr>
                <w:rFonts w:ascii="Calibri" w:hAnsi="Calibri"/>
                <w:color w:val="454545"/>
                <w:sz w:val="22"/>
                <w:szCs w:val="22"/>
              </w:rPr>
              <w:t>21</w:t>
            </w:r>
          </w:p>
        </w:tc>
        <w:tc>
          <w:tcPr>
            <w:tcW w:w="875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407B4" w:rsidRPr="00263EED" w:rsidRDefault="006407B4" w:rsidP="006407B4">
            <w:pPr>
              <w:jc w:val="both"/>
              <w:rPr>
                <w:rFonts w:ascii="Calibri" w:hAnsi="Calibri"/>
                <w:color w:val="454545"/>
                <w:sz w:val="22"/>
                <w:szCs w:val="22"/>
              </w:rPr>
            </w:pPr>
            <w:r w:rsidRPr="00263EED">
              <w:rPr>
                <w:rFonts w:ascii="Calibri" w:hAnsi="Calibri"/>
                <w:color w:val="454545"/>
                <w:sz w:val="22"/>
                <w:szCs w:val="22"/>
              </w:rPr>
              <w:t>In caso di procedure eseguite in sedazione profonda o in anestesia generale sono inoltre nece</w:t>
            </w:r>
            <w:r w:rsidRPr="00263EED">
              <w:rPr>
                <w:rFonts w:ascii="Calibri" w:hAnsi="Calibri"/>
                <w:color w:val="454545"/>
                <w:sz w:val="22"/>
                <w:szCs w:val="22"/>
              </w:rPr>
              <w:t>s</w:t>
            </w:r>
            <w:r w:rsidRPr="00263EED">
              <w:rPr>
                <w:rFonts w:ascii="Calibri" w:hAnsi="Calibri"/>
                <w:color w:val="454545"/>
                <w:sz w:val="22"/>
                <w:szCs w:val="22"/>
              </w:rPr>
              <w:t>sari:</w:t>
            </w:r>
          </w:p>
          <w:p w:rsidR="006407B4" w:rsidRPr="00263EED" w:rsidRDefault="006407B4" w:rsidP="006407B4">
            <w:pPr>
              <w:jc w:val="both"/>
              <w:rPr>
                <w:rFonts w:ascii="Calibri" w:hAnsi="Calibri"/>
                <w:color w:val="454545"/>
                <w:sz w:val="22"/>
                <w:szCs w:val="22"/>
              </w:rPr>
            </w:pPr>
            <w:r w:rsidRPr="00263EED">
              <w:rPr>
                <w:rFonts w:ascii="Calibri" w:hAnsi="Calibri"/>
                <w:color w:val="454545"/>
                <w:sz w:val="22"/>
                <w:szCs w:val="22"/>
              </w:rPr>
              <w:t>° monitor parametri vitali</w:t>
            </w:r>
          </w:p>
          <w:p w:rsidR="006407B4" w:rsidRPr="00263EED" w:rsidRDefault="006407B4" w:rsidP="006407B4">
            <w:pPr>
              <w:jc w:val="both"/>
              <w:rPr>
                <w:rFonts w:ascii="Calibri" w:hAnsi="Calibri"/>
                <w:color w:val="454545"/>
                <w:sz w:val="22"/>
                <w:szCs w:val="22"/>
              </w:rPr>
            </w:pPr>
            <w:r w:rsidRPr="00263EED">
              <w:rPr>
                <w:rFonts w:ascii="Calibri" w:hAnsi="Calibri"/>
                <w:color w:val="454545"/>
                <w:sz w:val="22"/>
                <w:szCs w:val="22"/>
              </w:rPr>
              <w:t>° apparecchio per anestesia (qualora siano previste procedure in sedazione profonda o anest</w:t>
            </w:r>
            <w:r w:rsidRPr="00263EED">
              <w:rPr>
                <w:rFonts w:ascii="Calibri" w:hAnsi="Calibri"/>
                <w:color w:val="454545"/>
                <w:sz w:val="22"/>
                <w:szCs w:val="22"/>
              </w:rPr>
              <w:t>e</w:t>
            </w:r>
            <w:r w:rsidRPr="00263EED">
              <w:rPr>
                <w:rFonts w:ascii="Calibri" w:hAnsi="Calibri"/>
                <w:color w:val="454545"/>
                <w:sz w:val="22"/>
                <w:szCs w:val="22"/>
              </w:rPr>
              <w:t>sia generale)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407B4" w:rsidRDefault="006407B4" w:rsidP="006407B4"/>
        </w:tc>
      </w:tr>
      <w:tr w:rsidR="006407B4" w:rsidRPr="00A53472" w:rsidTr="008B1B4C">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6407B4" w:rsidRPr="00731300" w:rsidRDefault="006407B4" w:rsidP="006407B4">
            <w:pPr>
              <w:jc w:val="center"/>
              <w:rPr>
                <w:rFonts w:ascii="Calibri" w:hAnsi="Calibri"/>
                <w:color w:val="454545"/>
                <w:sz w:val="22"/>
                <w:szCs w:val="22"/>
              </w:rPr>
            </w:pPr>
            <w:r w:rsidRPr="00731300">
              <w:rPr>
                <w:rFonts w:ascii="Calibri" w:hAnsi="Calibri"/>
                <w:color w:val="454545"/>
                <w:sz w:val="22"/>
                <w:szCs w:val="22"/>
              </w:rPr>
              <w:t>22</w:t>
            </w:r>
          </w:p>
        </w:tc>
        <w:tc>
          <w:tcPr>
            <w:tcW w:w="875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407B4" w:rsidRPr="00263EED" w:rsidRDefault="006407B4" w:rsidP="006407B4">
            <w:pPr>
              <w:jc w:val="both"/>
              <w:rPr>
                <w:rFonts w:ascii="Calibri" w:hAnsi="Calibri"/>
                <w:color w:val="454545"/>
                <w:sz w:val="22"/>
                <w:szCs w:val="22"/>
              </w:rPr>
            </w:pPr>
            <w:r w:rsidRPr="00263EED">
              <w:rPr>
                <w:rFonts w:ascii="Calibri" w:hAnsi="Calibri"/>
                <w:color w:val="454545"/>
                <w:sz w:val="22"/>
                <w:szCs w:val="22"/>
              </w:rPr>
              <w:t>n. 1 elettrobisturi in caso di endoscopie a carattere interventistico/terapeutico</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407B4" w:rsidRDefault="006407B4" w:rsidP="006407B4"/>
        </w:tc>
      </w:tr>
      <w:tr w:rsidR="002B7D36" w:rsidRPr="00A53472" w:rsidTr="008B1B4C">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2B7D36" w:rsidRPr="00731300" w:rsidRDefault="002B7D36" w:rsidP="002B7D36">
            <w:pPr>
              <w:jc w:val="center"/>
              <w:rPr>
                <w:rFonts w:ascii="Calibri" w:hAnsi="Calibri"/>
                <w:color w:val="454545"/>
                <w:sz w:val="22"/>
                <w:szCs w:val="22"/>
              </w:rPr>
            </w:pPr>
            <w:r w:rsidRPr="00731300">
              <w:rPr>
                <w:rFonts w:ascii="Calibri" w:hAnsi="Calibri"/>
                <w:color w:val="454545"/>
                <w:sz w:val="22"/>
                <w:szCs w:val="22"/>
              </w:rPr>
              <w:t>23</w:t>
            </w:r>
          </w:p>
        </w:tc>
        <w:tc>
          <w:tcPr>
            <w:tcW w:w="875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B7D36" w:rsidRPr="00263EED" w:rsidRDefault="002B7D36" w:rsidP="002B7D36">
            <w:pPr>
              <w:jc w:val="both"/>
              <w:rPr>
                <w:rFonts w:ascii="Calibri" w:hAnsi="Calibri"/>
                <w:color w:val="454545"/>
                <w:sz w:val="22"/>
                <w:szCs w:val="22"/>
              </w:rPr>
            </w:pPr>
            <w:r w:rsidRPr="00263EED">
              <w:rPr>
                <w:rFonts w:ascii="Calibri" w:hAnsi="Calibri"/>
                <w:color w:val="454545"/>
                <w:sz w:val="22"/>
                <w:szCs w:val="22"/>
              </w:rPr>
              <w:t>apparecchio portatile per radioscopia (qualora siano effettuate procedure quali ERCP, enter</w:t>
            </w:r>
            <w:r w:rsidRPr="00263EED">
              <w:rPr>
                <w:rFonts w:ascii="Calibri" w:hAnsi="Calibri"/>
                <w:color w:val="454545"/>
                <w:sz w:val="22"/>
                <w:szCs w:val="22"/>
              </w:rPr>
              <w:t>o</w:t>
            </w:r>
            <w:r w:rsidRPr="00263EED">
              <w:rPr>
                <w:rFonts w:ascii="Calibri" w:hAnsi="Calibri"/>
                <w:color w:val="454545"/>
                <w:sz w:val="22"/>
                <w:szCs w:val="22"/>
              </w:rPr>
              <w:t>scopie, etc.)</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4072CE" w:rsidRPr="004D02C7" w:rsidRDefault="004072CE" w:rsidP="004072CE">
            <w:pPr>
              <w:rPr>
                <w:rFonts w:ascii="Calibri" w:hAnsi="Calibri" w:cs="Calibri"/>
                <w:sz w:val="18"/>
                <w:szCs w:val="18"/>
              </w:rPr>
            </w:pPr>
          </w:p>
        </w:tc>
      </w:tr>
      <w:tr w:rsidR="002B7D36" w:rsidRPr="00A53472" w:rsidTr="008B1B4C">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2B7D36" w:rsidRPr="00731300" w:rsidRDefault="002B7D36" w:rsidP="002B7D36">
            <w:pPr>
              <w:jc w:val="center"/>
              <w:rPr>
                <w:rFonts w:ascii="Calibri" w:hAnsi="Calibri"/>
                <w:color w:val="454545"/>
                <w:sz w:val="22"/>
                <w:szCs w:val="22"/>
              </w:rPr>
            </w:pPr>
            <w:r w:rsidRPr="00731300">
              <w:rPr>
                <w:rFonts w:ascii="Calibri" w:hAnsi="Calibri"/>
                <w:color w:val="454545"/>
                <w:sz w:val="22"/>
                <w:szCs w:val="22"/>
              </w:rPr>
              <w:t>24</w:t>
            </w:r>
          </w:p>
        </w:tc>
        <w:tc>
          <w:tcPr>
            <w:tcW w:w="875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B7D36" w:rsidRPr="00263EED" w:rsidRDefault="002B7D36" w:rsidP="002B7D36">
            <w:pPr>
              <w:jc w:val="both"/>
              <w:rPr>
                <w:rFonts w:ascii="Calibri" w:hAnsi="Calibri"/>
                <w:color w:val="454545"/>
                <w:sz w:val="22"/>
                <w:szCs w:val="22"/>
              </w:rPr>
            </w:pPr>
            <w:r w:rsidRPr="00263EED">
              <w:rPr>
                <w:rFonts w:ascii="Calibri" w:hAnsi="Calibri"/>
                <w:color w:val="454545"/>
                <w:sz w:val="22"/>
                <w:szCs w:val="22"/>
              </w:rPr>
              <w:t>ecotomografo (qualora siano effettuate ecoendoscopie)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B7D36" w:rsidRPr="004D02C7" w:rsidRDefault="002B7D36" w:rsidP="002B7D36">
            <w:pPr>
              <w:rPr>
                <w:rFonts w:ascii="Calibri" w:hAnsi="Calibri" w:cs="Calibri"/>
                <w:sz w:val="18"/>
                <w:szCs w:val="18"/>
              </w:rPr>
            </w:pPr>
          </w:p>
        </w:tc>
      </w:tr>
    </w:tbl>
    <w:p w:rsidR="00000098" w:rsidRDefault="00000098" w:rsidP="00000098">
      <w:pPr>
        <w:jc w:val="both"/>
        <w:rPr>
          <w:rFonts w:ascii="Calibri" w:hAnsi="Calibri"/>
          <w:color w:val="454545"/>
          <w:sz w:val="22"/>
          <w:szCs w:val="22"/>
        </w:rPr>
      </w:pPr>
    </w:p>
    <w:p w:rsidR="008B1B4C" w:rsidRDefault="008B1B4C" w:rsidP="00000098">
      <w:pPr>
        <w:jc w:val="both"/>
        <w:rPr>
          <w:rFonts w:ascii="Calibri" w:hAnsi="Calibri"/>
          <w:color w:val="454545"/>
          <w:sz w:val="22"/>
          <w:szCs w:val="22"/>
        </w:rPr>
      </w:pPr>
    </w:p>
    <w:p w:rsidR="008B1B4C" w:rsidRDefault="008B1B4C" w:rsidP="00000098">
      <w:pPr>
        <w:jc w:val="both"/>
        <w:rPr>
          <w:rFonts w:ascii="Calibri" w:hAnsi="Calibri"/>
          <w:color w:val="454545"/>
          <w:sz w:val="22"/>
          <w:szCs w:val="22"/>
        </w:rPr>
      </w:pPr>
    </w:p>
    <w:p w:rsidR="008B1B4C" w:rsidRDefault="008B1B4C"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lastRenderedPageBreak/>
        <w:t xml:space="preserve">REQUISITI MINIMI </w:t>
      </w:r>
      <w:r>
        <w:rPr>
          <w:rFonts w:ascii="Calibri" w:hAnsi="Calibri"/>
        </w:rPr>
        <w:t>ORGANIZZATIVI</w:t>
      </w:r>
    </w:p>
    <w:tbl>
      <w:tblPr>
        <w:tblW w:w="10483" w:type="dxa"/>
        <w:tblInd w:w="77" w:type="dxa"/>
        <w:tblCellMar>
          <w:left w:w="70" w:type="dxa"/>
          <w:right w:w="70" w:type="dxa"/>
        </w:tblCellMar>
        <w:tblLook w:val="00A0"/>
      </w:tblPr>
      <w:tblGrid>
        <w:gridCol w:w="407"/>
        <w:gridCol w:w="254"/>
        <w:gridCol w:w="8688"/>
        <w:gridCol w:w="1134"/>
      </w:tblGrid>
      <w:tr w:rsidR="00000098" w:rsidRPr="00820EE1" w:rsidTr="008B1B4C">
        <w:trPr>
          <w:trHeight w:val="300"/>
        </w:trPr>
        <w:tc>
          <w:tcPr>
            <w:tcW w:w="407"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42" w:type="dxa"/>
            <w:gridSpan w:val="2"/>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1134" w:type="dxa"/>
            <w:tcBorders>
              <w:top w:val="nil"/>
              <w:left w:val="nil"/>
              <w:bottom w:val="nil"/>
              <w:right w:val="nil"/>
            </w:tcBorders>
            <w:vAlign w:val="center"/>
          </w:tcPr>
          <w:p w:rsidR="00000098" w:rsidRPr="00820EE1" w:rsidRDefault="008B1B4C" w:rsidP="0031676B">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8B1B4C">
        <w:tblPrEx>
          <w:tblCellMar>
            <w:left w:w="0" w:type="dxa"/>
            <w:right w:w="0" w:type="dxa"/>
          </w:tblCellMar>
        </w:tblPrEx>
        <w:trPr>
          <w:trHeight w:val="1089"/>
        </w:trPr>
        <w:tc>
          <w:tcPr>
            <w:tcW w:w="661" w:type="dxa"/>
            <w:gridSpan w:val="2"/>
            <w:tcBorders>
              <w:top w:val="single" w:sz="4" w:space="0" w:color="auto"/>
              <w:left w:val="single" w:sz="4" w:space="0" w:color="auto"/>
              <w:bottom w:val="single" w:sz="4" w:space="0" w:color="auto"/>
              <w:right w:val="single" w:sz="4" w:space="0" w:color="auto"/>
            </w:tcBorders>
            <w:vAlign w:val="center"/>
          </w:tcPr>
          <w:p w:rsidR="00000098" w:rsidRPr="00731300" w:rsidRDefault="00000098" w:rsidP="00000098">
            <w:pPr>
              <w:jc w:val="center"/>
              <w:rPr>
                <w:rFonts w:ascii="Calibri" w:hAnsi="Calibri"/>
                <w:color w:val="454545"/>
                <w:sz w:val="22"/>
                <w:szCs w:val="22"/>
              </w:rPr>
            </w:pPr>
            <w:r w:rsidRPr="00731300">
              <w:rPr>
                <w:rFonts w:ascii="Calibri" w:hAnsi="Calibri"/>
                <w:color w:val="454545"/>
                <w:sz w:val="22"/>
                <w:szCs w:val="22"/>
              </w:rPr>
              <w:t>25</w:t>
            </w:r>
          </w:p>
        </w:tc>
        <w:tc>
          <w:tcPr>
            <w:tcW w:w="8688"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La dotazione di personale è congrua al volume di attività. Deve essere presente almeno:</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un medico appartenente alla disciplina inerente le attività svolte o disciplina equipollente per l’intero orario di accesso alle prestazioni</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una unità infermieristica per l’intero orario di accesso alle prestazioni</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A28D5" w:rsidRPr="004D02C7" w:rsidRDefault="000A28D5" w:rsidP="00000098">
            <w:pPr>
              <w:rPr>
                <w:rFonts w:ascii="Calibri" w:hAnsi="Calibri" w:cs="Calibri"/>
                <w:sz w:val="18"/>
                <w:szCs w:val="18"/>
              </w:rPr>
            </w:pPr>
          </w:p>
        </w:tc>
      </w:tr>
      <w:tr w:rsidR="00000098" w:rsidRPr="00A53472" w:rsidTr="008B1B4C">
        <w:tblPrEx>
          <w:tblCellMar>
            <w:left w:w="0" w:type="dxa"/>
            <w:right w:w="0" w:type="dxa"/>
          </w:tblCellMar>
        </w:tblPrEx>
        <w:tc>
          <w:tcPr>
            <w:tcW w:w="661" w:type="dxa"/>
            <w:gridSpan w:val="2"/>
            <w:tcBorders>
              <w:top w:val="single" w:sz="4" w:space="0" w:color="auto"/>
              <w:left w:val="single" w:sz="4" w:space="0" w:color="auto"/>
              <w:bottom w:val="single" w:sz="4" w:space="0" w:color="auto"/>
              <w:right w:val="single" w:sz="4" w:space="0" w:color="auto"/>
            </w:tcBorders>
            <w:vAlign w:val="center"/>
          </w:tcPr>
          <w:p w:rsidR="00000098" w:rsidRPr="00731300" w:rsidRDefault="00000098" w:rsidP="00000098">
            <w:pPr>
              <w:jc w:val="center"/>
              <w:rPr>
                <w:rFonts w:ascii="Calibri" w:hAnsi="Calibri"/>
                <w:color w:val="454545"/>
                <w:sz w:val="22"/>
                <w:szCs w:val="22"/>
              </w:rPr>
            </w:pPr>
            <w:r w:rsidRPr="00731300">
              <w:rPr>
                <w:rFonts w:ascii="Calibri" w:hAnsi="Calibri"/>
                <w:color w:val="454545"/>
                <w:sz w:val="22"/>
                <w:szCs w:val="22"/>
              </w:rPr>
              <w:t>26</w:t>
            </w:r>
          </w:p>
        </w:tc>
        <w:tc>
          <w:tcPr>
            <w:tcW w:w="8688"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Viene garantita la presenza nella struttura di un anestesista quando le procedure o le condizi</w:t>
            </w:r>
            <w:r w:rsidRPr="00263EED">
              <w:rPr>
                <w:rFonts w:ascii="Calibri" w:hAnsi="Calibri"/>
                <w:color w:val="454545"/>
                <w:sz w:val="22"/>
                <w:szCs w:val="22"/>
              </w:rPr>
              <w:t>o</w:t>
            </w:r>
            <w:r w:rsidRPr="00263EED">
              <w:rPr>
                <w:rFonts w:ascii="Calibri" w:hAnsi="Calibri"/>
                <w:color w:val="454545"/>
                <w:sz w:val="22"/>
                <w:szCs w:val="22"/>
              </w:rPr>
              <w:t>ni del paziente lo richiedono</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D461B5" w:rsidRPr="004D02C7" w:rsidRDefault="00D461B5" w:rsidP="000A28D5">
            <w:pPr>
              <w:rPr>
                <w:rFonts w:ascii="Calibri" w:hAnsi="Calibri" w:cs="Calibri"/>
                <w:sz w:val="18"/>
                <w:szCs w:val="18"/>
              </w:rPr>
            </w:pPr>
          </w:p>
        </w:tc>
      </w:tr>
      <w:tr w:rsidR="00000098" w:rsidRPr="00A53472" w:rsidTr="008B1B4C">
        <w:tblPrEx>
          <w:tblCellMar>
            <w:left w:w="0" w:type="dxa"/>
            <w:right w:w="0" w:type="dxa"/>
          </w:tblCellMar>
        </w:tblPrEx>
        <w:tc>
          <w:tcPr>
            <w:tcW w:w="661" w:type="dxa"/>
            <w:gridSpan w:val="2"/>
            <w:tcBorders>
              <w:top w:val="single" w:sz="4" w:space="0" w:color="auto"/>
              <w:left w:val="single" w:sz="4" w:space="0" w:color="auto"/>
              <w:bottom w:val="single" w:sz="4" w:space="0" w:color="auto"/>
              <w:right w:val="single" w:sz="4" w:space="0" w:color="auto"/>
            </w:tcBorders>
            <w:vAlign w:val="center"/>
          </w:tcPr>
          <w:p w:rsidR="00000098" w:rsidRPr="00731300" w:rsidRDefault="00000098" w:rsidP="00000098">
            <w:pPr>
              <w:jc w:val="center"/>
              <w:rPr>
                <w:rFonts w:ascii="Calibri" w:hAnsi="Calibri"/>
                <w:color w:val="454545"/>
                <w:sz w:val="22"/>
                <w:szCs w:val="22"/>
              </w:rPr>
            </w:pPr>
          </w:p>
        </w:tc>
        <w:tc>
          <w:tcPr>
            <w:tcW w:w="8688"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Sono disponibili procedure per:</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8B1B4C">
        <w:tblPrEx>
          <w:tblCellMar>
            <w:left w:w="0" w:type="dxa"/>
            <w:right w:w="0" w:type="dxa"/>
          </w:tblCellMar>
        </w:tblPrEx>
        <w:tc>
          <w:tcPr>
            <w:tcW w:w="661" w:type="dxa"/>
            <w:gridSpan w:val="2"/>
            <w:tcBorders>
              <w:top w:val="single" w:sz="4" w:space="0" w:color="auto"/>
              <w:left w:val="single" w:sz="4" w:space="0" w:color="auto"/>
              <w:bottom w:val="single" w:sz="4" w:space="0" w:color="auto"/>
              <w:right w:val="single" w:sz="4" w:space="0" w:color="auto"/>
            </w:tcBorders>
            <w:vAlign w:val="center"/>
          </w:tcPr>
          <w:p w:rsidR="00000098" w:rsidRPr="00731300" w:rsidRDefault="00000098" w:rsidP="00000098">
            <w:pPr>
              <w:jc w:val="center"/>
              <w:rPr>
                <w:rFonts w:ascii="Calibri" w:hAnsi="Calibri"/>
                <w:color w:val="454545"/>
                <w:sz w:val="22"/>
                <w:szCs w:val="22"/>
              </w:rPr>
            </w:pPr>
            <w:r w:rsidRPr="00731300">
              <w:rPr>
                <w:rFonts w:ascii="Calibri" w:hAnsi="Calibri"/>
                <w:color w:val="454545"/>
                <w:sz w:val="22"/>
                <w:szCs w:val="22"/>
              </w:rPr>
              <w:t>27</w:t>
            </w:r>
          </w:p>
        </w:tc>
        <w:tc>
          <w:tcPr>
            <w:tcW w:w="8688"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la gestione delle complicanze a domicilio</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8B1B4C">
        <w:tblPrEx>
          <w:tblCellMar>
            <w:left w:w="0" w:type="dxa"/>
            <w:right w:w="0" w:type="dxa"/>
          </w:tblCellMar>
        </w:tblPrEx>
        <w:tc>
          <w:tcPr>
            <w:tcW w:w="661" w:type="dxa"/>
            <w:gridSpan w:val="2"/>
            <w:tcBorders>
              <w:top w:val="single" w:sz="4" w:space="0" w:color="auto"/>
              <w:left w:val="single" w:sz="4" w:space="0" w:color="auto"/>
              <w:bottom w:val="single" w:sz="4" w:space="0" w:color="auto"/>
              <w:right w:val="single" w:sz="4" w:space="0" w:color="auto"/>
            </w:tcBorders>
            <w:vAlign w:val="center"/>
          </w:tcPr>
          <w:p w:rsidR="00000098" w:rsidRPr="00731300" w:rsidRDefault="00000098" w:rsidP="00000098">
            <w:pPr>
              <w:jc w:val="center"/>
              <w:rPr>
                <w:rFonts w:ascii="Calibri" w:hAnsi="Calibri"/>
                <w:color w:val="454545"/>
                <w:sz w:val="22"/>
                <w:szCs w:val="22"/>
              </w:rPr>
            </w:pPr>
            <w:r w:rsidRPr="00731300">
              <w:rPr>
                <w:rFonts w:ascii="Calibri" w:hAnsi="Calibri"/>
                <w:color w:val="454545"/>
                <w:sz w:val="22"/>
                <w:szCs w:val="22"/>
              </w:rPr>
              <w:t>28</w:t>
            </w:r>
          </w:p>
        </w:tc>
        <w:tc>
          <w:tcPr>
            <w:tcW w:w="8688"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il prelievo, conservazione, registrazione e trasporto dei campioni biologici da sottoporre ad a</w:t>
            </w:r>
            <w:r w:rsidRPr="00263EED">
              <w:rPr>
                <w:rFonts w:ascii="Calibri" w:hAnsi="Calibri"/>
                <w:color w:val="454545"/>
                <w:sz w:val="22"/>
                <w:szCs w:val="22"/>
              </w:rPr>
              <w:t>c</w:t>
            </w:r>
            <w:r w:rsidRPr="00263EED">
              <w:rPr>
                <w:rFonts w:ascii="Calibri" w:hAnsi="Calibri"/>
                <w:color w:val="454545"/>
                <w:sz w:val="22"/>
                <w:szCs w:val="22"/>
              </w:rPr>
              <w:t>certamenti</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8B1B4C">
        <w:tblPrEx>
          <w:tblCellMar>
            <w:left w:w="0" w:type="dxa"/>
            <w:right w:w="0" w:type="dxa"/>
          </w:tblCellMar>
        </w:tblPrEx>
        <w:tc>
          <w:tcPr>
            <w:tcW w:w="661" w:type="dxa"/>
            <w:gridSpan w:val="2"/>
            <w:tcBorders>
              <w:top w:val="single" w:sz="4" w:space="0" w:color="auto"/>
              <w:left w:val="single" w:sz="4" w:space="0" w:color="auto"/>
              <w:bottom w:val="single" w:sz="4" w:space="0" w:color="auto"/>
              <w:right w:val="single" w:sz="4" w:space="0" w:color="auto"/>
            </w:tcBorders>
            <w:vAlign w:val="center"/>
          </w:tcPr>
          <w:p w:rsidR="00000098" w:rsidRPr="00731300" w:rsidRDefault="00000098" w:rsidP="00000098">
            <w:pPr>
              <w:jc w:val="center"/>
              <w:rPr>
                <w:rFonts w:ascii="Calibri" w:hAnsi="Calibri"/>
                <w:color w:val="454545"/>
                <w:sz w:val="22"/>
                <w:szCs w:val="22"/>
              </w:rPr>
            </w:pPr>
            <w:r w:rsidRPr="00731300">
              <w:rPr>
                <w:rFonts w:ascii="Calibri" w:hAnsi="Calibri"/>
                <w:color w:val="454545"/>
                <w:sz w:val="22"/>
                <w:szCs w:val="22"/>
              </w:rPr>
              <w:t>29</w:t>
            </w:r>
          </w:p>
        </w:tc>
        <w:tc>
          <w:tcPr>
            <w:tcW w:w="8688"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per la sedazione cosciente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8B1B4C">
        <w:tblPrEx>
          <w:tblCellMar>
            <w:left w:w="0" w:type="dxa"/>
            <w:right w:w="0" w:type="dxa"/>
          </w:tblCellMar>
        </w:tblPrEx>
        <w:tc>
          <w:tcPr>
            <w:tcW w:w="661" w:type="dxa"/>
            <w:gridSpan w:val="2"/>
            <w:tcBorders>
              <w:top w:val="single" w:sz="4" w:space="0" w:color="auto"/>
              <w:left w:val="single" w:sz="4" w:space="0" w:color="auto"/>
              <w:bottom w:val="single" w:sz="4" w:space="0" w:color="auto"/>
              <w:right w:val="single" w:sz="4" w:space="0" w:color="auto"/>
            </w:tcBorders>
            <w:vAlign w:val="center"/>
          </w:tcPr>
          <w:p w:rsidR="00000098" w:rsidRPr="00731300" w:rsidRDefault="00000098" w:rsidP="00000098">
            <w:pPr>
              <w:jc w:val="center"/>
              <w:rPr>
                <w:rFonts w:ascii="Calibri" w:hAnsi="Calibri"/>
                <w:color w:val="454545"/>
                <w:sz w:val="22"/>
                <w:szCs w:val="22"/>
              </w:rPr>
            </w:pPr>
            <w:r w:rsidRPr="00731300">
              <w:rPr>
                <w:rFonts w:ascii="Calibri" w:hAnsi="Calibri"/>
                <w:color w:val="454545"/>
                <w:sz w:val="22"/>
                <w:szCs w:val="22"/>
              </w:rPr>
              <w:t>30</w:t>
            </w:r>
          </w:p>
        </w:tc>
        <w:tc>
          <w:tcPr>
            <w:tcW w:w="8688"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Sono presenti modalità codificate per gli interventi da attivare in caso di guasti o rotture i</w:t>
            </w:r>
            <w:r w:rsidRPr="00263EED">
              <w:rPr>
                <w:rFonts w:ascii="Calibri" w:hAnsi="Calibri"/>
                <w:color w:val="454545"/>
                <w:sz w:val="22"/>
                <w:szCs w:val="22"/>
              </w:rPr>
              <w:t>m</w:t>
            </w:r>
            <w:r w:rsidRPr="00263EED">
              <w:rPr>
                <w:rFonts w:ascii="Calibri" w:hAnsi="Calibri"/>
                <w:color w:val="454545"/>
                <w:sz w:val="22"/>
                <w:szCs w:val="22"/>
              </w:rPr>
              <w:t>provvise delle apparecchiature durante l’esecuzione delle indagini diagnostiche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8B1B4C">
        <w:tblPrEx>
          <w:tblCellMar>
            <w:left w:w="0" w:type="dxa"/>
            <w:right w:w="0" w:type="dxa"/>
          </w:tblCellMar>
        </w:tblPrEx>
        <w:tc>
          <w:tcPr>
            <w:tcW w:w="661" w:type="dxa"/>
            <w:gridSpan w:val="2"/>
            <w:tcBorders>
              <w:top w:val="single" w:sz="4" w:space="0" w:color="auto"/>
              <w:left w:val="single" w:sz="4" w:space="0" w:color="auto"/>
              <w:bottom w:val="single" w:sz="4" w:space="0" w:color="auto"/>
              <w:right w:val="single" w:sz="4" w:space="0" w:color="auto"/>
            </w:tcBorders>
            <w:vAlign w:val="center"/>
          </w:tcPr>
          <w:p w:rsidR="00000098" w:rsidRPr="00731300" w:rsidRDefault="00000098" w:rsidP="00000098">
            <w:pPr>
              <w:jc w:val="center"/>
              <w:rPr>
                <w:rFonts w:ascii="Calibri" w:hAnsi="Calibri"/>
                <w:color w:val="454545"/>
                <w:sz w:val="22"/>
                <w:szCs w:val="22"/>
              </w:rPr>
            </w:pPr>
            <w:r w:rsidRPr="00731300">
              <w:rPr>
                <w:rFonts w:ascii="Calibri" w:hAnsi="Calibri"/>
                <w:color w:val="454545"/>
                <w:sz w:val="22"/>
                <w:szCs w:val="22"/>
              </w:rPr>
              <w:t>31</w:t>
            </w:r>
          </w:p>
        </w:tc>
        <w:tc>
          <w:tcPr>
            <w:tcW w:w="8688"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Il raggiungimento dell’alta disinfezione degli endoscopi e degli accessori deve essere period</w:t>
            </w:r>
            <w:r w:rsidRPr="00263EED">
              <w:rPr>
                <w:rFonts w:ascii="Calibri" w:hAnsi="Calibri"/>
                <w:color w:val="454545"/>
                <w:sz w:val="22"/>
                <w:szCs w:val="22"/>
              </w:rPr>
              <w:t>i</w:t>
            </w:r>
            <w:r w:rsidRPr="00263EED">
              <w:rPr>
                <w:rFonts w:ascii="Calibri" w:hAnsi="Calibri"/>
                <w:color w:val="454545"/>
                <w:sz w:val="22"/>
                <w:szCs w:val="22"/>
              </w:rPr>
              <w:t>camente verificato ed i risultati registrati</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8B1B4C">
        <w:tblPrEx>
          <w:tblCellMar>
            <w:left w:w="0" w:type="dxa"/>
            <w:right w:w="0" w:type="dxa"/>
          </w:tblCellMar>
        </w:tblPrEx>
        <w:trPr>
          <w:trHeight w:val="2163"/>
        </w:trPr>
        <w:tc>
          <w:tcPr>
            <w:tcW w:w="661" w:type="dxa"/>
            <w:gridSpan w:val="2"/>
            <w:tcBorders>
              <w:top w:val="single" w:sz="4" w:space="0" w:color="auto"/>
              <w:left w:val="single" w:sz="4" w:space="0" w:color="auto"/>
              <w:bottom w:val="single" w:sz="4" w:space="0" w:color="auto"/>
              <w:right w:val="single" w:sz="4" w:space="0" w:color="auto"/>
            </w:tcBorders>
            <w:vAlign w:val="center"/>
          </w:tcPr>
          <w:p w:rsidR="00000098" w:rsidRPr="00731300" w:rsidRDefault="00000098" w:rsidP="00000098">
            <w:pPr>
              <w:jc w:val="center"/>
              <w:rPr>
                <w:rFonts w:ascii="Calibri" w:hAnsi="Calibri"/>
                <w:color w:val="454545"/>
                <w:sz w:val="22"/>
                <w:szCs w:val="22"/>
              </w:rPr>
            </w:pPr>
            <w:r w:rsidRPr="00731300">
              <w:rPr>
                <w:rFonts w:ascii="Calibri" w:hAnsi="Calibri"/>
                <w:color w:val="454545"/>
                <w:sz w:val="22"/>
                <w:szCs w:val="22"/>
              </w:rPr>
              <w:t>32</w:t>
            </w:r>
          </w:p>
        </w:tc>
        <w:tc>
          <w:tcPr>
            <w:tcW w:w="8688"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132997" w:rsidP="00000098">
            <w:pPr>
              <w:jc w:val="both"/>
              <w:rPr>
                <w:rFonts w:ascii="Calibri" w:hAnsi="Calibri"/>
                <w:color w:val="454545"/>
                <w:sz w:val="22"/>
                <w:szCs w:val="22"/>
              </w:rPr>
            </w:pPr>
            <w:r w:rsidRPr="00263EED">
              <w:rPr>
                <w:rFonts w:ascii="Calibri" w:hAnsi="Calibri"/>
                <w:color w:val="454545"/>
                <w:sz w:val="22"/>
                <w:szCs w:val="22"/>
              </w:rPr>
              <w:t>È</w:t>
            </w:r>
            <w:r w:rsidR="00000098" w:rsidRPr="00263EED">
              <w:rPr>
                <w:rFonts w:ascii="Calibri" w:hAnsi="Calibri"/>
                <w:color w:val="454545"/>
                <w:sz w:val="22"/>
                <w:szCs w:val="22"/>
              </w:rPr>
              <w:t xml:space="preserve"> presente il registro delle prestazioni con indicazione di:</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Orario di inizio della procedura</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Diagnosi</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Descrizione della procedura eseguita</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Eventuali tecniche di anestesia, sedazione, analgesia utilizzate</w:t>
            </w:r>
          </w:p>
          <w:p w:rsidR="00000098" w:rsidRDefault="00000098" w:rsidP="00000098">
            <w:pPr>
              <w:jc w:val="both"/>
              <w:rPr>
                <w:rFonts w:ascii="Calibri" w:hAnsi="Calibri"/>
                <w:color w:val="454545"/>
                <w:sz w:val="22"/>
                <w:szCs w:val="22"/>
              </w:rPr>
            </w:pPr>
            <w:r w:rsidRPr="00263EED">
              <w:rPr>
                <w:rFonts w:ascii="Calibri" w:hAnsi="Calibri"/>
                <w:color w:val="454545"/>
                <w:sz w:val="22"/>
                <w:szCs w:val="22"/>
              </w:rPr>
              <w:t>° Nominativo del professionista che ha eseguito l’indagine</w:t>
            </w:r>
          </w:p>
          <w:p w:rsidR="00E86A59" w:rsidRPr="00263EED" w:rsidRDefault="00E86A59" w:rsidP="00000098">
            <w:pPr>
              <w:jc w:val="both"/>
              <w:rPr>
                <w:rFonts w:ascii="Calibri" w:hAnsi="Calibri"/>
                <w:color w:val="454545"/>
                <w:sz w:val="22"/>
                <w:szCs w:val="22"/>
              </w:rPr>
            </w:pP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Eventuali complicanze</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Firma del medico che ha eseguito la procedura e dell’anestesista, per i dati di competenza.</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8B1B4C">
        <w:tblPrEx>
          <w:tblCellMar>
            <w:left w:w="0" w:type="dxa"/>
            <w:right w:w="0" w:type="dxa"/>
          </w:tblCellMar>
        </w:tblPrEx>
        <w:trPr>
          <w:trHeight w:val="1626"/>
        </w:trPr>
        <w:tc>
          <w:tcPr>
            <w:tcW w:w="661" w:type="dxa"/>
            <w:gridSpan w:val="2"/>
            <w:tcBorders>
              <w:top w:val="single" w:sz="4" w:space="0" w:color="auto"/>
              <w:left w:val="single" w:sz="4" w:space="0" w:color="auto"/>
              <w:bottom w:val="single" w:sz="4" w:space="0" w:color="auto"/>
              <w:right w:val="single" w:sz="4" w:space="0" w:color="auto"/>
            </w:tcBorders>
            <w:vAlign w:val="center"/>
          </w:tcPr>
          <w:p w:rsidR="00000098" w:rsidRPr="00731300" w:rsidRDefault="00000098" w:rsidP="00000098">
            <w:pPr>
              <w:jc w:val="center"/>
              <w:rPr>
                <w:rFonts w:ascii="Calibri" w:hAnsi="Calibri"/>
                <w:color w:val="454545"/>
                <w:sz w:val="22"/>
                <w:szCs w:val="22"/>
              </w:rPr>
            </w:pPr>
            <w:r w:rsidRPr="00731300">
              <w:rPr>
                <w:rFonts w:ascii="Calibri" w:hAnsi="Calibri"/>
                <w:color w:val="454545"/>
                <w:sz w:val="22"/>
                <w:szCs w:val="22"/>
              </w:rPr>
              <w:t>33</w:t>
            </w:r>
          </w:p>
        </w:tc>
        <w:tc>
          <w:tcPr>
            <w:tcW w:w="8688"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Il referto da consegnare al paziente contiene:</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Diagnosi</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Descrizione della prestazione eseguita</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Tipologia e dosi di anestetici o altri farmaci utilizzati</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Eventuali complicanze</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Eventuali consigli terapeutici</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8B1B4C">
        <w:tblPrEx>
          <w:tblCellMar>
            <w:left w:w="0" w:type="dxa"/>
            <w:right w:w="0" w:type="dxa"/>
          </w:tblCellMar>
        </w:tblPrEx>
        <w:trPr>
          <w:trHeight w:val="1089"/>
        </w:trPr>
        <w:tc>
          <w:tcPr>
            <w:tcW w:w="661" w:type="dxa"/>
            <w:gridSpan w:val="2"/>
            <w:tcBorders>
              <w:top w:val="single" w:sz="4" w:space="0" w:color="auto"/>
              <w:left w:val="single" w:sz="4" w:space="0" w:color="auto"/>
              <w:bottom w:val="single" w:sz="4" w:space="0" w:color="auto"/>
              <w:right w:val="single" w:sz="4" w:space="0" w:color="auto"/>
            </w:tcBorders>
            <w:vAlign w:val="center"/>
          </w:tcPr>
          <w:p w:rsidR="00000098" w:rsidRPr="00731300" w:rsidRDefault="00000098" w:rsidP="00000098">
            <w:pPr>
              <w:jc w:val="center"/>
              <w:rPr>
                <w:rFonts w:ascii="Calibri" w:hAnsi="Calibri"/>
                <w:color w:val="454545"/>
                <w:sz w:val="22"/>
                <w:szCs w:val="22"/>
              </w:rPr>
            </w:pPr>
            <w:r w:rsidRPr="00731300">
              <w:rPr>
                <w:rFonts w:ascii="Calibri" w:hAnsi="Calibri"/>
                <w:color w:val="454545"/>
                <w:sz w:val="22"/>
                <w:szCs w:val="22"/>
              </w:rPr>
              <w:t>34</w:t>
            </w:r>
          </w:p>
        </w:tc>
        <w:tc>
          <w:tcPr>
            <w:tcW w:w="8688"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132997" w:rsidP="00000098">
            <w:pPr>
              <w:jc w:val="both"/>
              <w:rPr>
                <w:rFonts w:ascii="Calibri" w:hAnsi="Calibri"/>
                <w:color w:val="454545"/>
                <w:sz w:val="22"/>
                <w:szCs w:val="22"/>
              </w:rPr>
            </w:pPr>
            <w:r w:rsidRPr="00263EED">
              <w:rPr>
                <w:rFonts w:ascii="Calibri" w:hAnsi="Calibri"/>
                <w:color w:val="454545"/>
                <w:sz w:val="22"/>
                <w:szCs w:val="22"/>
              </w:rPr>
              <w:t>È</w:t>
            </w:r>
            <w:r w:rsidR="00000098" w:rsidRPr="00263EED">
              <w:rPr>
                <w:rFonts w:ascii="Calibri" w:hAnsi="Calibri"/>
                <w:color w:val="454545"/>
                <w:sz w:val="22"/>
                <w:szCs w:val="22"/>
              </w:rPr>
              <w:t xml:space="preserve"> previsto l’accesso regolamentato ad una sala radiologica idonea o la disponibilità nella sala endoscopica delle risorse tecnologiche e professionali di diagnostica radiologica, secondo la normativa vigente</w:t>
            </w:r>
          </w:p>
          <w:p w:rsidR="00000098" w:rsidRPr="00263EED" w:rsidRDefault="00000098" w:rsidP="00000098">
            <w:pPr>
              <w:jc w:val="both"/>
              <w:rPr>
                <w:rFonts w:ascii="Calibri" w:hAnsi="Calibri"/>
                <w:color w:val="454545"/>
                <w:sz w:val="22"/>
                <w:szCs w:val="22"/>
              </w:rPr>
            </w:pPr>
            <w:r w:rsidRPr="00263EED">
              <w:rPr>
                <w:rFonts w:ascii="Calibri" w:hAnsi="Calibri"/>
                <w:i/>
                <w:iCs/>
                <w:color w:val="454545"/>
                <w:sz w:val="22"/>
                <w:szCs w:val="22"/>
              </w:rPr>
              <w:t>Nota: Se richiesto dalle specifiche procedure</w:t>
            </w:r>
          </w:p>
        </w:tc>
        <w:tc>
          <w:tcPr>
            <w:tcW w:w="113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bl>
    <w:p w:rsidR="00000098" w:rsidRDefault="00000098" w:rsidP="00000098">
      <w:pPr>
        <w:jc w:val="both"/>
        <w:rPr>
          <w:rFonts w:ascii="Calibri" w:hAnsi="Calibri"/>
          <w:color w:val="454545"/>
          <w:sz w:val="22"/>
          <w:szCs w:val="22"/>
        </w:rPr>
      </w:pPr>
    </w:p>
    <w:p w:rsidR="00000098" w:rsidRDefault="00000098" w:rsidP="00000098">
      <w:pPr>
        <w:jc w:val="both"/>
        <w:rPr>
          <w:rFonts w:ascii="Calibri" w:hAnsi="Calibri"/>
          <w:color w:val="454545"/>
          <w:sz w:val="22"/>
          <w:szCs w:val="22"/>
        </w:rPr>
      </w:pPr>
    </w:p>
    <w:p w:rsidR="00132997" w:rsidRDefault="00132997" w:rsidP="00000098">
      <w:pPr>
        <w:jc w:val="both"/>
        <w:rPr>
          <w:rFonts w:ascii="Calibri" w:hAnsi="Calibri"/>
          <w:color w:val="454545"/>
          <w:sz w:val="22"/>
          <w:szCs w:val="22"/>
        </w:rPr>
      </w:pPr>
    </w:p>
    <w:p w:rsidR="008B1B4C" w:rsidRDefault="008B1B4C" w:rsidP="00000098">
      <w:pPr>
        <w:jc w:val="both"/>
        <w:rPr>
          <w:rFonts w:ascii="Calibri" w:hAnsi="Calibri"/>
          <w:color w:val="454545"/>
          <w:sz w:val="22"/>
          <w:szCs w:val="22"/>
        </w:rPr>
      </w:pPr>
    </w:p>
    <w:p w:rsidR="008B1B4C" w:rsidRDefault="008B1B4C" w:rsidP="00000098">
      <w:pPr>
        <w:jc w:val="both"/>
        <w:rPr>
          <w:rFonts w:ascii="Calibri" w:hAnsi="Calibri"/>
          <w:color w:val="454545"/>
          <w:sz w:val="22"/>
          <w:szCs w:val="22"/>
        </w:rPr>
      </w:pPr>
    </w:p>
    <w:p w:rsidR="00132997" w:rsidRDefault="00132997" w:rsidP="00000098">
      <w:pPr>
        <w:jc w:val="both"/>
        <w:rPr>
          <w:rFonts w:ascii="Calibri" w:hAnsi="Calibri"/>
          <w:color w:val="454545"/>
          <w:sz w:val="22"/>
          <w:szCs w:val="22"/>
        </w:rPr>
      </w:pPr>
    </w:p>
    <w:p w:rsidR="00132997" w:rsidRDefault="00132997" w:rsidP="00000098">
      <w:pPr>
        <w:jc w:val="both"/>
        <w:rPr>
          <w:rFonts w:ascii="Calibri" w:hAnsi="Calibri"/>
          <w:color w:val="454545"/>
          <w:sz w:val="22"/>
          <w:szCs w:val="22"/>
        </w:rPr>
      </w:pPr>
    </w:p>
    <w:p w:rsidR="00000098" w:rsidRPr="00D238E4" w:rsidRDefault="00D238E4" w:rsidP="00D238E4">
      <w:pPr>
        <w:keepNext/>
        <w:keepLines/>
        <w:pBdr>
          <w:top w:val="single" w:sz="18" w:space="0" w:color="FF0000"/>
          <w:left w:val="single" w:sz="18" w:space="0" w:color="FF0000"/>
          <w:bottom w:val="single" w:sz="18" w:space="1" w:color="FF0000"/>
          <w:right w:val="single" w:sz="18" w:space="0" w:color="FF0000"/>
          <w:between w:val="single" w:sz="18" w:space="1" w:color="FF0000"/>
        </w:pBdr>
        <w:spacing w:before="40"/>
        <w:jc w:val="center"/>
        <w:outlineLvl w:val="2"/>
        <w:rPr>
          <w:rFonts w:ascii="Calibri" w:hAnsi="Calibri" w:cs="Arial"/>
          <w:b/>
          <w:bCs/>
          <w:color w:val="FF0000"/>
          <w:sz w:val="28"/>
          <w:szCs w:val="28"/>
        </w:rPr>
      </w:pPr>
      <w:bookmarkStart w:id="17" w:name="_Toc497220048"/>
      <w:bookmarkStart w:id="18" w:name="_Toc499113360"/>
      <w:bookmarkStart w:id="19" w:name="_Toc501030438"/>
      <w:bookmarkStart w:id="20" w:name="_Toc513636023"/>
      <w:r>
        <w:rPr>
          <w:rFonts w:ascii="Calibri" w:hAnsi="Calibri" w:cs="Arial"/>
          <w:b/>
          <w:bCs/>
          <w:color w:val="FF0000"/>
          <w:sz w:val="28"/>
          <w:szCs w:val="28"/>
        </w:rPr>
        <w:lastRenderedPageBreak/>
        <w:t xml:space="preserve">4 </w:t>
      </w:r>
      <w:r w:rsidR="00000098" w:rsidRPr="00D238E4">
        <w:rPr>
          <w:rFonts w:ascii="Calibri" w:hAnsi="Calibri" w:cs="Arial"/>
          <w:b/>
          <w:bCs/>
          <w:color w:val="FF0000"/>
          <w:sz w:val="28"/>
          <w:szCs w:val="28"/>
        </w:rPr>
        <w:t>ATTIVITA’ DI PROCREAZIONE MEDICALMENTE ASSISTITA 1°, 2° e 3° livello</w:t>
      </w:r>
      <w:bookmarkEnd w:id="17"/>
      <w:bookmarkEnd w:id="18"/>
      <w:bookmarkEnd w:id="19"/>
      <w:bookmarkEnd w:id="20"/>
    </w:p>
    <w:p w:rsidR="00000098" w:rsidRPr="008D2797" w:rsidRDefault="00000098" w:rsidP="00000098">
      <w:pPr>
        <w:jc w:val="both"/>
        <w:rPr>
          <w:rFonts w:ascii="Calibri" w:hAnsi="Calibri"/>
        </w:rPr>
      </w:pPr>
    </w:p>
    <w:p w:rsidR="00000098" w:rsidRPr="008D2797" w:rsidRDefault="00000098" w:rsidP="00000098">
      <w:pPr>
        <w:jc w:val="center"/>
        <w:rPr>
          <w:rFonts w:ascii="Calibri" w:hAnsi="Calibri"/>
        </w:rPr>
      </w:pPr>
      <w:r w:rsidRPr="008D2797">
        <w:rPr>
          <w:rFonts w:ascii="Calibri" w:hAnsi="Calibri"/>
        </w:rPr>
        <w:t>codice paragrafo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426"/>
        <w:gridCol w:w="425"/>
        <w:gridCol w:w="425"/>
      </w:tblGrid>
      <w:tr w:rsidR="00000098" w:rsidRPr="006C14E9" w:rsidTr="00000098">
        <w:trPr>
          <w:jc w:val="center"/>
        </w:trPr>
        <w:tc>
          <w:tcPr>
            <w:tcW w:w="425" w:type="dxa"/>
          </w:tcPr>
          <w:p w:rsidR="00000098" w:rsidRPr="006C14E9" w:rsidRDefault="006C14E9" w:rsidP="006C14E9">
            <w:pPr>
              <w:keepNext/>
              <w:jc w:val="center"/>
              <w:outlineLvl w:val="7"/>
              <w:rPr>
                <w:rFonts w:ascii="Calibri" w:hAnsi="Calibri"/>
                <w:b/>
                <w:i/>
                <w:szCs w:val="20"/>
              </w:rPr>
            </w:pPr>
            <w:r w:rsidRPr="006C14E9">
              <w:rPr>
                <w:rFonts w:ascii="Calibri" w:hAnsi="Calibri"/>
                <w:b/>
                <w:i/>
                <w:szCs w:val="20"/>
              </w:rPr>
              <w:t>A</w:t>
            </w:r>
          </w:p>
        </w:tc>
        <w:tc>
          <w:tcPr>
            <w:tcW w:w="426" w:type="dxa"/>
          </w:tcPr>
          <w:p w:rsidR="00000098" w:rsidRPr="006C14E9" w:rsidRDefault="006C14E9" w:rsidP="006C14E9">
            <w:pPr>
              <w:keepNext/>
              <w:jc w:val="center"/>
              <w:outlineLvl w:val="7"/>
              <w:rPr>
                <w:rFonts w:ascii="Calibri" w:hAnsi="Calibri"/>
                <w:b/>
                <w:i/>
                <w:szCs w:val="20"/>
              </w:rPr>
            </w:pPr>
            <w:r w:rsidRPr="006C14E9">
              <w:rPr>
                <w:rFonts w:ascii="Calibri" w:hAnsi="Calibri"/>
                <w:b/>
                <w:i/>
                <w:szCs w:val="20"/>
              </w:rPr>
              <w:t>P</w:t>
            </w:r>
          </w:p>
        </w:tc>
        <w:tc>
          <w:tcPr>
            <w:tcW w:w="425" w:type="dxa"/>
          </w:tcPr>
          <w:p w:rsidR="00000098" w:rsidRPr="006C14E9" w:rsidRDefault="006C14E9" w:rsidP="006C14E9">
            <w:pPr>
              <w:keepNext/>
              <w:jc w:val="center"/>
              <w:outlineLvl w:val="7"/>
              <w:rPr>
                <w:rFonts w:ascii="Calibri" w:hAnsi="Calibri"/>
                <w:b/>
                <w:i/>
                <w:szCs w:val="20"/>
              </w:rPr>
            </w:pPr>
            <w:r w:rsidRPr="006C14E9">
              <w:rPr>
                <w:rFonts w:ascii="Calibri" w:hAnsi="Calibri"/>
                <w:b/>
                <w:i/>
                <w:szCs w:val="20"/>
              </w:rPr>
              <w:t>M</w:t>
            </w:r>
          </w:p>
        </w:tc>
        <w:tc>
          <w:tcPr>
            <w:tcW w:w="425" w:type="dxa"/>
          </w:tcPr>
          <w:p w:rsidR="00000098" w:rsidRPr="006C14E9" w:rsidRDefault="006C14E9" w:rsidP="006C14E9">
            <w:pPr>
              <w:keepNext/>
              <w:jc w:val="center"/>
              <w:outlineLvl w:val="7"/>
              <w:rPr>
                <w:rFonts w:ascii="Calibri" w:hAnsi="Calibri"/>
                <w:b/>
                <w:i/>
                <w:szCs w:val="20"/>
              </w:rPr>
            </w:pPr>
            <w:r w:rsidRPr="006C14E9">
              <w:rPr>
                <w:rFonts w:ascii="Calibri" w:hAnsi="Calibri"/>
                <w:b/>
                <w:i/>
                <w:szCs w:val="20"/>
              </w:rPr>
              <w:t>A</w:t>
            </w:r>
          </w:p>
        </w:tc>
      </w:tr>
    </w:tbl>
    <w:p w:rsidR="00000098" w:rsidRDefault="00000098" w:rsidP="00000098">
      <w:pPr>
        <w:jc w:val="both"/>
        <w:rPr>
          <w:rFonts w:ascii="Calibri" w:hAnsi="Calibri"/>
          <w:color w:val="454545"/>
          <w:sz w:val="22"/>
          <w:szCs w:val="22"/>
        </w:rPr>
      </w:pP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Gli ambulatori di procreazione medicalmente assistita sono spazi in cui vengono seguiti i trattamenti per la fertilità.</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Le prestazioni di procreazione medicalmente assistita comportano interventi di diversa complessità tecnica, scientifica e organizzativa, tali da prevedere differenti livelli di requisiti strutturali, tecnologici organizzativi e di personale, distinti per complessità crescente delle strutture che le erogano.</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xml:space="preserve">Il </w:t>
      </w:r>
      <w:r w:rsidRPr="00263EED">
        <w:rPr>
          <w:rFonts w:ascii="Calibri" w:hAnsi="Calibri"/>
          <w:b/>
          <w:color w:val="454545"/>
          <w:sz w:val="22"/>
          <w:szCs w:val="22"/>
        </w:rPr>
        <w:t>primo livello</w:t>
      </w:r>
      <w:r w:rsidRPr="00263EED">
        <w:rPr>
          <w:rFonts w:ascii="Calibri" w:hAnsi="Calibri"/>
          <w:color w:val="454545"/>
          <w:sz w:val="22"/>
          <w:szCs w:val="22"/>
        </w:rPr>
        <w:t xml:space="preserve"> comprende:</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a) inseminazione intracervicale/sopracervicale in ciclo naturale eseguita utilizzando tecniche di preparazione del liqu</w:t>
      </w:r>
      <w:r w:rsidRPr="00263EED">
        <w:rPr>
          <w:rFonts w:ascii="Calibri" w:hAnsi="Calibri"/>
          <w:color w:val="454545"/>
          <w:sz w:val="22"/>
          <w:szCs w:val="22"/>
        </w:rPr>
        <w:t>i</w:t>
      </w:r>
      <w:r w:rsidRPr="00263EED">
        <w:rPr>
          <w:rFonts w:ascii="Calibri" w:hAnsi="Calibri"/>
          <w:color w:val="454545"/>
          <w:sz w:val="22"/>
          <w:szCs w:val="22"/>
        </w:rPr>
        <w:t>do seminale;</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b) induzione dell’ovulazione multipla associata ad inseminazione sopracervicale eseguita utilizzando tecniche di prep</w:t>
      </w:r>
      <w:r w:rsidRPr="00263EED">
        <w:rPr>
          <w:rFonts w:ascii="Calibri" w:hAnsi="Calibri"/>
          <w:color w:val="454545"/>
          <w:sz w:val="22"/>
          <w:szCs w:val="22"/>
        </w:rPr>
        <w:t>a</w:t>
      </w:r>
      <w:r w:rsidRPr="00263EED">
        <w:rPr>
          <w:rFonts w:ascii="Calibri" w:hAnsi="Calibri"/>
          <w:color w:val="454545"/>
          <w:sz w:val="22"/>
          <w:szCs w:val="22"/>
        </w:rPr>
        <w:t>razione del liquido seminale;</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c) eventuale crioconservazione dei gameti maschili.</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xml:space="preserve">Il </w:t>
      </w:r>
      <w:r w:rsidRPr="00263EED">
        <w:rPr>
          <w:rFonts w:ascii="Calibri" w:hAnsi="Calibri"/>
          <w:b/>
          <w:color w:val="454545"/>
          <w:sz w:val="22"/>
          <w:szCs w:val="22"/>
        </w:rPr>
        <w:t>secondo livello</w:t>
      </w:r>
      <w:r w:rsidRPr="00263EED">
        <w:rPr>
          <w:rFonts w:ascii="Calibri" w:hAnsi="Calibri"/>
          <w:color w:val="454545"/>
          <w:sz w:val="22"/>
          <w:szCs w:val="22"/>
        </w:rPr>
        <w:t xml:space="preserve"> comprende le tecniche del primo livello e una o più delle seguenti procedure, eseguibili in anestesia locale e/o analgesia o in sedazione profonda:</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prelievo degli ovociti per via vaginale;</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prelievo testicolare dei gameti (prelievo percutaneo o biopsia testicolare) o altre tecniche (ad es. TESE e TESA);</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eventuale crioconservazione di gameti maschili e femminili ed embrioni;</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iniezione intracitoplasmatica dello spermatozoo (ICSI);</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fecondazione in vitro e trasferimento dell’embrione (FIVET);</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trasferimento intratubarico dei gameti maschili e femminili (GIFT), zigoti (ZIFT) o embrioni (TET) per via transvaginale ecoguidata o isteroscopica o altre tecniche.</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xml:space="preserve">Il </w:t>
      </w:r>
      <w:r w:rsidRPr="00263EED">
        <w:rPr>
          <w:rFonts w:ascii="Calibri" w:hAnsi="Calibri"/>
          <w:b/>
          <w:color w:val="454545"/>
          <w:sz w:val="22"/>
          <w:szCs w:val="22"/>
        </w:rPr>
        <w:t>terzo livello</w:t>
      </w:r>
      <w:r w:rsidRPr="00263EED">
        <w:rPr>
          <w:rFonts w:ascii="Calibri" w:hAnsi="Calibri"/>
          <w:color w:val="454545"/>
          <w:sz w:val="22"/>
          <w:szCs w:val="22"/>
        </w:rPr>
        <w:t xml:space="preserve"> comprende tutte le tecniche precedenti di primo e secondo livello e una o più delle prestazioni collegate alle seguenti metodiche, eseguibili in anestesia generale con intubazione:</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a) prelievo microchirurgico di gameti dal testicolo;</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b) prelievo degli ovociti per via laparoscopica;</w:t>
      </w:r>
    </w:p>
    <w:p w:rsidR="00000098" w:rsidRDefault="00000098" w:rsidP="00000098">
      <w:pPr>
        <w:jc w:val="both"/>
        <w:rPr>
          <w:rFonts w:ascii="Calibri" w:hAnsi="Calibri"/>
          <w:color w:val="454545"/>
          <w:sz w:val="22"/>
          <w:szCs w:val="22"/>
        </w:rPr>
      </w:pPr>
      <w:r w:rsidRPr="00263EED">
        <w:rPr>
          <w:rFonts w:ascii="Calibri" w:hAnsi="Calibri"/>
          <w:color w:val="454545"/>
          <w:sz w:val="22"/>
          <w:szCs w:val="22"/>
        </w:rPr>
        <w:t>c) trasferimento intratubarico dei gameti maschili e femminili (GIFT), zigoti (ZIFT) o embrioni (TET) per via laparoscop</w:t>
      </w:r>
      <w:r w:rsidRPr="00263EED">
        <w:rPr>
          <w:rFonts w:ascii="Calibri" w:hAnsi="Calibri"/>
          <w:color w:val="454545"/>
          <w:sz w:val="22"/>
          <w:szCs w:val="22"/>
        </w:rPr>
        <w:t>i</w:t>
      </w:r>
      <w:r w:rsidRPr="00263EED">
        <w:rPr>
          <w:rFonts w:ascii="Calibri" w:hAnsi="Calibri"/>
          <w:color w:val="454545"/>
          <w:sz w:val="22"/>
          <w:szCs w:val="22"/>
        </w:rPr>
        <w:t>ca.</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Gli interventi di procreazione medicalmente assistita, effettuati in regime di primo livello possono essere svolti in strutture sanitarie di tipo ambulatoriale con esclusione degli studi professionali.</w:t>
      </w:r>
    </w:p>
    <w:p w:rsidR="00000098" w:rsidRDefault="00000098" w:rsidP="00000098">
      <w:pPr>
        <w:jc w:val="both"/>
        <w:rPr>
          <w:rFonts w:ascii="Calibri" w:hAnsi="Calibri"/>
          <w:color w:val="454545"/>
          <w:sz w:val="22"/>
          <w:szCs w:val="22"/>
        </w:rPr>
      </w:pPr>
    </w:p>
    <w:p w:rsidR="00000098" w:rsidRPr="00263EED" w:rsidRDefault="00000098" w:rsidP="00000098">
      <w:pPr>
        <w:jc w:val="both"/>
        <w:rPr>
          <w:rFonts w:ascii="Calibri" w:hAnsi="Calibri"/>
          <w:i/>
          <w:color w:val="454545"/>
          <w:sz w:val="22"/>
          <w:szCs w:val="22"/>
        </w:rPr>
      </w:pPr>
      <w:r w:rsidRPr="00263EED">
        <w:rPr>
          <w:rFonts w:ascii="Calibri" w:hAnsi="Calibri"/>
          <w:i/>
          <w:color w:val="454545"/>
          <w:sz w:val="22"/>
          <w:szCs w:val="22"/>
        </w:rPr>
        <w:t>Oltre ai requisiti comuni delle strutture ambulatoriali (APOL) devono essere soddisfatti i seguenti requisiti</w:t>
      </w:r>
    </w:p>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STRUTTURALI</w:t>
      </w:r>
    </w:p>
    <w:tbl>
      <w:tblPr>
        <w:tblW w:w="10483" w:type="dxa"/>
        <w:tblInd w:w="77" w:type="dxa"/>
        <w:tblCellMar>
          <w:left w:w="70" w:type="dxa"/>
          <w:right w:w="70" w:type="dxa"/>
        </w:tblCellMar>
        <w:tblLook w:val="00A0"/>
      </w:tblPr>
      <w:tblGrid>
        <w:gridCol w:w="545"/>
        <w:gridCol w:w="146"/>
        <w:gridCol w:w="8800"/>
        <w:gridCol w:w="992"/>
      </w:tblGrid>
      <w:tr w:rsidR="00000098" w:rsidRPr="00820EE1" w:rsidTr="008B1B4C">
        <w:trPr>
          <w:trHeight w:val="300"/>
        </w:trPr>
        <w:tc>
          <w:tcPr>
            <w:tcW w:w="691" w:type="dxa"/>
            <w:gridSpan w:val="2"/>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800"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8B1B4C" w:rsidP="0031676B">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8B1B4C">
        <w:tblPrEx>
          <w:tblCellMar>
            <w:left w:w="0" w:type="dxa"/>
            <w:right w:w="0" w:type="dxa"/>
          </w:tblCellMar>
        </w:tblPrEx>
        <w:tc>
          <w:tcPr>
            <w:tcW w:w="545" w:type="dxa"/>
            <w:tcBorders>
              <w:top w:val="single" w:sz="6" w:space="0" w:color="AAAAAA"/>
              <w:left w:val="single" w:sz="6" w:space="0" w:color="AAAAAA"/>
              <w:bottom w:val="single" w:sz="4" w:space="0" w:color="auto"/>
              <w:right w:val="single" w:sz="6" w:space="0" w:color="AAAAAA"/>
            </w:tcBorders>
            <w:vAlign w:val="center"/>
          </w:tcPr>
          <w:p w:rsidR="00000098" w:rsidRPr="00263EED" w:rsidRDefault="00000098" w:rsidP="00000098">
            <w:pPr>
              <w:jc w:val="center"/>
              <w:rPr>
                <w:rFonts w:ascii="Calibri" w:hAnsi="Calibri"/>
                <w:i/>
                <w:iCs/>
                <w:color w:val="454545"/>
                <w:sz w:val="22"/>
                <w:szCs w:val="22"/>
              </w:rPr>
            </w:pPr>
          </w:p>
        </w:tc>
        <w:tc>
          <w:tcPr>
            <w:tcW w:w="8946" w:type="dxa"/>
            <w:gridSpan w:val="2"/>
            <w:tcBorders>
              <w:top w:val="single" w:sz="6" w:space="0" w:color="AAAAAA"/>
              <w:left w:val="single" w:sz="6" w:space="0" w:color="AAAAAA"/>
              <w:bottom w:val="single" w:sz="4" w:space="0" w:color="auto"/>
              <w:right w:val="single" w:sz="6" w:space="0" w:color="AAAAAA"/>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i/>
                <w:iCs/>
                <w:color w:val="454545"/>
                <w:sz w:val="22"/>
                <w:szCs w:val="22"/>
              </w:rPr>
              <w:t>LIVELLO 1</w:t>
            </w:r>
          </w:p>
        </w:tc>
        <w:tc>
          <w:tcPr>
            <w:tcW w:w="992" w:type="dxa"/>
            <w:tcBorders>
              <w:top w:val="single" w:sz="6" w:space="0" w:color="AAAAAA"/>
              <w:left w:val="single" w:sz="6" w:space="0" w:color="AAAAAA"/>
              <w:bottom w:val="single" w:sz="4" w:space="0" w:color="auto"/>
              <w:right w:val="single" w:sz="6" w:space="0" w:color="AAAAAA"/>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8B1B4C">
        <w:tblPrEx>
          <w:tblCellMar>
            <w:left w:w="0" w:type="dxa"/>
            <w:right w:w="0" w:type="dxa"/>
          </w:tblCellMar>
        </w:tblPrEx>
        <w:tc>
          <w:tcPr>
            <w:tcW w:w="545" w:type="dxa"/>
            <w:tcBorders>
              <w:top w:val="single" w:sz="4" w:space="0" w:color="auto"/>
              <w:left w:val="single" w:sz="4" w:space="0" w:color="auto"/>
              <w:bottom w:val="single" w:sz="4" w:space="0" w:color="auto"/>
              <w:right w:val="single" w:sz="4" w:space="0" w:color="auto"/>
            </w:tcBorders>
            <w:vAlign w:val="center"/>
          </w:tcPr>
          <w:p w:rsidR="00000098" w:rsidRPr="00263EED" w:rsidRDefault="00000098" w:rsidP="00000098">
            <w:pPr>
              <w:jc w:val="center"/>
              <w:rPr>
                <w:rFonts w:ascii="Calibri" w:hAnsi="Calibri"/>
                <w:color w:val="454545"/>
                <w:sz w:val="22"/>
                <w:szCs w:val="22"/>
              </w:rPr>
            </w:pPr>
            <w:r>
              <w:rPr>
                <w:rFonts w:ascii="Calibri" w:hAnsi="Calibri"/>
                <w:color w:val="454545"/>
                <w:sz w:val="22"/>
                <w:szCs w:val="22"/>
              </w:rPr>
              <w:t>1</w:t>
            </w:r>
          </w:p>
        </w:tc>
        <w:tc>
          <w:tcPr>
            <w:tcW w:w="8946"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E’ presente un locale all’interno della struttura PMA, distinto dai locali adibiti all’esecuzione delle altre attività ambulatoriali, per la preparazione del liquido seminale.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8B1B4C">
        <w:tblPrEx>
          <w:tblCellMar>
            <w:left w:w="0" w:type="dxa"/>
            <w:right w:w="0" w:type="dxa"/>
          </w:tblCellMar>
        </w:tblPrEx>
        <w:tc>
          <w:tcPr>
            <w:tcW w:w="545" w:type="dxa"/>
            <w:tcBorders>
              <w:top w:val="single" w:sz="4" w:space="0" w:color="auto"/>
              <w:left w:val="single" w:sz="4" w:space="0" w:color="auto"/>
              <w:bottom w:val="single" w:sz="4" w:space="0" w:color="auto"/>
              <w:right w:val="single" w:sz="4" w:space="0" w:color="auto"/>
            </w:tcBorders>
            <w:vAlign w:val="center"/>
          </w:tcPr>
          <w:p w:rsidR="00000098" w:rsidRPr="00263EED" w:rsidRDefault="00000098" w:rsidP="00000098">
            <w:pPr>
              <w:jc w:val="center"/>
              <w:rPr>
                <w:rFonts w:ascii="Calibri" w:hAnsi="Calibri"/>
                <w:color w:val="454545"/>
                <w:sz w:val="22"/>
                <w:szCs w:val="22"/>
              </w:rPr>
            </w:pPr>
            <w:r>
              <w:rPr>
                <w:rFonts w:ascii="Calibri" w:hAnsi="Calibri"/>
                <w:color w:val="454545"/>
                <w:sz w:val="22"/>
                <w:szCs w:val="22"/>
              </w:rPr>
              <w:t>2</w:t>
            </w:r>
          </w:p>
        </w:tc>
        <w:tc>
          <w:tcPr>
            <w:tcW w:w="8946"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132997">
            <w:pPr>
              <w:jc w:val="both"/>
              <w:rPr>
                <w:rFonts w:ascii="Calibri" w:hAnsi="Calibri"/>
                <w:color w:val="454545"/>
                <w:sz w:val="22"/>
                <w:szCs w:val="22"/>
              </w:rPr>
            </w:pPr>
            <w:r w:rsidRPr="00263EED">
              <w:rPr>
                <w:rFonts w:ascii="Calibri" w:hAnsi="Calibri"/>
                <w:color w:val="454545"/>
                <w:sz w:val="22"/>
                <w:szCs w:val="22"/>
              </w:rPr>
              <w:t>E’ presente un locale</w:t>
            </w:r>
            <w:r w:rsidR="00132997">
              <w:rPr>
                <w:rFonts w:ascii="Calibri" w:hAnsi="Calibri"/>
                <w:color w:val="454545"/>
                <w:sz w:val="22"/>
                <w:szCs w:val="22"/>
              </w:rPr>
              <w:t xml:space="preserve"> per la </w:t>
            </w:r>
            <w:r w:rsidRPr="00263EED">
              <w:rPr>
                <w:rFonts w:ascii="Calibri" w:hAnsi="Calibri"/>
                <w:color w:val="454545"/>
                <w:sz w:val="22"/>
                <w:szCs w:val="22"/>
              </w:rPr>
              <w:t>raccolta del liquido seminale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8B1B4C">
        <w:tblPrEx>
          <w:tblCellMar>
            <w:left w:w="0" w:type="dxa"/>
            <w:right w:w="0" w:type="dxa"/>
          </w:tblCellMar>
        </w:tblPrEx>
        <w:tc>
          <w:tcPr>
            <w:tcW w:w="545" w:type="dxa"/>
            <w:tcBorders>
              <w:top w:val="single" w:sz="4" w:space="0" w:color="auto"/>
              <w:left w:val="single" w:sz="4" w:space="0" w:color="auto"/>
              <w:bottom w:val="single" w:sz="4" w:space="0" w:color="auto"/>
              <w:right w:val="single" w:sz="4" w:space="0" w:color="auto"/>
            </w:tcBorders>
            <w:vAlign w:val="center"/>
          </w:tcPr>
          <w:p w:rsidR="00000098" w:rsidRPr="00263EED" w:rsidRDefault="00000098" w:rsidP="00000098">
            <w:pPr>
              <w:jc w:val="center"/>
              <w:rPr>
                <w:rFonts w:ascii="Calibri" w:hAnsi="Calibri"/>
                <w:color w:val="454545"/>
                <w:sz w:val="22"/>
                <w:szCs w:val="22"/>
              </w:rPr>
            </w:pPr>
            <w:r>
              <w:rPr>
                <w:rFonts w:ascii="Calibri" w:hAnsi="Calibri"/>
                <w:color w:val="454545"/>
                <w:sz w:val="22"/>
                <w:szCs w:val="22"/>
              </w:rPr>
              <w:t>3</w:t>
            </w:r>
          </w:p>
        </w:tc>
        <w:tc>
          <w:tcPr>
            <w:tcW w:w="8946"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132997">
            <w:pPr>
              <w:jc w:val="both"/>
              <w:rPr>
                <w:rFonts w:ascii="Calibri" w:hAnsi="Calibri"/>
                <w:color w:val="454545"/>
                <w:sz w:val="22"/>
                <w:szCs w:val="22"/>
              </w:rPr>
            </w:pPr>
            <w:r w:rsidRPr="00263EED">
              <w:rPr>
                <w:rFonts w:ascii="Calibri" w:hAnsi="Calibri"/>
                <w:color w:val="454545"/>
                <w:sz w:val="22"/>
                <w:szCs w:val="22"/>
              </w:rPr>
              <w:t xml:space="preserve">La sala per l’esecuzione delle prestazioni è di dimensioni </w:t>
            </w:r>
            <w:r w:rsidR="00132997">
              <w:rPr>
                <w:rFonts w:ascii="Calibri" w:hAnsi="Calibri"/>
                <w:color w:val="454545"/>
                <w:sz w:val="22"/>
                <w:szCs w:val="22"/>
              </w:rPr>
              <w:t xml:space="preserve">che consentono </w:t>
            </w:r>
            <w:r w:rsidRPr="00263EED">
              <w:rPr>
                <w:rFonts w:ascii="Calibri" w:hAnsi="Calibri"/>
                <w:color w:val="454545"/>
                <w:sz w:val="22"/>
                <w:szCs w:val="22"/>
              </w:rPr>
              <w:t>a consentire l’accesso di almeno due operatori ed agevolarne il movimento in caso di manovre rianimatorie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B609A3" w:rsidRPr="004D02C7" w:rsidRDefault="00B609A3" w:rsidP="00E86A59">
            <w:pPr>
              <w:rPr>
                <w:rFonts w:ascii="Calibri" w:hAnsi="Calibri" w:cs="Calibri"/>
                <w:color w:val="FF0000"/>
                <w:sz w:val="18"/>
                <w:szCs w:val="18"/>
              </w:rPr>
            </w:pPr>
          </w:p>
        </w:tc>
      </w:tr>
      <w:tr w:rsidR="00000098" w:rsidRPr="00A53472" w:rsidTr="008B1B4C">
        <w:tblPrEx>
          <w:tblCellMar>
            <w:left w:w="0" w:type="dxa"/>
            <w:right w:w="0" w:type="dxa"/>
          </w:tblCellMar>
        </w:tblPrEx>
        <w:tc>
          <w:tcPr>
            <w:tcW w:w="545" w:type="dxa"/>
            <w:tcBorders>
              <w:top w:val="single" w:sz="4" w:space="0" w:color="auto"/>
              <w:left w:val="single" w:sz="6" w:space="0" w:color="AAAAAA"/>
              <w:bottom w:val="single" w:sz="4" w:space="0" w:color="auto"/>
              <w:right w:val="single" w:sz="6" w:space="0" w:color="AAAAAA"/>
            </w:tcBorders>
            <w:vAlign w:val="center"/>
          </w:tcPr>
          <w:p w:rsidR="00000098" w:rsidRPr="00263EED" w:rsidRDefault="00000098" w:rsidP="00000098">
            <w:pPr>
              <w:jc w:val="center"/>
              <w:rPr>
                <w:rFonts w:ascii="Calibri" w:hAnsi="Calibri"/>
                <w:i/>
                <w:iCs/>
                <w:color w:val="454545"/>
                <w:sz w:val="22"/>
                <w:szCs w:val="22"/>
              </w:rPr>
            </w:pPr>
          </w:p>
        </w:tc>
        <w:tc>
          <w:tcPr>
            <w:tcW w:w="8946" w:type="dxa"/>
            <w:gridSpan w:val="2"/>
            <w:tcBorders>
              <w:top w:val="single" w:sz="4" w:space="0" w:color="auto"/>
              <w:left w:val="single" w:sz="6" w:space="0" w:color="AAAAAA"/>
              <w:bottom w:val="single" w:sz="4" w:space="0" w:color="auto"/>
              <w:right w:val="single" w:sz="6" w:space="0" w:color="AAAAAA"/>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i/>
                <w:iCs/>
                <w:color w:val="454545"/>
                <w:sz w:val="22"/>
                <w:szCs w:val="22"/>
              </w:rPr>
              <w:t>LIVELLO 2</w:t>
            </w:r>
          </w:p>
        </w:tc>
        <w:tc>
          <w:tcPr>
            <w:tcW w:w="992" w:type="dxa"/>
            <w:tcBorders>
              <w:top w:val="single" w:sz="4" w:space="0" w:color="auto"/>
              <w:left w:val="single" w:sz="6" w:space="0" w:color="AAAAAA"/>
              <w:bottom w:val="single" w:sz="4" w:space="0" w:color="auto"/>
              <w:right w:val="single" w:sz="6" w:space="0" w:color="AAAAAA"/>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8B1B4C">
        <w:tblPrEx>
          <w:tblCellMar>
            <w:left w:w="0" w:type="dxa"/>
            <w:right w:w="0" w:type="dxa"/>
          </w:tblCellMar>
        </w:tblPrEx>
        <w:tc>
          <w:tcPr>
            <w:tcW w:w="545" w:type="dxa"/>
            <w:tcBorders>
              <w:top w:val="single" w:sz="4" w:space="0" w:color="auto"/>
              <w:left w:val="single" w:sz="4" w:space="0" w:color="auto"/>
              <w:bottom w:val="single" w:sz="4" w:space="0" w:color="auto"/>
              <w:right w:val="single" w:sz="4" w:space="0" w:color="auto"/>
            </w:tcBorders>
            <w:vAlign w:val="center"/>
          </w:tcPr>
          <w:p w:rsidR="00000098" w:rsidRPr="00263EED" w:rsidRDefault="00000098" w:rsidP="00000098">
            <w:pPr>
              <w:jc w:val="center"/>
              <w:rPr>
                <w:rFonts w:ascii="Calibri" w:hAnsi="Calibri"/>
                <w:color w:val="454545"/>
                <w:sz w:val="22"/>
                <w:szCs w:val="22"/>
              </w:rPr>
            </w:pPr>
            <w:r>
              <w:rPr>
                <w:rFonts w:ascii="Calibri" w:hAnsi="Calibri"/>
                <w:color w:val="454545"/>
                <w:sz w:val="22"/>
                <w:szCs w:val="22"/>
              </w:rPr>
              <w:lastRenderedPageBreak/>
              <w:t>4</w:t>
            </w:r>
          </w:p>
        </w:tc>
        <w:tc>
          <w:tcPr>
            <w:tcW w:w="8946"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132997">
            <w:pPr>
              <w:jc w:val="both"/>
              <w:rPr>
                <w:rFonts w:ascii="Calibri" w:hAnsi="Calibri"/>
                <w:color w:val="454545"/>
                <w:sz w:val="22"/>
                <w:szCs w:val="22"/>
              </w:rPr>
            </w:pPr>
            <w:r w:rsidRPr="00263EED">
              <w:rPr>
                <w:rFonts w:ascii="Calibri" w:hAnsi="Calibri"/>
                <w:color w:val="454545"/>
                <w:sz w:val="22"/>
                <w:szCs w:val="22"/>
              </w:rPr>
              <w:t>E’ presente un locale chirurgico per il prelievo degli ovociti, di dimensioni tali da consentire lo svolgimento dell’attività e l’agevole spostamento del personale (ginecologo, anestesista e ass</w:t>
            </w:r>
            <w:r w:rsidRPr="00263EED">
              <w:rPr>
                <w:rFonts w:ascii="Calibri" w:hAnsi="Calibri"/>
                <w:color w:val="454545"/>
                <w:sz w:val="22"/>
                <w:szCs w:val="22"/>
              </w:rPr>
              <w:t>i</w:t>
            </w:r>
            <w:r w:rsidRPr="00263EED">
              <w:rPr>
                <w:rFonts w:ascii="Calibri" w:hAnsi="Calibri"/>
                <w:color w:val="454545"/>
                <w:sz w:val="22"/>
                <w:szCs w:val="22"/>
              </w:rPr>
              <w:t>stente) anche in relazione all’utilizzo dell’attrezzatura per la rianimazione cardiaca e polmonare di base e l’accesso di lettiga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E86A59">
            <w:pPr>
              <w:rPr>
                <w:rFonts w:ascii="Calibri" w:hAnsi="Calibri" w:cs="Calibri"/>
                <w:sz w:val="18"/>
                <w:szCs w:val="18"/>
              </w:rPr>
            </w:pPr>
          </w:p>
        </w:tc>
      </w:tr>
      <w:tr w:rsidR="00000098" w:rsidRPr="00A53472" w:rsidTr="008B1B4C">
        <w:tblPrEx>
          <w:tblCellMar>
            <w:left w:w="0" w:type="dxa"/>
            <w:right w:w="0" w:type="dxa"/>
          </w:tblCellMar>
        </w:tblPrEx>
        <w:tc>
          <w:tcPr>
            <w:tcW w:w="545" w:type="dxa"/>
            <w:tcBorders>
              <w:top w:val="single" w:sz="4" w:space="0" w:color="auto"/>
              <w:left w:val="single" w:sz="4" w:space="0" w:color="auto"/>
              <w:bottom w:val="single" w:sz="4" w:space="0" w:color="auto"/>
              <w:right w:val="single" w:sz="4" w:space="0" w:color="auto"/>
            </w:tcBorders>
            <w:vAlign w:val="center"/>
          </w:tcPr>
          <w:p w:rsidR="00000098" w:rsidRPr="00263EED" w:rsidRDefault="00000098" w:rsidP="00000098">
            <w:pPr>
              <w:jc w:val="center"/>
              <w:rPr>
                <w:rFonts w:ascii="Calibri" w:hAnsi="Calibri"/>
                <w:color w:val="454545"/>
                <w:sz w:val="22"/>
                <w:szCs w:val="22"/>
              </w:rPr>
            </w:pPr>
            <w:r>
              <w:rPr>
                <w:rFonts w:ascii="Calibri" w:hAnsi="Calibri"/>
                <w:color w:val="454545"/>
                <w:sz w:val="22"/>
                <w:szCs w:val="22"/>
              </w:rPr>
              <w:t>5</w:t>
            </w:r>
          </w:p>
        </w:tc>
        <w:tc>
          <w:tcPr>
            <w:tcW w:w="8946"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Il laboratorio per l’esecuzione delle tecniche biologiche è contiguo o attiguo alla sala chirurgica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8B1B4C">
        <w:tblPrEx>
          <w:tblCellMar>
            <w:left w:w="0" w:type="dxa"/>
            <w:right w:w="0" w:type="dxa"/>
          </w:tblCellMar>
        </w:tblPrEx>
        <w:tc>
          <w:tcPr>
            <w:tcW w:w="545" w:type="dxa"/>
            <w:tcBorders>
              <w:top w:val="single" w:sz="4" w:space="0" w:color="auto"/>
              <w:left w:val="single" w:sz="4" w:space="0" w:color="auto"/>
              <w:bottom w:val="single" w:sz="4" w:space="0" w:color="auto"/>
              <w:right w:val="single" w:sz="4" w:space="0" w:color="auto"/>
            </w:tcBorders>
            <w:vAlign w:val="center"/>
          </w:tcPr>
          <w:p w:rsidR="00000098" w:rsidRPr="00263EED" w:rsidRDefault="00000098" w:rsidP="00000098">
            <w:pPr>
              <w:jc w:val="center"/>
              <w:rPr>
                <w:rFonts w:ascii="Calibri" w:hAnsi="Calibri"/>
                <w:color w:val="454545"/>
                <w:sz w:val="22"/>
                <w:szCs w:val="22"/>
              </w:rPr>
            </w:pPr>
            <w:r>
              <w:rPr>
                <w:rFonts w:ascii="Calibri" w:hAnsi="Calibri"/>
                <w:color w:val="454545"/>
                <w:sz w:val="22"/>
                <w:szCs w:val="22"/>
              </w:rPr>
              <w:t>6</w:t>
            </w:r>
          </w:p>
        </w:tc>
        <w:tc>
          <w:tcPr>
            <w:tcW w:w="8946"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Il locale chirurgico e la camera biologica sono serviti da gruppo elettrogeno e da gruppo di cont</w:t>
            </w:r>
            <w:r w:rsidRPr="00263EED">
              <w:rPr>
                <w:rFonts w:ascii="Calibri" w:hAnsi="Calibri"/>
                <w:color w:val="454545"/>
                <w:sz w:val="22"/>
                <w:szCs w:val="22"/>
              </w:rPr>
              <w:t>i</w:t>
            </w:r>
            <w:r w:rsidRPr="00263EED">
              <w:rPr>
                <w:rFonts w:ascii="Calibri" w:hAnsi="Calibri"/>
                <w:color w:val="454545"/>
                <w:sz w:val="22"/>
                <w:szCs w:val="22"/>
              </w:rPr>
              <w:t>nuità</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8B1B4C">
        <w:tblPrEx>
          <w:tblCellMar>
            <w:left w:w="0" w:type="dxa"/>
            <w:right w:w="0" w:type="dxa"/>
          </w:tblCellMar>
        </w:tblPrEx>
        <w:tc>
          <w:tcPr>
            <w:tcW w:w="545" w:type="dxa"/>
            <w:tcBorders>
              <w:top w:val="single" w:sz="4" w:space="0" w:color="auto"/>
              <w:left w:val="single" w:sz="4" w:space="0" w:color="auto"/>
              <w:bottom w:val="single" w:sz="4" w:space="0" w:color="auto"/>
              <w:right w:val="single" w:sz="4" w:space="0" w:color="auto"/>
            </w:tcBorders>
            <w:vAlign w:val="center"/>
          </w:tcPr>
          <w:p w:rsidR="00000098" w:rsidRPr="00263EED" w:rsidRDefault="00000098" w:rsidP="00000098">
            <w:pPr>
              <w:jc w:val="center"/>
              <w:rPr>
                <w:rFonts w:ascii="Calibri" w:hAnsi="Calibri"/>
                <w:color w:val="454545"/>
                <w:sz w:val="22"/>
                <w:szCs w:val="22"/>
              </w:rPr>
            </w:pPr>
            <w:r>
              <w:rPr>
                <w:rFonts w:ascii="Calibri" w:hAnsi="Calibri"/>
                <w:color w:val="454545"/>
                <w:sz w:val="22"/>
                <w:szCs w:val="22"/>
              </w:rPr>
              <w:t>7</w:t>
            </w:r>
          </w:p>
        </w:tc>
        <w:tc>
          <w:tcPr>
            <w:tcW w:w="8946"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Pr>
                <w:rFonts w:ascii="Calibri" w:hAnsi="Calibri"/>
                <w:color w:val="454545"/>
                <w:sz w:val="22"/>
                <w:szCs w:val="22"/>
              </w:rPr>
              <w:t>E</w:t>
            </w:r>
            <w:r w:rsidRPr="00263EED">
              <w:rPr>
                <w:rFonts w:ascii="Calibri" w:hAnsi="Calibri"/>
                <w:color w:val="454545"/>
                <w:sz w:val="22"/>
                <w:szCs w:val="22"/>
              </w:rPr>
              <w:t>’ presente un’idonea sala per il trasferimento dei gameti (in caso di GIFT) e degli embrioni che può coincidere anche con la sala chirurgica o con la sala di esecuzione delle prestazioni prev</w:t>
            </w:r>
            <w:r w:rsidRPr="00263EED">
              <w:rPr>
                <w:rFonts w:ascii="Calibri" w:hAnsi="Calibri"/>
                <w:color w:val="454545"/>
                <w:sz w:val="22"/>
                <w:szCs w:val="22"/>
              </w:rPr>
              <w:t>i</w:t>
            </w:r>
            <w:r w:rsidRPr="00263EED">
              <w:rPr>
                <w:rFonts w:ascii="Calibri" w:hAnsi="Calibri"/>
                <w:color w:val="454545"/>
                <w:sz w:val="22"/>
                <w:szCs w:val="22"/>
              </w:rPr>
              <w:t>sta per il primo livello, purché collocata in prossimità del laboratorio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8B1B4C">
        <w:tblPrEx>
          <w:tblCellMar>
            <w:left w:w="0" w:type="dxa"/>
            <w:right w:w="0" w:type="dxa"/>
          </w:tblCellMar>
        </w:tblPrEx>
        <w:tc>
          <w:tcPr>
            <w:tcW w:w="545" w:type="dxa"/>
            <w:tcBorders>
              <w:top w:val="single" w:sz="4" w:space="0" w:color="auto"/>
              <w:left w:val="single" w:sz="6" w:space="0" w:color="AAAAAA"/>
              <w:bottom w:val="single" w:sz="4" w:space="0" w:color="auto"/>
              <w:right w:val="single" w:sz="6" w:space="0" w:color="AAAAAA"/>
            </w:tcBorders>
            <w:vAlign w:val="center"/>
          </w:tcPr>
          <w:p w:rsidR="00000098" w:rsidRPr="00263EED" w:rsidRDefault="00000098" w:rsidP="00000098">
            <w:pPr>
              <w:jc w:val="center"/>
              <w:rPr>
                <w:rFonts w:ascii="Calibri" w:hAnsi="Calibri"/>
                <w:i/>
                <w:iCs/>
                <w:color w:val="454545"/>
                <w:sz w:val="22"/>
                <w:szCs w:val="22"/>
              </w:rPr>
            </w:pPr>
          </w:p>
        </w:tc>
        <w:tc>
          <w:tcPr>
            <w:tcW w:w="8946" w:type="dxa"/>
            <w:gridSpan w:val="2"/>
            <w:tcBorders>
              <w:top w:val="single" w:sz="4" w:space="0" w:color="auto"/>
              <w:left w:val="single" w:sz="6" w:space="0" w:color="AAAAAA"/>
              <w:bottom w:val="single" w:sz="4" w:space="0" w:color="auto"/>
              <w:right w:val="single" w:sz="6" w:space="0" w:color="AAAAAA"/>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i/>
                <w:iCs/>
                <w:color w:val="454545"/>
                <w:sz w:val="22"/>
                <w:szCs w:val="22"/>
              </w:rPr>
              <w:t>LIVELLO 3</w:t>
            </w:r>
          </w:p>
        </w:tc>
        <w:tc>
          <w:tcPr>
            <w:tcW w:w="992" w:type="dxa"/>
            <w:tcBorders>
              <w:top w:val="single" w:sz="4" w:space="0" w:color="auto"/>
              <w:left w:val="single" w:sz="6" w:space="0" w:color="AAAAAA"/>
              <w:bottom w:val="single" w:sz="4" w:space="0" w:color="auto"/>
              <w:right w:val="single" w:sz="6" w:space="0" w:color="AAAAAA"/>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8B1B4C">
        <w:tblPrEx>
          <w:tblCellMar>
            <w:left w:w="0" w:type="dxa"/>
            <w:right w:w="0" w:type="dxa"/>
          </w:tblCellMar>
        </w:tblPrEx>
        <w:tc>
          <w:tcPr>
            <w:tcW w:w="545" w:type="dxa"/>
            <w:tcBorders>
              <w:top w:val="single" w:sz="4" w:space="0" w:color="auto"/>
              <w:left w:val="single" w:sz="4" w:space="0" w:color="auto"/>
              <w:bottom w:val="single" w:sz="4" w:space="0" w:color="auto"/>
              <w:right w:val="single" w:sz="4" w:space="0" w:color="auto"/>
            </w:tcBorders>
            <w:vAlign w:val="center"/>
          </w:tcPr>
          <w:p w:rsidR="00000098" w:rsidRPr="00263EED" w:rsidRDefault="00000098" w:rsidP="00000098">
            <w:pPr>
              <w:jc w:val="center"/>
              <w:rPr>
                <w:rFonts w:ascii="Calibri" w:hAnsi="Calibri"/>
                <w:color w:val="454545"/>
                <w:sz w:val="22"/>
                <w:szCs w:val="22"/>
              </w:rPr>
            </w:pPr>
            <w:r>
              <w:rPr>
                <w:rFonts w:ascii="Calibri" w:hAnsi="Calibri"/>
                <w:color w:val="454545"/>
                <w:sz w:val="22"/>
                <w:szCs w:val="22"/>
              </w:rPr>
              <w:t>8</w:t>
            </w:r>
          </w:p>
        </w:tc>
        <w:tc>
          <w:tcPr>
            <w:tcW w:w="8946"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Esistono i requisiti minimi strutturali previsti per le strutture di secondo livello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B609A3" w:rsidRPr="004D02C7" w:rsidRDefault="00B609A3" w:rsidP="00000098">
            <w:pPr>
              <w:rPr>
                <w:rFonts w:ascii="Calibri" w:hAnsi="Calibri" w:cs="Calibri"/>
                <w:sz w:val="18"/>
                <w:szCs w:val="18"/>
              </w:rPr>
            </w:pPr>
          </w:p>
        </w:tc>
      </w:tr>
      <w:tr w:rsidR="00000098" w:rsidRPr="00A53472" w:rsidTr="008B1B4C">
        <w:tblPrEx>
          <w:tblCellMar>
            <w:left w:w="0" w:type="dxa"/>
            <w:right w:w="0" w:type="dxa"/>
          </w:tblCellMar>
        </w:tblPrEx>
        <w:tc>
          <w:tcPr>
            <w:tcW w:w="545" w:type="dxa"/>
            <w:tcBorders>
              <w:top w:val="single" w:sz="4" w:space="0" w:color="auto"/>
              <w:left w:val="single" w:sz="4" w:space="0" w:color="auto"/>
              <w:bottom w:val="single" w:sz="4" w:space="0" w:color="auto"/>
              <w:right w:val="single" w:sz="4" w:space="0" w:color="auto"/>
            </w:tcBorders>
            <w:vAlign w:val="center"/>
          </w:tcPr>
          <w:p w:rsidR="00000098" w:rsidRPr="00263EED" w:rsidRDefault="00000098" w:rsidP="00000098">
            <w:pPr>
              <w:jc w:val="center"/>
              <w:rPr>
                <w:rFonts w:ascii="Calibri" w:hAnsi="Calibri"/>
                <w:color w:val="454545"/>
                <w:sz w:val="22"/>
                <w:szCs w:val="22"/>
              </w:rPr>
            </w:pPr>
            <w:r>
              <w:rPr>
                <w:rFonts w:ascii="Calibri" w:hAnsi="Calibri"/>
                <w:color w:val="454545"/>
                <w:sz w:val="22"/>
                <w:szCs w:val="22"/>
              </w:rPr>
              <w:t>9</w:t>
            </w:r>
          </w:p>
        </w:tc>
        <w:tc>
          <w:tcPr>
            <w:tcW w:w="8946"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Sono soddisfatti, laddove applicabili, i requisiti strutturali dell’attività di chirurgia ambulatori</w:t>
            </w:r>
            <w:r w:rsidRPr="00263EED">
              <w:rPr>
                <w:rFonts w:ascii="Calibri" w:hAnsi="Calibri"/>
                <w:color w:val="454545"/>
                <w:sz w:val="22"/>
                <w:szCs w:val="22"/>
              </w:rPr>
              <w:t>a</w:t>
            </w:r>
            <w:r w:rsidRPr="00263EED">
              <w:rPr>
                <w:rFonts w:ascii="Calibri" w:hAnsi="Calibri"/>
                <w:color w:val="454545"/>
                <w:sz w:val="22"/>
                <w:szCs w:val="22"/>
              </w:rPr>
              <w:t>le ad Alta Complessità</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IMPIANTISTICI E TECNOLOGICI</w:t>
      </w:r>
    </w:p>
    <w:tbl>
      <w:tblPr>
        <w:tblW w:w="10483" w:type="dxa"/>
        <w:tblInd w:w="77" w:type="dxa"/>
        <w:tblCellMar>
          <w:left w:w="70" w:type="dxa"/>
          <w:right w:w="70" w:type="dxa"/>
        </w:tblCellMar>
        <w:tblLook w:val="00A0"/>
      </w:tblPr>
      <w:tblGrid>
        <w:gridCol w:w="551"/>
        <w:gridCol w:w="8940"/>
        <w:gridCol w:w="992"/>
      </w:tblGrid>
      <w:tr w:rsidR="003535C5" w:rsidRPr="00820EE1" w:rsidTr="008B1B4C">
        <w:trPr>
          <w:trHeight w:val="300"/>
        </w:trPr>
        <w:tc>
          <w:tcPr>
            <w:tcW w:w="551"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40"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8B1B4C" w:rsidP="0031676B">
            <w:pPr>
              <w:ind w:right="-69"/>
              <w:jc w:val="both"/>
              <w:rPr>
                <w:rFonts w:ascii="Calibri" w:hAnsi="Calibri"/>
                <w:color w:val="000000"/>
                <w:sz w:val="16"/>
                <w:szCs w:val="16"/>
              </w:rPr>
            </w:pPr>
            <w:r>
              <w:rPr>
                <w:rFonts w:ascii="Calibri" w:hAnsi="Calibri"/>
                <w:color w:val="000000"/>
                <w:sz w:val="16"/>
                <w:szCs w:val="16"/>
              </w:rPr>
              <w:t>RISPOSTA</w:t>
            </w:r>
          </w:p>
        </w:tc>
      </w:tr>
      <w:tr w:rsidR="00012FD1" w:rsidRPr="00A53472" w:rsidTr="008B1B4C">
        <w:tblPrEx>
          <w:tblCellMar>
            <w:left w:w="0" w:type="dxa"/>
            <w:right w:w="0" w:type="dxa"/>
          </w:tblCellMar>
        </w:tblPrEx>
        <w:trPr>
          <w:trHeight w:val="1895"/>
        </w:trPr>
        <w:tc>
          <w:tcPr>
            <w:tcW w:w="551" w:type="dxa"/>
            <w:tcBorders>
              <w:top w:val="single" w:sz="4" w:space="0" w:color="auto"/>
              <w:left w:val="single" w:sz="4" w:space="0" w:color="auto"/>
              <w:bottom w:val="single" w:sz="4" w:space="0" w:color="auto"/>
              <w:right w:val="single" w:sz="4" w:space="0" w:color="auto"/>
            </w:tcBorders>
            <w:vAlign w:val="center"/>
          </w:tcPr>
          <w:p w:rsidR="00012FD1" w:rsidRPr="00731300" w:rsidRDefault="00012FD1" w:rsidP="00012FD1">
            <w:pPr>
              <w:jc w:val="center"/>
              <w:rPr>
                <w:rFonts w:ascii="Calibri" w:hAnsi="Calibri"/>
                <w:color w:val="454545"/>
                <w:sz w:val="22"/>
                <w:szCs w:val="22"/>
              </w:rPr>
            </w:pPr>
            <w:r w:rsidRPr="00731300">
              <w:rPr>
                <w:rFonts w:ascii="Calibri" w:hAnsi="Calibri"/>
                <w:color w:val="454545"/>
                <w:sz w:val="22"/>
                <w:szCs w:val="22"/>
              </w:rPr>
              <w:t>10</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12FD1" w:rsidRPr="00263EED" w:rsidRDefault="00012FD1" w:rsidP="00012FD1">
            <w:pPr>
              <w:jc w:val="both"/>
              <w:rPr>
                <w:rFonts w:ascii="Calibri" w:hAnsi="Calibri"/>
                <w:color w:val="454545"/>
                <w:sz w:val="22"/>
                <w:szCs w:val="22"/>
              </w:rPr>
            </w:pPr>
            <w:r w:rsidRPr="00263EED">
              <w:rPr>
                <w:rFonts w:ascii="Calibri" w:hAnsi="Calibri"/>
                <w:color w:val="454545"/>
                <w:sz w:val="22"/>
                <w:szCs w:val="22"/>
              </w:rPr>
              <w:t>Nel locale chirurgico e nella camera biologica devono essere assicurate:</w:t>
            </w:r>
          </w:p>
          <w:p w:rsidR="00012FD1" w:rsidRPr="00263EED" w:rsidRDefault="00012FD1" w:rsidP="00012FD1">
            <w:pPr>
              <w:jc w:val="both"/>
              <w:rPr>
                <w:rFonts w:ascii="Calibri" w:hAnsi="Calibri"/>
                <w:color w:val="454545"/>
                <w:sz w:val="22"/>
                <w:szCs w:val="22"/>
              </w:rPr>
            </w:pPr>
            <w:r w:rsidRPr="00263EED">
              <w:rPr>
                <w:rFonts w:ascii="Calibri" w:hAnsi="Calibri"/>
                <w:color w:val="454545"/>
                <w:sz w:val="22"/>
                <w:szCs w:val="22"/>
              </w:rPr>
              <w:t>° ricambi d’aria &gt;= 10 volumi/ora</w:t>
            </w:r>
          </w:p>
          <w:p w:rsidR="00012FD1" w:rsidRPr="00263EED" w:rsidRDefault="00012FD1" w:rsidP="00012FD1">
            <w:pPr>
              <w:jc w:val="both"/>
              <w:rPr>
                <w:rFonts w:ascii="Calibri" w:hAnsi="Calibri"/>
                <w:color w:val="454545"/>
                <w:sz w:val="22"/>
                <w:szCs w:val="22"/>
              </w:rPr>
            </w:pPr>
            <w:r w:rsidRPr="00263EED">
              <w:rPr>
                <w:rFonts w:ascii="Calibri" w:hAnsi="Calibri"/>
                <w:color w:val="454545"/>
                <w:sz w:val="22"/>
                <w:szCs w:val="22"/>
              </w:rPr>
              <w:t xml:space="preserve">° umidità relativa compresa </w:t>
            </w:r>
            <w:r w:rsidR="00132997" w:rsidRPr="00263EED">
              <w:rPr>
                <w:rFonts w:ascii="Calibri" w:hAnsi="Calibri"/>
                <w:color w:val="454545"/>
                <w:sz w:val="22"/>
                <w:szCs w:val="22"/>
              </w:rPr>
              <w:t>tra 40</w:t>
            </w:r>
            <w:r w:rsidRPr="00263EED">
              <w:rPr>
                <w:rFonts w:ascii="Calibri" w:hAnsi="Calibri"/>
                <w:color w:val="454545"/>
                <w:sz w:val="22"/>
                <w:szCs w:val="22"/>
              </w:rPr>
              <w:t>-60%</w:t>
            </w:r>
          </w:p>
          <w:p w:rsidR="00012FD1" w:rsidRPr="00263EED" w:rsidRDefault="00012FD1" w:rsidP="00012FD1">
            <w:pPr>
              <w:jc w:val="both"/>
              <w:rPr>
                <w:rFonts w:ascii="Calibri" w:hAnsi="Calibri"/>
                <w:color w:val="454545"/>
                <w:sz w:val="22"/>
                <w:szCs w:val="22"/>
              </w:rPr>
            </w:pPr>
            <w:r w:rsidRPr="00263EED">
              <w:rPr>
                <w:rFonts w:ascii="Calibri" w:hAnsi="Calibri"/>
                <w:color w:val="454545"/>
                <w:sz w:val="22"/>
                <w:szCs w:val="22"/>
              </w:rPr>
              <w:t>° temperatura interna compresa tra 20-24 °C</w:t>
            </w:r>
          </w:p>
          <w:p w:rsidR="00012FD1" w:rsidRPr="00263EED" w:rsidRDefault="00012FD1" w:rsidP="00012FD1">
            <w:pPr>
              <w:jc w:val="both"/>
              <w:rPr>
                <w:rFonts w:ascii="Calibri" w:hAnsi="Calibri"/>
                <w:color w:val="454545"/>
                <w:sz w:val="22"/>
                <w:szCs w:val="22"/>
              </w:rPr>
            </w:pPr>
            <w:r w:rsidRPr="00263EED">
              <w:rPr>
                <w:rFonts w:ascii="Calibri" w:hAnsi="Calibri"/>
                <w:color w:val="454545"/>
                <w:sz w:val="22"/>
                <w:szCs w:val="22"/>
              </w:rPr>
              <w:t>° filtraggio aria 99,97%</w:t>
            </w:r>
          </w:p>
          <w:p w:rsidR="00012FD1" w:rsidRPr="00263EED" w:rsidRDefault="00012FD1" w:rsidP="00012FD1">
            <w:pPr>
              <w:jc w:val="both"/>
              <w:rPr>
                <w:rFonts w:ascii="Calibri" w:hAnsi="Calibri"/>
                <w:color w:val="454545"/>
                <w:sz w:val="22"/>
                <w:szCs w:val="22"/>
              </w:rPr>
            </w:pPr>
            <w:r w:rsidRPr="00263EED">
              <w:rPr>
                <w:rFonts w:ascii="Calibri" w:hAnsi="Calibri"/>
                <w:color w:val="454545"/>
                <w:sz w:val="22"/>
                <w:szCs w:val="22"/>
              </w:rPr>
              <w:t>° pressione positiva</w:t>
            </w:r>
          </w:p>
          <w:p w:rsidR="00012FD1" w:rsidRPr="00263EED" w:rsidRDefault="00012FD1" w:rsidP="00012FD1">
            <w:pPr>
              <w:jc w:val="both"/>
              <w:rPr>
                <w:rFonts w:ascii="Calibri" w:hAnsi="Calibri"/>
                <w:color w:val="454545"/>
                <w:sz w:val="22"/>
                <w:szCs w:val="22"/>
              </w:rPr>
            </w:pPr>
            <w:r w:rsidRPr="00263EED">
              <w:rPr>
                <w:rFonts w:ascii="Calibri" w:hAnsi="Calibri"/>
                <w:i/>
                <w:iCs/>
                <w:color w:val="454545"/>
                <w:sz w:val="22"/>
                <w:szCs w:val="22"/>
              </w:rPr>
              <w:t>Nota: per il livello 2 e 3</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12FD1" w:rsidRDefault="00012FD1" w:rsidP="00012FD1">
            <w:pPr>
              <w:rPr>
                <w:rFonts w:ascii="Calibri" w:hAnsi="Calibri" w:cs="Calibri"/>
                <w:color w:val="FF0000"/>
                <w:sz w:val="18"/>
                <w:szCs w:val="18"/>
              </w:rPr>
            </w:pPr>
          </w:p>
          <w:p w:rsidR="008B1B4C" w:rsidRPr="004D02C7" w:rsidRDefault="008B1B4C" w:rsidP="00012FD1">
            <w:pPr>
              <w:rPr>
                <w:rFonts w:ascii="Calibri" w:hAnsi="Calibri" w:cs="Calibri"/>
                <w:color w:val="FF0000"/>
                <w:sz w:val="18"/>
                <w:szCs w:val="18"/>
              </w:rPr>
            </w:pPr>
          </w:p>
        </w:tc>
      </w:tr>
      <w:tr w:rsidR="00012FD1" w:rsidRPr="00A53472" w:rsidTr="008B1B4C">
        <w:tblPrEx>
          <w:tblCellMar>
            <w:left w:w="0" w:type="dxa"/>
            <w:right w:w="0" w:type="dxa"/>
          </w:tblCellMar>
        </w:tblPrEx>
        <w:tc>
          <w:tcPr>
            <w:tcW w:w="551" w:type="dxa"/>
            <w:tcBorders>
              <w:top w:val="single" w:sz="4" w:space="0" w:color="auto"/>
              <w:left w:val="single" w:sz="4" w:space="0" w:color="auto"/>
              <w:bottom w:val="single" w:sz="4" w:space="0" w:color="auto"/>
              <w:right w:val="single" w:sz="4" w:space="0" w:color="auto"/>
            </w:tcBorders>
            <w:vAlign w:val="center"/>
          </w:tcPr>
          <w:p w:rsidR="00012FD1" w:rsidRPr="00731300" w:rsidRDefault="00012FD1" w:rsidP="00012FD1">
            <w:pPr>
              <w:jc w:val="center"/>
              <w:rPr>
                <w:rFonts w:ascii="Calibri" w:hAnsi="Calibri"/>
                <w:color w:val="454545"/>
                <w:sz w:val="22"/>
                <w:szCs w:val="22"/>
              </w:rPr>
            </w:pPr>
            <w:r w:rsidRPr="00731300">
              <w:rPr>
                <w:rFonts w:ascii="Calibri" w:hAnsi="Calibri"/>
                <w:color w:val="454545"/>
                <w:sz w:val="22"/>
                <w:szCs w:val="22"/>
              </w:rPr>
              <w:t>11</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12FD1" w:rsidRPr="00263EED" w:rsidRDefault="00012FD1" w:rsidP="00012FD1">
            <w:pPr>
              <w:jc w:val="both"/>
              <w:rPr>
                <w:rFonts w:ascii="Calibri" w:hAnsi="Calibri"/>
                <w:color w:val="454545"/>
                <w:sz w:val="22"/>
                <w:szCs w:val="22"/>
              </w:rPr>
            </w:pPr>
            <w:r w:rsidRPr="00263EED">
              <w:rPr>
                <w:rFonts w:ascii="Calibri" w:hAnsi="Calibri"/>
                <w:color w:val="454545"/>
                <w:sz w:val="22"/>
                <w:szCs w:val="22"/>
              </w:rPr>
              <w:t>Il locale dedicato alla crioconservazione dei gameti ed embrioni deve essere:</w:t>
            </w:r>
          </w:p>
          <w:p w:rsidR="00012FD1" w:rsidRPr="00263EED" w:rsidRDefault="00012FD1" w:rsidP="00012FD1">
            <w:pPr>
              <w:jc w:val="both"/>
              <w:rPr>
                <w:rFonts w:ascii="Calibri" w:hAnsi="Calibri"/>
                <w:color w:val="454545"/>
                <w:sz w:val="22"/>
                <w:szCs w:val="22"/>
              </w:rPr>
            </w:pPr>
            <w:r w:rsidRPr="00263EED">
              <w:rPr>
                <w:rFonts w:ascii="Calibri" w:hAnsi="Calibri"/>
                <w:color w:val="454545"/>
                <w:sz w:val="22"/>
                <w:szCs w:val="22"/>
              </w:rPr>
              <w:t>° fisicamente isolato da altri locali o luoghi di lavoro; </w:t>
            </w:r>
          </w:p>
          <w:p w:rsidR="00012FD1" w:rsidRPr="00263EED" w:rsidRDefault="00012FD1" w:rsidP="00012FD1">
            <w:pPr>
              <w:jc w:val="both"/>
              <w:rPr>
                <w:rFonts w:ascii="Calibri" w:hAnsi="Calibri"/>
                <w:color w:val="454545"/>
                <w:sz w:val="22"/>
                <w:szCs w:val="22"/>
              </w:rPr>
            </w:pPr>
            <w:r w:rsidRPr="00263EED">
              <w:rPr>
                <w:rFonts w:ascii="Calibri" w:hAnsi="Calibri"/>
                <w:color w:val="454545"/>
                <w:sz w:val="22"/>
                <w:szCs w:val="22"/>
              </w:rPr>
              <w:t>° dotato di porta di accesso a tenuta con visiva di ispezione dall'esterno;</w:t>
            </w:r>
          </w:p>
          <w:p w:rsidR="00012FD1" w:rsidRPr="00263EED" w:rsidRDefault="00012FD1" w:rsidP="00012FD1">
            <w:pPr>
              <w:jc w:val="both"/>
              <w:rPr>
                <w:rFonts w:ascii="Calibri" w:hAnsi="Calibri"/>
                <w:color w:val="454545"/>
                <w:sz w:val="22"/>
                <w:szCs w:val="22"/>
              </w:rPr>
            </w:pPr>
            <w:r w:rsidRPr="00263EED">
              <w:rPr>
                <w:rFonts w:ascii="Calibri" w:hAnsi="Calibri"/>
                <w:color w:val="454545"/>
                <w:sz w:val="22"/>
                <w:szCs w:val="22"/>
              </w:rPr>
              <w:t>° dotato di dispositivi per impedire lo spandimento di gas liquido/gassoso all'esterno;</w:t>
            </w:r>
          </w:p>
          <w:p w:rsidR="00012FD1" w:rsidRPr="00263EED" w:rsidRDefault="00012FD1" w:rsidP="00012FD1">
            <w:pPr>
              <w:jc w:val="both"/>
              <w:rPr>
                <w:rFonts w:ascii="Calibri" w:hAnsi="Calibri"/>
                <w:color w:val="454545"/>
                <w:sz w:val="22"/>
                <w:szCs w:val="22"/>
              </w:rPr>
            </w:pPr>
            <w:r w:rsidRPr="00263EED">
              <w:rPr>
                <w:rFonts w:ascii="Calibri" w:hAnsi="Calibri"/>
                <w:color w:val="454545"/>
                <w:sz w:val="22"/>
                <w:szCs w:val="22"/>
              </w:rPr>
              <w:t>° dotato di rilevatori ambientali di O2 ad un'altezza non superiore a 1,5 m, con relativa centr</w:t>
            </w:r>
            <w:r w:rsidRPr="00263EED">
              <w:rPr>
                <w:rFonts w:ascii="Calibri" w:hAnsi="Calibri"/>
                <w:color w:val="454545"/>
                <w:sz w:val="22"/>
                <w:szCs w:val="22"/>
              </w:rPr>
              <w:t>a</w:t>
            </w:r>
            <w:r w:rsidRPr="00263EED">
              <w:rPr>
                <w:rFonts w:ascii="Calibri" w:hAnsi="Calibri"/>
                <w:color w:val="454545"/>
                <w:sz w:val="22"/>
                <w:szCs w:val="22"/>
              </w:rPr>
              <w:t>lina di controllo esterna alla sala, allarmi acustico-visivi e possibilità di remotizzazione degli stessi</w:t>
            </w:r>
          </w:p>
          <w:p w:rsidR="00012FD1" w:rsidRPr="00263EED" w:rsidRDefault="00012FD1" w:rsidP="00012FD1">
            <w:pPr>
              <w:jc w:val="both"/>
              <w:rPr>
                <w:rFonts w:ascii="Calibri" w:hAnsi="Calibri"/>
                <w:color w:val="454545"/>
                <w:sz w:val="22"/>
                <w:szCs w:val="22"/>
              </w:rPr>
            </w:pPr>
            <w:r w:rsidRPr="00263EED">
              <w:rPr>
                <w:rFonts w:ascii="Calibri" w:hAnsi="Calibri"/>
                <w:color w:val="454545"/>
                <w:sz w:val="22"/>
                <w:szCs w:val="22"/>
              </w:rPr>
              <w:t>° ventilazione forzata con almeno 20 ricambi/ora in caso di allarme per sotto ossigenazione;</w:t>
            </w:r>
          </w:p>
          <w:p w:rsidR="00012FD1" w:rsidRPr="00263EED" w:rsidRDefault="00012FD1" w:rsidP="00012FD1">
            <w:pPr>
              <w:jc w:val="both"/>
              <w:rPr>
                <w:rFonts w:ascii="Calibri" w:hAnsi="Calibri"/>
                <w:color w:val="454545"/>
                <w:sz w:val="22"/>
                <w:szCs w:val="22"/>
              </w:rPr>
            </w:pPr>
            <w:r w:rsidRPr="00263EED">
              <w:rPr>
                <w:rFonts w:ascii="Calibri" w:hAnsi="Calibri"/>
                <w:color w:val="454545"/>
                <w:sz w:val="22"/>
                <w:szCs w:val="22"/>
              </w:rPr>
              <w:t>° dotato di impianto per rilevamento incendio.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A1A25" w:rsidRPr="004D02C7" w:rsidRDefault="00FA1A25" w:rsidP="00012FD1">
            <w:pPr>
              <w:rPr>
                <w:rFonts w:ascii="Calibri" w:hAnsi="Calibri" w:cs="Calibri"/>
                <w:color w:val="FF0000"/>
                <w:sz w:val="18"/>
                <w:szCs w:val="18"/>
              </w:rPr>
            </w:pPr>
          </w:p>
        </w:tc>
      </w:tr>
      <w:tr w:rsidR="00012FD1" w:rsidRPr="00A53472" w:rsidTr="008B1B4C">
        <w:tblPrEx>
          <w:tblCellMar>
            <w:left w:w="0" w:type="dxa"/>
            <w:right w:w="0" w:type="dxa"/>
          </w:tblCellMar>
        </w:tblPrEx>
        <w:tc>
          <w:tcPr>
            <w:tcW w:w="551" w:type="dxa"/>
            <w:tcBorders>
              <w:top w:val="single" w:sz="4" w:space="0" w:color="auto"/>
              <w:left w:val="single" w:sz="6" w:space="0" w:color="AAAAAA"/>
              <w:bottom w:val="single" w:sz="4" w:space="0" w:color="auto"/>
              <w:right w:val="single" w:sz="6" w:space="0" w:color="AAAAAA"/>
            </w:tcBorders>
            <w:vAlign w:val="center"/>
          </w:tcPr>
          <w:p w:rsidR="00012FD1" w:rsidRPr="00731300" w:rsidRDefault="00012FD1" w:rsidP="00012FD1">
            <w:pPr>
              <w:jc w:val="center"/>
              <w:rPr>
                <w:rFonts w:ascii="Calibri" w:hAnsi="Calibri"/>
                <w:i/>
                <w:iCs/>
                <w:color w:val="454545"/>
                <w:sz w:val="22"/>
                <w:szCs w:val="22"/>
              </w:rPr>
            </w:pPr>
          </w:p>
        </w:tc>
        <w:tc>
          <w:tcPr>
            <w:tcW w:w="8940" w:type="dxa"/>
            <w:tcBorders>
              <w:top w:val="single" w:sz="4" w:space="0" w:color="auto"/>
              <w:left w:val="single" w:sz="6" w:space="0" w:color="AAAAAA"/>
              <w:bottom w:val="single" w:sz="4" w:space="0" w:color="auto"/>
              <w:right w:val="single" w:sz="6" w:space="0" w:color="AAAAAA"/>
            </w:tcBorders>
            <w:tcMar>
              <w:top w:w="15" w:type="dxa"/>
              <w:left w:w="75" w:type="dxa"/>
              <w:bottom w:w="15" w:type="dxa"/>
              <w:right w:w="75" w:type="dxa"/>
            </w:tcMar>
          </w:tcPr>
          <w:p w:rsidR="00012FD1" w:rsidRPr="00263EED" w:rsidRDefault="00012FD1" w:rsidP="00012FD1">
            <w:pPr>
              <w:jc w:val="both"/>
              <w:rPr>
                <w:rFonts w:ascii="Calibri" w:hAnsi="Calibri"/>
                <w:color w:val="454545"/>
                <w:sz w:val="22"/>
                <w:szCs w:val="22"/>
              </w:rPr>
            </w:pPr>
            <w:r w:rsidRPr="00263EED">
              <w:rPr>
                <w:rFonts w:ascii="Calibri" w:hAnsi="Calibri"/>
                <w:i/>
                <w:iCs/>
                <w:color w:val="454545"/>
                <w:sz w:val="22"/>
                <w:szCs w:val="22"/>
              </w:rPr>
              <w:t>LIVELLO 1</w:t>
            </w:r>
          </w:p>
        </w:tc>
        <w:tc>
          <w:tcPr>
            <w:tcW w:w="992" w:type="dxa"/>
            <w:tcBorders>
              <w:top w:val="single" w:sz="4" w:space="0" w:color="auto"/>
              <w:left w:val="single" w:sz="6" w:space="0" w:color="AAAAAA"/>
              <w:bottom w:val="single" w:sz="4" w:space="0" w:color="auto"/>
              <w:right w:val="single" w:sz="6" w:space="0" w:color="AAAAAA"/>
            </w:tcBorders>
            <w:tcMar>
              <w:top w:w="15" w:type="dxa"/>
              <w:left w:w="75" w:type="dxa"/>
              <w:bottom w:w="15" w:type="dxa"/>
              <w:right w:w="75" w:type="dxa"/>
            </w:tcMar>
          </w:tcPr>
          <w:p w:rsidR="00012FD1" w:rsidRPr="004D02C7" w:rsidRDefault="00012FD1" w:rsidP="00012FD1">
            <w:pPr>
              <w:rPr>
                <w:rFonts w:ascii="Calibri" w:hAnsi="Calibri" w:cs="Calibri"/>
                <w:color w:val="FF0000"/>
                <w:sz w:val="18"/>
                <w:szCs w:val="18"/>
              </w:rPr>
            </w:pPr>
          </w:p>
        </w:tc>
      </w:tr>
      <w:tr w:rsidR="00012FD1" w:rsidRPr="00A53472" w:rsidTr="008B1B4C">
        <w:tblPrEx>
          <w:tblCellMar>
            <w:left w:w="0" w:type="dxa"/>
            <w:right w:w="0" w:type="dxa"/>
          </w:tblCellMar>
        </w:tblPrEx>
        <w:tc>
          <w:tcPr>
            <w:tcW w:w="551" w:type="dxa"/>
            <w:tcBorders>
              <w:top w:val="single" w:sz="4" w:space="0" w:color="auto"/>
              <w:left w:val="single" w:sz="4" w:space="0" w:color="auto"/>
              <w:bottom w:val="single" w:sz="4" w:space="0" w:color="auto"/>
              <w:right w:val="single" w:sz="4" w:space="0" w:color="auto"/>
            </w:tcBorders>
            <w:vAlign w:val="center"/>
          </w:tcPr>
          <w:p w:rsidR="00012FD1" w:rsidRPr="00731300" w:rsidRDefault="00012FD1" w:rsidP="00012FD1">
            <w:pPr>
              <w:jc w:val="center"/>
              <w:rPr>
                <w:rFonts w:ascii="Calibri" w:hAnsi="Calibri"/>
                <w:color w:val="454545"/>
                <w:sz w:val="22"/>
                <w:szCs w:val="22"/>
              </w:rPr>
            </w:pP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12FD1" w:rsidRPr="00263EED" w:rsidRDefault="00012FD1" w:rsidP="00012FD1">
            <w:pPr>
              <w:jc w:val="both"/>
              <w:rPr>
                <w:rFonts w:ascii="Calibri" w:hAnsi="Calibri"/>
                <w:color w:val="454545"/>
                <w:sz w:val="22"/>
                <w:szCs w:val="22"/>
              </w:rPr>
            </w:pPr>
            <w:r w:rsidRPr="00263EED">
              <w:rPr>
                <w:rFonts w:ascii="Calibri" w:hAnsi="Calibri"/>
                <w:color w:val="454545"/>
                <w:sz w:val="22"/>
                <w:szCs w:val="22"/>
              </w:rPr>
              <w:t>Sono presenti :</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12FD1" w:rsidRPr="004D02C7" w:rsidRDefault="00012FD1" w:rsidP="00012FD1">
            <w:pPr>
              <w:rPr>
                <w:rFonts w:ascii="Calibri" w:hAnsi="Calibri" w:cs="Calibri"/>
                <w:color w:val="FF0000"/>
                <w:sz w:val="18"/>
                <w:szCs w:val="18"/>
              </w:rPr>
            </w:pPr>
          </w:p>
        </w:tc>
      </w:tr>
      <w:tr w:rsidR="00281DD9" w:rsidRPr="00A53472" w:rsidTr="008B1B4C">
        <w:tblPrEx>
          <w:tblCellMar>
            <w:left w:w="0" w:type="dxa"/>
            <w:right w:w="0" w:type="dxa"/>
          </w:tblCellMar>
        </w:tblPrEx>
        <w:tc>
          <w:tcPr>
            <w:tcW w:w="551" w:type="dxa"/>
            <w:tcBorders>
              <w:top w:val="single" w:sz="4" w:space="0" w:color="auto"/>
              <w:left w:val="single" w:sz="4" w:space="0" w:color="auto"/>
              <w:bottom w:val="single" w:sz="4" w:space="0" w:color="auto"/>
              <w:right w:val="single" w:sz="4" w:space="0" w:color="auto"/>
            </w:tcBorders>
            <w:vAlign w:val="center"/>
          </w:tcPr>
          <w:p w:rsidR="00281DD9" w:rsidRPr="00731300" w:rsidRDefault="00281DD9" w:rsidP="00281DD9">
            <w:pPr>
              <w:jc w:val="center"/>
              <w:rPr>
                <w:rFonts w:ascii="Calibri" w:hAnsi="Calibri"/>
                <w:color w:val="454545"/>
                <w:sz w:val="22"/>
                <w:szCs w:val="22"/>
              </w:rPr>
            </w:pPr>
            <w:r w:rsidRPr="00731300">
              <w:rPr>
                <w:rFonts w:ascii="Calibri" w:hAnsi="Calibri"/>
                <w:color w:val="454545"/>
                <w:sz w:val="22"/>
                <w:szCs w:val="22"/>
              </w:rPr>
              <w:t>12</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81DD9" w:rsidRPr="00263EED" w:rsidRDefault="00281DD9" w:rsidP="00281DD9">
            <w:pPr>
              <w:jc w:val="both"/>
              <w:rPr>
                <w:rFonts w:ascii="Calibri" w:hAnsi="Calibri"/>
                <w:color w:val="454545"/>
                <w:sz w:val="22"/>
                <w:szCs w:val="22"/>
              </w:rPr>
            </w:pPr>
            <w:r w:rsidRPr="00263EED">
              <w:rPr>
                <w:rFonts w:ascii="Calibri" w:hAnsi="Calibri"/>
                <w:color w:val="454545"/>
                <w:sz w:val="22"/>
                <w:szCs w:val="22"/>
              </w:rPr>
              <w:t>una cappa a flusso laminare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81DD9" w:rsidRPr="004D02C7" w:rsidRDefault="00281DD9" w:rsidP="00281DD9">
            <w:pPr>
              <w:rPr>
                <w:rFonts w:ascii="Calibri" w:hAnsi="Calibri" w:cs="Calibri"/>
                <w:color w:val="FF0000"/>
                <w:sz w:val="18"/>
                <w:szCs w:val="18"/>
              </w:rPr>
            </w:pPr>
          </w:p>
        </w:tc>
      </w:tr>
      <w:tr w:rsidR="002E1B3D" w:rsidRPr="00A53472" w:rsidTr="008B1B4C">
        <w:tblPrEx>
          <w:tblCellMar>
            <w:left w:w="0" w:type="dxa"/>
            <w:right w:w="0" w:type="dxa"/>
          </w:tblCellMar>
        </w:tblPrEx>
        <w:tc>
          <w:tcPr>
            <w:tcW w:w="551" w:type="dxa"/>
            <w:tcBorders>
              <w:top w:val="single" w:sz="4" w:space="0" w:color="auto"/>
              <w:left w:val="single" w:sz="4" w:space="0" w:color="auto"/>
              <w:bottom w:val="single" w:sz="4" w:space="0" w:color="auto"/>
              <w:right w:val="single" w:sz="4" w:space="0" w:color="auto"/>
            </w:tcBorders>
            <w:vAlign w:val="center"/>
          </w:tcPr>
          <w:p w:rsidR="002E1B3D" w:rsidRPr="00731300" w:rsidRDefault="002E1B3D" w:rsidP="002E1B3D">
            <w:pPr>
              <w:jc w:val="center"/>
              <w:rPr>
                <w:rFonts w:ascii="Calibri" w:hAnsi="Calibri"/>
                <w:color w:val="454545"/>
                <w:sz w:val="22"/>
                <w:szCs w:val="22"/>
              </w:rPr>
            </w:pPr>
            <w:r w:rsidRPr="00731300">
              <w:rPr>
                <w:rFonts w:ascii="Calibri" w:hAnsi="Calibri"/>
                <w:color w:val="454545"/>
                <w:sz w:val="22"/>
                <w:szCs w:val="22"/>
              </w:rPr>
              <w:t>13</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Pr="00263EED" w:rsidRDefault="002E1B3D" w:rsidP="002E1B3D">
            <w:pPr>
              <w:jc w:val="both"/>
              <w:rPr>
                <w:rFonts w:ascii="Calibri" w:hAnsi="Calibri"/>
                <w:color w:val="454545"/>
                <w:sz w:val="22"/>
                <w:szCs w:val="22"/>
              </w:rPr>
            </w:pPr>
            <w:r w:rsidRPr="00263EED">
              <w:rPr>
                <w:rFonts w:ascii="Calibri" w:hAnsi="Calibri"/>
                <w:color w:val="454545"/>
                <w:sz w:val="22"/>
                <w:szCs w:val="22"/>
              </w:rPr>
              <w:t>un ecografo con sonda transvaginale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Pr="002E1B3D" w:rsidRDefault="002E1B3D" w:rsidP="002E1B3D">
            <w:pPr>
              <w:rPr>
                <w:rFonts w:ascii="Calibri" w:hAnsi="Calibri" w:cs="Calibri"/>
                <w:color w:val="FF0000"/>
                <w:sz w:val="18"/>
                <w:szCs w:val="18"/>
              </w:rPr>
            </w:pPr>
          </w:p>
        </w:tc>
      </w:tr>
      <w:tr w:rsidR="002E1B3D" w:rsidRPr="00A53472" w:rsidTr="008B1B4C">
        <w:tblPrEx>
          <w:tblCellMar>
            <w:left w:w="0" w:type="dxa"/>
            <w:right w:w="0" w:type="dxa"/>
          </w:tblCellMar>
        </w:tblPrEx>
        <w:tc>
          <w:tcPr>
            <w:tcW w:w="551" w:type="dxa"/>
            <w:tcBorders>
              <w:top w:val="single" w:sz="4" w:space="0" w:color="auto"/>
              <w:left w:val="single" w:sz="4" w:space="0" w:color="auto"/>
              <w:bottom w:val="single" w:sz="4" w:space="0" w:color="auto"/>
              <w:right w:val="single" w:sz="4" w:space="0" w:color="auto"/>
            </w:tcBorders>
            <w:vAlign w:val="center"/>
          </w:tcPr>
          <w:p w:rsidR="002E1B3D" w:rsidRPr="00731300" w:rsidRDefault="002E1B3D" w:rsidP="002E1B3D">
            <w:pPr>
              <w:jc w:val="center"/>
              <w:rPr>
                <w:rFonts w:ascii="Calibri" w:hAnsi="Calibri"/>
                <w:color w:val="454545"/>
                <w:sz w:val="22"/>
                <w:szCs w:val="22"/>
              </w:rPr>
            </w:pPr>
            <w:r w:rsidRPr="00731300">
              <w:rPr>
                <w:rFonts w:ascii="Calibri" w:hAnsi="Calibri"/>
                <w:color w:val="454545"/>
                <w:sz w:val="22"/>
                <w:szCs w:val="22"/>
              </w:rPr>
              <w:t>14</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Pr="00263EED" w:rsidRDefault="002E1B3D" w:rsidP="002E1B3D">
            <w:pPr>
              <w:jc w:val="both"/>
              <w:rPr>
                <w:rFonts w:ascii="Calibri" w:hAnsi="Calibri"/>
                <w:color w:val="454545"/>
                <w:sz w:val="22"/>
                <w:szCs w:val="22"/>
              </w:rPr>
            </w:pPr>
            <w:r w:rsidRPr="00263EED">
              <w:rPr>
                <w:rFonts w:ascii="Calibri" w:hAnsi="Calibri"/>
                <w:color w:val="454545"/>
                <w:sz w:val="22"/>
                <w:szCs w:val="22"/>
              </w:rPr>
              <w:t>un bagno termostatico o incubatore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Pr="002E1B3D" w:rsidRDefault="002E1B3D" w:rsidP="002E1B3D">
            <w:pPr>
              <w:rPr>
                <w:rFonts w:ascii="Calibri" w:hAnsi="Calibri" w:cs="Calibri"/>
                <w:color w:val="FF0000"/>
                <w:sz w:val="18"/>
                <w:szCs w:val="18"/>
              </w:rPr>
            </w:pPr>
          </w:p>
        </w:tc>
      </w:tr>
      <w:tr w:rsidR="002E1B3D" w:rsidRPr="00A53472" w:rsidTr="008B1B4C">
        <w:tblPrEx>
          <w:tblCellMar>
            <w:left w:w="0" w:type="dxa"/>
            <w:right w:w="0" w:type="dxa"/>
          </w:tblCellMar>
        </w:tblPrEx>
        <w:tc>
          <w:tcPr>
            <w:tcW w:w="551" w:type="dxa"/>
            <w:tcBorders>
              <w:top w:val="single" w:sz="4" w:space="0" w:color="auto"/>
              <w:left w:val="single" w:sz="4" w:space="0" w:color="auto"/>
              <w:bottom w:val="single" w:sz="4" w:space="0" w:color="auto"/>
              <w:right w:val="single" w:sz="4" w:space="0" w:color="auto"/>
            </w:tcBorders>
            <w:vAlign w:val="center"/>
          </w:tcPr>
          <w:p w:rsidR="002E1B3D" w:rsidRPr="00731300" w:rsidRDefault="002E1B3D" w:rsidP="002E1B3D">
            <w:pPr>
              <w:jc w:val="center"/>
              <w:rPr>
                <w:rFonts w:ascii="Calibri" w:hAnsi="Calibri"/>
                <w:color w:val="454545"/>
                <w:sz w:val="22"/>
                <w:szCs w:val="22"/>
              </w:rPr>
            </w:pPr>
            <w:r w:rsidRPr="00731300">
              <w:rPr>
                <w:rFonts w:ascii="Calibri" w:hAnsi="Calibri"/>
                <w:color w:val="454545"/>
                <w:sz w:val="22"/>
                <w:szCs w:val="22"/>
              </w:rPr>
              <w:t>15</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Pr="00263EED" w:rsidRDefault="002E1B3D" w:rsidP="002E1B3D">
            <w:pPr>
              <w:jc w:val="both"/>
              <w:rPr>
                <w:rFonts w:ascii="Calibri" w:hAnsi="Calibri"/>
                <w:color w:val="454545"/>
                <w:sz w:val="22"/>
                <w:szCs w:val="22"/>
              </w:rPr>
            </w:pPr>
            <w:r w:rsidRPr="00263EED">
              <w:rPr>
                <w:rFonts w:ascii="Calibri" w:hAnsi="Calibri"/>
                <w:color w:val="454545"/>
                <w:sz w:val="22"/>
                <w:szCs w:val="22"/>
              </w:rPr>
              <w:t>un microscopio ottico a contrasto di fase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Pr="002E1B3D" w:rsidRDefault="002E1B3D" w:rsidP="002E1B3D">
            <w:pPr>
              <w:rPr>
                <w:rFonts w:ascii="Calibri" w:hAnsi="Calibri" w:cs="Calibri"/>
                <w:color w:val="FF0000"/>
                <w:sz w:val="18"/>
                <w:szCs w:val="18"/>
              </w:rPr>
            </w:pPr>
          </w:p>
        </w:tc>
      </w:tr>
      <w:tr w:rsidR="002E1B3D" w:rsidRPr="00A53472" w:rsidTr="008B1B4C">
        <w:tblPrEx>
          <w:tblCellMar>
            <w:left w:w="0" w:type="dxa"/>
            <w:right w:w="0" w:type="dxa"/>
          </w:tblCellMar>
        </w:tblPrEx>
        <w:tc>
          <w:tcPr>
            <w:tcW w:w="551" w:type="dxa"/>
            <w:tcBorders>
              <w:top w:val="single" w:sz="4" w:space="0" w:color="auto"/>
              <w:left w:val="single" w:sz="4" w:space="0" w:color="auto"/>
              <w:bottom w:val="single" w:sz="4" w:space="0" w:color="auto"/>
              <w:right w:val="single" w:sz="4" w:space="0" w:color="auto"/>
            </w:tcBorders>
            <w:vAlign w:val="center"/>
          </w:tcPr>
          <w:p w:rsidR="002E1B3D" w:rsidRPr="00731300" w:rsidRDefault="002E1B3D" w:rsidP="002E1B3D">
            <w:pPr>
              <w:jc w:val="center"/>
              <w:rPr>
                <w:rFonts w:ascii="Calibri" w:hAnsi="Calibri"/>
                <w:color w:val="454545"/>
                <w:sz w:val="22"/>
                <w:szCs w:val="22"/>
              </w:rPr>
            </w:pPr>
            <w:r w:rsidRPr="00731300">
              <w:rPr>
                <w:rFonts w:ascii="Calibri" w:hAnsi="Calibri"/>
                <w:color w:val="454545"/>
                <w:sz w:val="22"/>
                <w:szCs w:val="22"/>
              </w:rPr>
              <w:t>16</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Pr="00263EED" w:rsidRDefault="002E1B3D" w:rsidP="002E1B3D">
            <w:pPr>
              <w:jc w:val="both"/>
              <w:rPr>
                <w:rFonts w:ascii="Calibri" w:hAnsi="Calibri"/>
                <w:color w:val="454545"/>
                <w:sz w:val="22"/>
                <w:szCs w:val="22"/>
              </w:rPr>
            </w:pPr>
            <w:r w:rsidRPr="00263EED">
              <w:rPr>
                <w:rFonts w:ascii="Calibri" w:hAnsi="Calibri"/>
                <w:color w:val="454545"/>
                <w:sz w:val="22"/>
                <w:szCs w:val="22"/>
              </w:rPr>
              <w:t>una centrifuga da banco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Pr="002E1B3D" w:rsidRDefault="002E1B3D" w:rsidP="002E1B3D">
            <w:pPr>
              <w:rPr>
                <w:rFonts w:ascii="Calibri" w:hAnsi="Calibri" w:cs="Calibri"/>
                <w:color w:val="FF0000"/>
                <w:sz w:val="18"/>
                <w:szCs w:val="18"/>
              </w:rPr>
            </w:pPr>
          </w:p>
        </w:tc>
      </w:tr>
      <w:tr w:rsidR="002E1B3D" w:rsidRPr="00A53472" w:rsidTr="008B1B4C">
        <w:tblPrEx>
          <w:tblCellMar>
            <w:left w:w="0" w:type="dxa"/>
            <w:right w:w="0" w:type="dxa"/>
          </w:tblCellMar>
        </w:tblPrEx>
        <w:tc>
          <w:tcPr>
            <w:tcW w:w="551" w:type="dxa"/>
            <w:tcBorders>
              <w:top w:val="single" w:sz="4" w:space="0" w:color="auto"/>
              <w:left w:val="single" w:sz="4" w:space="0" w:color="auto"/>
              <w:bottom w:val="single" w:sz="4" w:space="0" w:color="auto"/>
              <w:right w:val="single" w:sz="4" w:space="0" w:color="auto"/>
            </w:tcBorders>
            <w:vAlign w:val="center"/>
          </w:tcPr>
          <w:p w:rsidR="002E1B3D" w:rsidRPr="00731300" w:rsidRDefault="002E1B3D" w:rsidP="002E1B3D">
            <w:pPr>
              <w:jc w:val="center"/>
              <w:rPr>
                <w:rFonts w:ascii="Calibri" w:hAnsi="Calibri"/>
                <w:color w:val="454545"/>
                <w:sz w:val="22"/>
                <w:szCs w:val="22"/>
              </w:rPr>
            </w:pPr>
            <w:r w:rsidRPr="00731300">
              <w:rPr>
                <w:rFonts w:ascii="Calibri" w:hAnsi="Calibri"/>
                <w:color w:val="454545"/>
                <w:sz w:val="22"/>
                <w:szCs w:val="22"/>
              </w:rPr>
              <w:t>17</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Pr="00263EED" w:rsidRDefault="002E1B3D" w:rsidP="002E1B3D">
            <w:pPr>
              <w:jc w:val="both"/>
              <w:rPr>
                <w:rFonts w:ascii="Calibri" w:hAnsi="Calibri"/>
                <w:color w:val="454545"/>
                <w:sz w:val="22"/>
                <w:szCs w:val="22"/>
              </w:rPr>
            </w:pPr>
            <w:r w:rsidRPr="00263EED">
              <w:rPr>
                <w:rFonts w:ascii="Calibri" w:hAnsi="Calibri"/>
                <w:color w:val="454545"/>
                <w:sz w:val="22"/>
                <w:szCs w:val="22"/>
              </w:rPr>
              <w:t>una pipettatrice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Pr="002E1B3D" w:rsidRDefault="002E1B3D" w:rsidP="002E1B3D">
            <w:pPr>
              <w:rPr>
                <w:rFonts w:ascii="Calibri" w:hAnsi="Calibri" w:cs="Calibri"/>
                <w:color w:val="FF0000"/>
                <w:sz w:val="18"/>
                <w:szCs w:val="18"/>
              </w:rPr>
            </w:pPr>
          </w:p>
        </w:tc>
      </w:tr>
      <w:tr w:rsidR="000E0E31" w:rsidRPr="00A53472" w:rsidTr="008B1B4C">
        <w:tblPrEx>
          <w:tblCellMar>
            <w:left w:w="0" w:type="dxa"/>
            <w:right w:w="0" w:type="dxa"/>
          </w:tblCellMar>
        </w:tblPrEx>
        <w:tc>
          <w:tcPr>
            <w:tcW w:w="551" w:type="dxa"/>
            <w:tcBorders>
              <w:top w:val="single" w:sz="4" w:space="0" w:color="auto"/>
              <w:left w:val="single" w:sz="4" w:space="0" w:color="auto"/>
              <w:bottom w:val="single" w:sz="4" w:space="0" w:color="auto"/>
              <w:right w:val="single" w:sz="4" w:space="0" w:color="auto"/>
            </w:tcBorders>
            <w:vAlign w:val="center"/>
          </w:tcPr>
          <w:p w:rsidR="000E0E31" w:rsidRPr="00731300" w:rsidRDefault="000E0E31" w:rsidP="000E0E31">
            <w:pPr>
              <w:jc w:val="center"/>
              <w:rPr>
                <w:rFonts w:ascii="Calibri" w:hAnsi="Calibri"/>
                <w:color w:val="454545"/>
                <w:sz w:val="22"/>
                <w:szCs w:val="22"/>
              </w:rPr>
            </w:pPr>
            <w:r w:rsidRPr="00731300">
              <w:rPr>
                <w:rFonts w:ascii="Calibri" w:hAnsi="Calibri"/>
                <w:color w:val="454545"/>
                <w:sz w:val="22"/>
                <w:szCs w:val="22"/>
              </w:rPr>
              <w:t>18</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E0E31" w:rsidRPr="00263EED" w:rsidRDefault="000E0E31" w:rsidP="000E0E31">
            <w:pPr>
              <w:jc w:val="both"/>
              <w:rPr>
                <w:rFonts w:ascii="Calibri" w:hAnsi="Calibri"/>
                <w:color w:val="454545"/>
                <w:sz w:val="22"/>
                <w:szCs w:val="22"/>
              </w:rPr>
            </w:pPr>
            <w:r w:rsidRPr="00263EED">
              <w:rPr>
                <w:rFonts w:ascii="Calibri" w:hAnsi="Calibri"/>
                <w:color w:val="454545"/>
                <w:sz w:val="22"/>
                <w:szCs w:val="22"/>
              </w:rPr>
              <w:t>eventuale contenitore/i criogenico/i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E0E31" w:rsidRPr="004D02C7" w:rsidRDefault="000E0E31" w:rsidP="000E0E31">
            <w:pPr>
              <w:rPr>
                <w:rFonts w:ascii="Calibri" w:hAnsi="Calibri" w:cs="Calibri"/>
                <w:color w:val="FF0000"/>
                <w:sz w:val="18"/>
                <w:szCs w:val="18"/>
              </w:rPr>
            </w:pPr>
          </w:p>
        </w:tc>
      </w:tr>
      <w:tr w:rsidR="000E0E31" w:rsidRPr="00A53472" w:rsidTr="008B1B4C">
        <w:tblPrEx>
          <w:tblCellMar>
            <w:left w:w="0" w:type="dxa"/>
            <w:right w:w="0" w:type="dxa"/>
          </w:tblCellMar>
        </w:tblPrEx>
        <w:tc>
          <w:tcPr>
            <w:tcW w:w="551" w:type="dxa"/>
            <w:tcBorders>
              <w:top w:val="single" w:sz="4" w:space="0" w:color="auto"/>
              <w:left w:val="single" w:sz="4" w:space="0" w:color="auto"/>
              <w:bottom w:val="single" w:sz="4" w:space="0" w:color="auto"/>
              <w:right w:val="single" w:sz="4" w:space="0" w:color="auto"/>
            </w:tcBorders>
            <w:vAlign w:val="center"/>
          </w:tcPr>
          <w:p w:rsidR="000E0E31" w:rsidRPr="00731300" w:rsidRDefault="000E0E31" w:rsidP="000E0E31">
            <w:pPr>
              <w:jc w:val="center"/>
              <w:rPr>
                <w:rFonts w:ascii="Calibri" w:hAnsi="Calibri"/>
                <w:color w:val="454545"/>
                <w:sz w:val="22"/>
                <w:szCs w:val="22"/>
              </w:rPr>
            </w:pPr>
            <w:r w:rsidRPr="00731300">
              <w:rPr>
                <w:rFonts w:ascii="Calibri" w:hAnsi="Calibri"/>
                <w:color w:val="454545"/>
                <w:sz w:val="22"/>
                <w:szCs w:val="22"/>
              </w:rPr>
              <w:t>19</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E0E31" w:rsidRPr="00263EED" w:rsidRDefault="000E0E31" w:rsidP="000E0E31">
            <w:pPr>
              <w:jc w:val="both"/>
              <w:rPr>
                <w:rFonts w:ascii="Calibri" w:hAnsi="Calibri"/>
                <w:color w:val="454545"/>
                <w:sz w:val="22"/>
                <w:szCs w:val="22"/>
              </w:rPr>
            </w:pPr>
            <w:r w:rsidRPr="00263EED">
              <w:rPr>
                <w:rFonts w:ascii="Calibri" w:hAnsi="Calibri"/>
                <w:color w:val="454545"/>
                <w:sz w:val="22"/>
                <w:szCs w:val="22"/>
              </w:rPr>
              <w:t>l’attrezzatura per valutazione e preparazione del liquido seminale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E0E31" w:rsidRPr="004D02C7" w:rsidRDefault="000E0E31" w:rsidP="008B1B4C">
            <w:pPr>
              <w:rPr>
                <w:rFonts w:ascii="Calibri" w:hAnsi="Calibri" w:cs="Calibri"/>
                <w:sz w:val="18"/>
                <w:szCs w:val="18"/>
              </w:rPr>
            </w:pPr>
          </w:p>
        </w:tc>
      </w:tr>
      <w:tr w:rsidR="002E1B3D" w:rsidRPr="00A53472" w:rsidTr="008B1B4C">
        <w:tblPrEx>
          <w:tblCellMar>
            <w:left w:w="0" w:type="dxa"/>
            <w:right w:w="0" w:type="dxa"/>
          </w:tblCellMar>
        </w:tblPrEx>
        <w:tc>
          <w:tcPr>
            <w:tcW w:w="551" w:type="dxa"/>
            <w:tcBorders>
              <w:top w:val="single" w:sz="4" w:space="0" w:color="auto"/>
              <w:left w:val="single" w:sz="4" w:space="0" w:color="auto"/>
              <w:bottom w:val="single" w:sz="4" w:space="0" w:color="auto"/>
              <w:right w:val="single" w:sz="4" w:space="0" w:color="auto"/>
            </w:tcBorders>
            <w:vAlign w:val="center"/>
          </w:tcPr>
          <w:p w:rsidR="002E1B3D" w:rsidRPr="00731300" w:rsidRDefault="002E1B3D" w:rsidP="002E1B3D">
            <w:pPr>
              <w:jc w:val="center"/>
              <w:rPr>
                <w:rFonts w:ascii="Calibri" w:hAnsi="Calibri"/>
                <w:color w:val="454545"/>
                <w:sz w:val="22"/>
                <w:szCs w:val="22"/>
              </w:rPr>
            </w:pPr>
            <w:r w:rsidRPr="00731300">
              <w:rPr>
                <w:rFonts w:ascii="Calibri" w:hAnsi="Calibri"/>
                <w:color w:val="454545"/>
                <w:sz w:val="22"/>
                <w:szCs w:val="22"/>
              </w:rPr>
              <w:t>20</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Pr="00263EED" w:rsidRDefault="002E1B3D" w:rsidP="002E1B3D">
            <w:pPr>
              <w:jc w:val="both"/>
              <w:rPr>
                <w:rFonts w:ascii="Calibri" w:hAnsi="Calibri"/>
                <w:color w:val="454545"/>
                <w:sz w:val="22"/>
                <w:szCs w:val="22"/>
              </w:rPr>
            </w:pPr>
            <w:r w:rsidRPr="00263EED">
              <w:rPr>
                <w:rFonts w:ascii="Calibri" w:hAnsi="Calibri"/>
                <w:color w:val="454545"/>
                <w:sz w:val="22"/>
                <w:szCs w:val="22"/>
              </w:rPr>
              <w:t>un apparecchio per dosaggio ormonale o il collegamento funzionale con laboratorio di analisi cl</w:t>
            </w:r>
            <w:r w:rsidRPr="00263EED">
              <w:rPr>
                <w:rFonts w:ascii="Calibri" w:hAnsi="Calibri"/>
                <w:color w:val="454545"/>
                <w:sz w:val="22"/>
                <w:szCs w:val="22"/>
              </w:rPr>
              <w:t>i</w:t>
            </w:r>
            <w:r w:rsidRPr="00263EED">
              <w:rPr>
                <w:rFonts w:ascii="Calibri" w:hAnsi="Calibri"/>
                <w:color w:val="454545"/>
                <w:sz w:val="22"/>
                <w:szCs w:val="22"/>
              </w:rPr>
              <w:lastRenderedPageBreak/>
              <w:t>niche per dosaggi ormonali rapidi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Pr="002E1B3D" w:rsidRDefault="002E1B3D" w:rsidP="002E1B3D">
            <w:pPr>
              <w:rPr>
                <w:rFonts w:ascii="Calibri" w:hAnsi="Calibri" w:cs="Calibri"/>
                <w:color w:val="FF0000"/>
                <w:sz w:val="18"/>
                <w:szCs w:val="18"/>
              </w:rPr>
            </w:pPr>
          </w:p>
        </w:tc>
      </w:tr>
      <w:tr w:rsidR="002E1B3D" w:rsidRPr="00A53472" w:rsidTr="008B1B4C">
        <w:tblPrEx>
          <w:tblCellMar>
            <w:left w:w="0" w:type="dxa"/>
            <w:right w:w="0" w:type="dxa"/>
          </w:tblCellMar>
        </w:tblPrEx>
        <w:tc>
          <w:tcPr>
            <w:tcW w:w="551" w:type="dxa"/>
            <w:tcBorders>
              <w:top w:val="single" w:sz="4" w:space="0" w:color="auto"/>
              <w:left w:val="single" w:sz="4" w:space="0" w:color="auto"/>
              <w:bottom w:val="single" w:sz="4" w:space="0" w:color="auto"/>
              <w:right w:val="single" w:sz="4" w:space="0" w:color="auto"/>
            </w:tcBorders>
            <w:vAlign w:val="center"/>
          </w:tcPr>
          <w:p w:rsidR="002E1B3D" w:rsidRPr="00731300" w:rsidRDefault="002E1B3D" w:rsidP="002E1B3D">
            <w:pPr>
              <w:jc w:val="center"/>
              <w:rPr>
                <w:rFonts w:ascii="Calibri" w:hAnsi="Calibri"/>
                <w:color w:val="454545"/>
                <w:sz w:val="22"/>
                <w:szCs w:val="22"/>
              </w:rPr>
            </w:pPr>
            <w:r w:rsidRPr="00731300">
              <w:rPr>
                <w:rFonts w:ascii="Calibri" w:hAnsi="Calibri"/>
                <w:color w:val="454545"/>
                <w:sz w:val="22"/>
                <w:szCs w:val="22"/>
              </w:rPr>
              <w:lastRenderedPageBreak/>
              <w:t>21</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Pr="00263EED" w:rsidRDefault="002E1B3D" w:rsidP="002E1B3D">
            <w:pPr>
              <w:jc w:val="both"/>
              <w:rPr>
                <w:rFonts w:ascii="Calibri" w:hAnsi="Calibri"/>
                <w:color w:val="454545"/>
                <w:sz w:val="22"/>
                <w:szCs w:val="22"/>
              </w:rPr>
            </w:pPr>
            <w:r w:rsidRPr="00263EED">
              <w:rPr>
                <w:rFonts w:ascii="Calibri" w:hAnsi="Calibri"/>
                <w:color w:val="454545"/>
                <w:sz w:val="22"/>
                <w:szCs w:val="22"/>
              </w:rPr>
              <w:t>un frigorifero</w:t>
            </w:r>
            <w:r>
              <w:rPr>
                <w:rFonts w:ascii="Calibri" w:hAnsi="Calibri"/>
                <w:color w:val="454545"/>
                <w:sz w:val="22"/>
                <w:szCs w:val="22"/>
              </w:rPr>
              <w:t xml:space="preserve"> </w:t>
            </w:r>
            <w:r w:rsidRPr="00281DD9">
              <w:rPr>
                <w:rFonts w:ascii="Calibri" w:hAnsi="Calibri"/>
                <w:color w:val="FF0000"/>
                <w:sz w:val="22"/>
                <w:szCs w:val="22"/>
              </w:rPr>
              <w:t>biologico</w:t>
            </w:r>
            <w:r w:rsidRPr="00281DD9">
              <w:rPr>
                <w:rFonts w:ascii="Calibri" w:hAnsi="Calibri"/>
                <w:strike/>
                <w:color w:val="FF0000"/>
                <w:sz w:val="22"/>
                <w:szCs w:val="22"/>
              </w:rPr>
              <w:t>, certificato come Dispositivo Medico,</w:t>
            </w:r>
            <w:r w:rsidRPr="00263EED">
              <w:rPr>
                <w:rFonts w:ascii="Calibri" w:hAnsi="Calibri"/>
                <w:color w:val="454545"/>
                <w:sz w:val="22"/>
                <w:szCs w:val="22"/>
              </w:rPr>
              <w:t xml:space="preserve"> per stoccaggio e mantenimento dei terreni di coltura, sino a temperature di - 20 °C</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Pr="002E1B3D" w:rsidRDefault="002E1B3D" w:rsidP="002E1B3D">
            <w:pPr>
              <w:rPr>
                <w:rFonts w:ascii="Calibri" w:hAnsi="Calibri" w:cs="Calibri"/>
                <w:color w:val="FF0000"/>
                <w:sz w:val="18"/>
                <w:szCs w:val="18"/>
              </w:rPr>
            </w:pPr>
          </w:p>
        </w:tc>
      </w:tr>
      <w:tr w:rsidR="000E0E31" w:rsidRPr="00A53472" w:rsidTr="008B1B4C">
        <w:tblPrEx>
          <w:tblCellMar>
            <w:left w:w="0" w:type="dxa"/>
            <w:right w:w="0" w:type="dxa"/>
          </w:tblCellMar>
        </w:tblPrEx>
        <w:tc>
          <w:tcPr>
            <w:tcW w:w="551" w:type="dxa"/>
            <w:tcBorders>
              <w:top w:val="single" w:sz="4" w:space="0" w:color="auto"/>
              <w:left w:val="single" w:sz="6" w:space="0" w:color="AAAAAA"/>
              <w:bottom w:val="single" w:sz="4" w:space="0" w:color="auto"/>
              <w:right w:val="single" w:sz="6" w:space="0" w:color="AAAAAA"/>
            </w:tcBorders>
            <w:vAlign w:val="center"/>
          </w:tcPr>
          <w:p w:rsidR="000E0E31" w:rsidRPr="00731300" w:rsidRDefault="000E0E31" w:rsidP="000E0E31">
            <w:pPr>
              <w:jc w:val="center"/>
              <w:rPr>
                <w:rFonts w:ascii="Calibri" w:hAnsi="Calibri"/>
                <w:i/>
                <w:iCs/>
                <w:color w:val="454545"/>
                <w:sz w:val="22"/>
                <w:szCs w:val="22"/>
              </w:rPr>
            </w:pPr>
          </w:p>
        </w:tc>
        <w:tc>
          <w:tcPr>
            <w:tcW w:w="8940" w:type="dxa"/>
            <w:tcBorders>
              <w:top w:val="single" w:sz="4" w:space="0" w:color="auto"/>
              <w:left w:val="single" w:sz="6" w:space="0" w:color="AAAAAA"/>
              <w:bottom w:val="single" w:sz="4" w:space="0" w:color="auto"/>
              <w:right w:val="single" w:sz="6" w:space="0" w:color="AAAAAA"/>
            </w:tcBorders>
            <w:tcMar>
              <w:top w:w="15" w:type="dxa"/>
              <w:left w:w="75" w:type="dxa"/>
              <w:bottom w:w="15" w:type="dxa"/>
              <w:right w:w="75" w:type="dxa"/>
            </w:tcMar>
          </w:tcPr>
          <w:p w:rsidR="000E0E31" w:rsidRPr="00263EED" w:rsidRDefault="000E0E31" w:rsidP="000E0E31">
            <w:pPr>
              <w:jc w:val="both"/>
              <w:rPr>
                <w:rFonts w:ascii="Calibri" w:hAnsi="Calibri"/>
                <w:color w:val="454545"/>
                <w:sz w:val="22"/>
                <w:szCs w:val="22"/>
              </w:rPr>
            </w:pPr>
            <w:r w:rsidRPr="00263EED">
              <w:rPr>
                <w:rFonts w:ascii="Calibri" w:hAnsi="Calibri"/>
                <w:i/>
                <w:iCs/>
                <w:color w:val="454545"/>
                <w:sz w:val="22"/>
                <w:szCs w:val="22"/>
              </w:rPr>
              <w:t>LIVELLO 2 (oltre a quanto previsto per il livello 1)</w:t>
            </w:r>
          </w:p>
        </w:tc>
        <w:tc>
          <w:tcPr>
            <w:tcW w:w="992" w:type="dxa"/>
            <w:tcBorders>
              <w:top w:val="single" w:sz="4" w:space="0" w:color="auto"/>
              <w:left w:val="single" w:sz="6" w:space="0" w:color="AAAAAA"/>
              <w:bottom w:val="single" w:sz="4" w:space="0" w:color="auto"/>
              <w:right w:val="single" w:sz="6" w:space="0" w:color="AAAAAA"/>
            </w:tcBorders>
            <w:tcMar>
              <w:top w:w="15" w:type="dxa"/>
              <w:left w:w="75" w:type="dxa"/>
              <w:bottom w:w="15" w:type="dxa"/>
              <w:right w:w="75" w:type="dxa"/>
            </w:tcMar>
          </w:tcPr>
          <w:p w:rsidR="000E0E31" w:rsidRPr="004D02C7" w:rsidRDefault="000E0E31" w:rsidP="000E0E31">
            <w:pPr>
              <w:rPr>
                <w:rFonts w:ascii="Calibri" w:hAnsi="Calibri" w:cs="Calibri"/>
                <w:sz w:val="18"/>
                <w:szCs w:val="18"/>
              </w:rPr>
            </w:pPr>
          </w:p>
        </w:tc>
      </w:tr>
      <w:tr w:rsidR="002E1B3D" w:rsidRPr="00A53472" w:rsidTr="008B1B4C">
        <w:tblPrEx>
          <w:tblCellMar>
            <w:left w:w="0" w:type="dxa"/>
            <w:right w:w="0" w:type="dxa"/>
          </w:tblCellMar>
        </w:tblPrEx>
        <w:tc>
          <w:tcPr>
            <w:tcW w:w="551" w:type="dxa"/>
            <w:tcBorders>
              <w:top w:val="single" w:sz="4" w:space="0" w:color="auto"/>
              <w:left w:val="single" w:sz="4" w:space="0" w:color="auto"/>
              <w:bottom w:val="single" w:sz="4" w:space="0" w:color="auto"/>
              <w:right w:val="single" w:sz="4" w:space="0" w:color="auto"/>
            </w:tcBorders>
            <w:vAlign w:val="center"/>
          </w:tcPr>
          <w:p w:rsidR="002E1B3D" w:rsidRPr="00731300" w:rsidRDefault="002E1B3D" w:rsidP="002E1B3D">
            <w:pPr>
              <w:jc w:val="center"/>
              <w:rPr>
                <w:rFonts w:ascii="Calibri" w:hAnsi="Calibri"/>
                <w:color w:val="454545"/>
                <w:sz w:val="22"/>
                <w:szCs w:val="22"/>
              </w:rPr>
            </w:pPr>
            <w:r w:rsidRPr="00731300">
              <w:rPr>
                <w:rFonts w:ascii="Calibri" w:hAnsi="Calibri"/>
                <w:color w:val="454545"/>
                <w:sz w:val="22"/>
                <w:szCs w:val="22"/>
              </w:rPr>
              <w:t>22</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Pr="00263EED" w:rsidRDefault="002E1B3D" w:rsidP="002E1B3D">
            <w:pPr>
              <w:jc w:val="both"/>
              <w:rPr>
                <w:rFonts w:ascii="Calibri" w:hAnsi="Calibri"/>
                <w:color w:val="454545"/>
                <w:sz w:val="22"/>
                <w:szCs w:val="22"/>
              </w:rPr>
            </w:pPr>
            <w:r w:rsidRPr="00263EED">
              <w:rPr>
                <w:rFonts w:ascii="Calibri" w:hAnsi="Calibri"/>
                <w:color w:val="454545"/>
                <w:sz w:val="22"/>
                <w:szCs w:val="22"/>
              </w:rPr>
              <w:t>attrezzatura per prelievo di gameti maschili (per via percutanea o bioptica in ecoguida)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Default="002E1B3D" w:rsidP="002E1B3D"/>
        </w:tc>
      </w:tr>
      <w:tr w:rsidR="002E1B3D" w:rsidRPr="00A53472" w:rsidTr="008B1B4C">
        <w:tblPrEx>
          <w:tblCellMar>
            <w:left w:w="0" w:type="dxa"/>
            <w:right w:w="0" w:type="dxa"/>
          </w:tblCellMar>
        </w:tblPrEx>
        <w:tc>
          <w:tcPr>
            <w:tcW w:w="551" w:type="dxa"/>
            <w:tcBorders>
              <w:top w:val="single" w:sz="4" w:space="0" w:color="auto"/>
              <w:left w:val="single" w:sz="4" w:space="0" w:color="auto"/>
              <w:bottom w:val="single" w:sz="4" w:space="0" w:color="auto"/>
              <w:right w:val="single" w:sz="4" w:space="0" w:color="auto"/>
            </w:tcBorders>
            <w:vAlign w:val="center"/>
          </w:tcPr>
          <w:p w:rsidR="002E1B3D" w:rsidRPr="00731300" w:rsidRDefault="002E1B3D" w:rsidP="002E1B3D">
            <w:pPr>
              <w:jc w:val="center"/>
              <w:rPr>
                <w:rFonts w:ascii="Calibri" w:hAnsi="Calibri"/>
                <w:color w:val="454545"/>
                <w:sz w:val="22"/>
                <w:szCs w:val="22"/>
              </w:rPr>
            </w:pPr>
            <w:r w:rsidRPr="00731300">
              <w:rPr>
                <w:rFonts w:ascii="Calibri" w:hAnsi="Calibri"/>
                <w:color w:val="454545"/>
                <w:sz w:val="22"/>
                <w:szCs w:val="22"/>
              </w:rPr>
              <w:t>23</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Pr="00263EED" w:rsidRDefault="002E1B3D" w:rsidP="002E1B3D">
            <w:pPr>
              <w:jc w:val="both"/>
              <w:rPr>
                <w:rFonts w:ascii="Calibri" w:hAnsi="Calibri"/>
                <w:color w:val="454545"/>
                <w:sz w:val="22"/>
                <w:szCs w:val="22"/>
              </w:rPr>
            </w:pPr>
            <w:r w:rsidRPr="00263EED">
              <w:rPr>
                <w:rFonts w:ascii="Calibri" w:hAnsi="Calibri"/>
                <w:color w:val="454545"/>
                <w:sz w:val="22"/>
                <w:szCs w:val="22"/>
              </w:rPr>
              <w:t>n.2 sistemi per aspirazione dell'ovocita e relativo strumentario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Default="002E1B3D" w:rsidP="002E1B3D"/>
        </w:tc>
      </w:tr>
      <w:tr w:rsidR="002E1B3D" w:rsidRPr="00A53472" w:rsidTr="008B1B4C">
        <w:tblPrEx>
          <w:tblCellMar>
            <w:left w:w="0" w:type="dxa"/>
            <w:right w:w="0" w:type="dxa"/>
          </w:tblCellMar>
        </w:tblPrEx>
        <w:tc>
          <w:tcPr>
            <w:tcW w:w="551" w:type="dxa"/>
            <w:tcBorders>
              <w:top w:val="single" w:sz="4" w:space="0" w:color="auto"/>
              <w:left w:val="single" w:sz="4" w:space="0" w:color="auto"/>
              <w:bottom w:val="single" w:sz="4" w:space="0" w:color="auto"/>
              <w:right w:val="single" w:sz="4" w:space="0" w:color="auto"/>
            </w:tcBorders>
            <w:vAlign w:val="center"/>
          </w:tcPr>
          <w:p w:rsidR="002E1B3D" w:rsidRPr="00731300" w:rsidRDefault="002E1B3D" w:rsidP="002E1B3D">
            <w:pPr>
              <w:jc w:val="center"/>
              <w:rPr>
                <w:rFonts w:ascii="Calibri" w:hAnsi="Calibri"/>
                <w:color w:val="454545"/>
                <w:sz w:val="22"/>
                <w:szCs w:val="22"/>
              </w:rPr>
            </w:pPr>
            <w:r w:rsidRPr="00731300">
              <w:rPr>
                <w:rFonts w:ascii="Calibri" w:hAnsi="Calibri"/>
                <w:color w:val="454545"/>
                <w:sz w:val="22"/>
                <w:szCs w:val="22"/>
              </w:rPr>
              <w:t>24</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Pr="00263EED" w:rsidRDefault="002E1B3D" w:rsidP="002E1B3D">
            <w:pPr>
              <w:jc w:val="both"/>
              <w:rPr>
                <w:rFonts w:ascii="Calibri" w:hAnsi="Calibri"/>
                <w:color w:val="454545"/>
                <w:sz w:val="22"/>
                <w:szCs w:val="22"/>
              </w:rPr>
            </w:pPr>
            <w:r w:rsidRPr="00263EED">
              <w:rPr>
                <w:rFonts w:ascii="Calibri" w:hAnsi="Calibri"/>
                <w:color w:val="454545"/>
                <w:sz w:val="22"/>
                <w:szCs w:val="22"/>
              </w:rPr>
              <w:t>n.2 incubatori a CO2</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Default="002E1B3D" w:rsidP="002E1B3D"/>
        </w:tc>
      </w:tr>
      <w:tr w:rsidR="002E1B3D" w:rsidRPr="00A53472" w:rsidTr="008B1B4C">
        <w:tblPrEx>
          <w:tblCellMar>
            <w:left w:w="0" w:type="dxa"/>
            <w:right w:w="0" w:type="dxa"/>
          </w:tblCellMar>
        </w:tblPrEx>
        <w:tc>
          <w:tcPr>
            <w:tcW w:w="551" w:type="dxa"/>
            <w:tcBorders>
              <w:top w:val="single" w:sz="4" w:space="0" w:color="auto"/>
              <w:left w:val="single" w:sz="4" w:space="0" w:color="auto"/>
              <w:bottom w:val="single" w:sz="4" w:space="0" w:color="auto"/>
              <w:right w:val="single" w:sz="4" w:space="0" w:color="auto"/>
            </w:tcBorders>
            <w:vAlign w:val="center"/>
          </w:tcPr>
          <w:p w:rsidR="002E1B3D" w:rsidRPr="00731300" w:rsidRDefault="002E1B3D" w:rsidP="002E1B3D">
            <w:pPr>
              <w:jc w:val="center"/>
              <w:rPr>
                <w:rFonts w:ascii="Calibri" w:hAnsi="Calibri"/>
                <w:color w:val="454545"/>
                <w:sz w:val="22"/>
                <w:szCs w:val="22"/>
              </w:rPr>
            </w:pPr>
            <w:r w:rsidRPr="00731300">
              <w:rPr>
                <w:rFonts w:ascii="Calibri" w:hAnsi="Calibri"/>
                <w:color w:val="454545"/>
                <w:sz w:val="22"/>
                <w:szCs w:val="22"/>
              </w:rPr>
              <w:t>25</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Pr="00263EED" w:rsidRDefault="002E1B3D" w:rsidP="002E1B3D">
            <w:pPr>
              <w:jc w:val="both"/>
              <w:rPr>
                <w:rFonts w:ascii="Calibri" w:hAnsi="Calibri"/>
                <w:color w:val="454545"/>
                <w:sz w:val="22"/>
                <w:szCs w:val="22"/>
              </w:rPr>
            </w:pPr>
            <w:r w:rsidRPr="00263EED">
              <w:rPr>
                <w:rFonts w:ascii="Calibri" w:hAnsi="Calibri"/>
                <w:color w:val="454545"/>
                <w:sz w:val="22"/>
                <w:szCs w:val="22"/>
              </w:rPr>
              <w:t>un invertoscopio con applicato micromanipolatore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Default="002E1B3D" w:rsidP="002E1B3D"/>
        </w:tc>
      </w:tr>
      <w:tr w:rsidR="002E1B3D" w:rsidRPr="00A53472" w:rsidTr="008B1B4C">
        <w:tblPrEx>
          <w:tblCellMar>
            <w:left w:w="0" w:type="dxa"/>
            <w:right w:w="0" w:type="dxa"/>
          </w:tblCellMar>
        </w:tblPrEx>
        <w:tc>
          <w:tcPr>
            <w:tcW w:w="551" w:type="dxa"/>
            <w:tcBorders>
              <w:top w:val="single" w:sz="4" w:space="0" w:color="auto"/>
              <w:left w:val="single" w:sz="4" w:space="0" w:color="auto"/>
              <w:bottom w:val="single" w:sz="4" w:space="0" w:color="auto"/>
              <w:right w:val="single" w:sz="4" w:space="0" w:color="auto"/>
            </w:tcBorders>
            <w:vAlign w:val="center"/>
          </w:tcPr>
          <w:p w:rsidR="002E1B3D" w:rsidRPr="00731300" w:rsidRDefault="002E1B3D" w:rsidP="002E1B3D">
            <w:pPr>
              <w:jc w:val="center"/>
              <w:rPr>
                <w:rFonts w:ascii="Calibri" w:hAnsi="Calibri"/>
                <w:color w:val="454545"/>
                <w:sz w:val="22"/>
                <w:szCs w:val="22"/>
              </w:rPr>
            </w:pPr>
            <w:r w:rsidRPr="00731300">
              <w:rPr>
                <w:rFonts w:ascii="Calibri" w:hAnsi="Calibri"/>
                <w:color w:val="454545"/>
                <w:sz w:val="22"/>
                <w:szCs w:val="22"/>
              </w:rPr>
              <w:t>26</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Pr="00263EED" w:rsidRDefault="002E1B3D" w:rsidP="002E1B3D">
            <w:pPr>
              <w:jc w:val="both"/>
              <w:rPr>
                <w:rFonts w:ascii="Calibri" w:hAnsi="Calibri"/>
                <w:color w:val="454545"/>
                <w:sz w:val="22"/>
                <w:szCs w:val="22"/>
              </w:rPr>
            </w:pPr>
            <w:r w:rsidRPr="00263EED">
              <w:rPr>
                <w:rFonts w:ascii="Calibri" w:hAnsi="Calibri"/>
                <w:color w:val="454545"/>
                <w:sz w:val="22"/>
                <w:szCs w:val="22"/>
              </w:rPr>
              <w:t>un sistema automatizzato programmabile per congelamento di ovociti ed embrioni e adeguato numero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Default="002E1B3D" w:rsidP="002E1B3D"/>
        </w:tc>
      </w:tr>
      <w:tr w:rsidR="002E1B3D" w:rsidRPr="00A53472" w:rsidTr="008B1B4C">
        <w:tblPrEx>
          <w:tblCellMar>
            <w:left w:w="0" w:type="dxa"/>
            <w:right w:w="0" w:type="dxa"/>
          </w:tblCellMar>
        </w:tblPrEx>
        <w:tc>
          <w:tcPr>
            <w:tcW w:w="551" w:type="dxa"/>
            <w:tcBorders>
              <w:top w:val="single" w:sz="4" w:space="0" w:color="auto"/>
              <w:left w:val="single" w:sz="4" w:space="0" w:color="auto"/>
              <w:bottom w:val="single" w:sz="4" w:space="0" w:color="auto"/>
              <w:right w:val="single" w:sz="4" w:space="0" w:color="auto"/>
            </w:tcBorders>
            <w:vAlign w:val="center"/>
          </w:tcPr>
          <w:p w:rsidR="002E1B3D" w:rsidRPr="00731300" w:rsidRDefault="002E1B3D" w:rsidP="002E1B3D">
            <w:pPr>
              <w:jc w:val="center"/>
              <w:rPr>
                <w:rFonts w:ascii="Calibri" w:hAnsi="Calibri"/>
                <w:color w:val="454545"/>
                <w:sz w:val="22"/>
                <w:szCs w:val="22"/>
              </w:rPr>
            </w:pPr>
            <w:r w:rsidRPr="00731300">
              <w:rPr>
                <w:rFonts w:ascii="Calibri" w:hAnsi="Calibri"/>
                <w:color w:val="454545"/>
                <w:sz w:val="22"/>
                <w:szCs w:val="22"/>
              </w:rPr>
              <w:t>27</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Pr="00263EED" w:rsidRDefault="002E1B3D" w:rsidP="002E1B3D">
            <w:pPr>
              <w:jc w:val="both"/>
              <w:rPr>
                <w:rFonts w:ascii="Calibri" w:hAnsi="Calibri"/>
                <w:color w:val="454545"/>
                <w:sz w:val="22"/>
                <w:szCs w:val="22"/>
              </w:rPr>
            </w:pPr>
            <w:r w:rsidRPr="00263EED">
              <w:rPr>
                <w:rFonts w:ascii="Calibri" w:hAnsi="Calibri"/>
                <w:color w:val="454545"/>
                <w:sz w:val="22"/>
                <w:szCs w:val="22"/>
              </w:rPr>
              <w:t>uno stereomicroscopio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Default="002E1B3D" w:rsidP="002E1B3D"/>
        </w:tc>
      </w:tr>
      <w:tr w:rsidR="002E1B3D" w:rsidRPr="00A53472" w:rsidTr="008B1B4C">
        <w:tblPrEx>
          <w:tblCellMar>
            <w:left w:w="0" w:type="dxa"/>
            <w:right w:w="0" w:type="dxa"/>
          </w:tblCellMar>
        </w:tblPrEx>
        <w:tc>
          <w:tcPr>
            <w:tcW w:w="551" w:type="dxa"/>
            <w:tcBorders>
              <w:top w:val="single" w:sz="4" w:space="0" w:color="auto"/>
              <w:left w:val="single" w:sz="4" w:space="0" w:color="auto"/>
              <w:bottom w:val="single" w:sz="4" w:space="0" w:color="auto"/>
              <w:right w:val="single" w:sz="4" w:space="0" w:color="auto"/>
            </w:tcBorders>
            <w:vAlign w:val="center"/>
          </w:tcPr>
          <w:p w:rsidR="002E1B3D" w:rsidRPr="00731300" w:rsidRDefault="002E1B3D" w:rsidP="002E1B3D">
            <w:pPr>
              <w:jc w:val="center"/>
              <w:rPr>
                <w:rFonts w:ascii="Calibri" w:hAnsi="Calibri"/>
                <w:color w:val="454545"/>
                <w:sz w:val="22"/>
                <w:szCs w:val="22"/>
              </w:rPr>
            </w:pPr>
            <w:r w:rsidRPr="00731300">
              <w:rPr>
                <w:rFonts w:ascii="Calibri" w:hAnsi="Calibri"/>
                <w:color w:val="454545"/>
                <w:sz w:val="22"/>
                <w:szCs w:val="22"/>
              </w:rPr>
              <w:t>28</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Pr="00263EED" w:rsidRDefault="002E1B3D" w:rsidP="002E1B3D">
            <w:pPr>
              <w:jc w:val="both"/>
              <w:rPr>
                <w:rFonts w:ascii="Calibri" w:hAnsi="Calibri"/>
                <w:color w:val="454545"/>
                <w:sz w:val="22"/>
                <w:szCs w:val="22"/>
              </w:rPr>
            </w:pPr>
            <w:r w:rsidRPr="00263EED">
              <w:rPr>
                <w:rFonts w:ascii="Calibri" w:hAnsi="Calibri"/>
                <w:color w:val="454545"/>
                <w:sz w:val="22"/>
                <w:szCs w:val="22"/>
              </w:rPr>
              <w:t xml:space="preserve">un apparecchio per dosaggio ormonale rapidi o collegamento funzionale con laboratorio di </w:t>
            </w:r>
            <w:r w:rsidRPr="00263EED">
              <w:rPr>
                <w:rFonts w:ascii="Calibri" w:hAnsi="Calibri"/>
                <w:color w:val="454545"/>
                <w:sz w:val="22"/>
                <w:szCs w:val="22"/>
              </w:rPr>
              <w:t>a</w:t>
            </w:r>
            <w:r w:rsidRPr="00263EED">
              <w:rPr>
                <w:rFonts w:ascii="Calibri" w:hAnsi="Calibri"/>
                <w:color w:val="454545"/>
                <w:sz w:val="22"/>
                <w:szCs w:val="22"/>
              </w:rPr>
              <w:t>nalisi cliniche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Default="002E1B3D" w:rsidP="002E1B3D"/>
        </w:tc>
      </w:tr>
      <w:tr w:rsidR="000E0E31" w:rsidRPr="00A53472" w:rsidTr="008B1B4C">
        <w:tblPrEx>
          <w:tblCellMar>
            <w:left w:w="0" w:type="dxa"/>
            <w:right w:w="0" w:type="dxa"/>
          </w:tblCellMar>
        </w:tblPrEx>
        <w:tc>
          <w:tcPr>
            <w:tcW w:w="551" w:type="dxa"/>
            <w:tcBorders>
              <w:top w:val="single" w:sz="4" w:space="0" w:color="auto"/>
              <w:left w:val="single" w:sz="4" w:space="0" w:color="auto"/>
              <w:bottom w:val="single" w:sz="4" w:space="0" w:color="auto"/>
              <w:right w:val="single" w:sz="4" w:space="0" w:color="auto"/>
            </w:tcBorders>
            <w:vAlign w:val="center"/>
          </w:tcPr>
          <w:p w:rsidR="000E0E31" w:rsidRPr="00731300" w:rsidRDefault="000E0E31" w:rsidP="000E0E31">
            <w:pPr>
              <w:jc w:val="center"/>
              <w:rPr>
                <w:rFonts w:ascii="Calibri" w:hAnsi="Calibri"/>
                <w:color w:val="454545"/>
                <w:sz w:val="22"/>
                <w:szCs w:val="22"/>
              </w:rPr>
            </w:pPr>
            <w:r w:rsidRPr="00731300">
              <w:rPr>
                <w:rFonts w:ascii="Calibri" w:hAnsi="Calibri"/>
                <w:color w:val="454545"/>
                <w:sz w:val="22"/>
                <w:szCs w:val="22"/>
              </w:rPr>
              <w:t>29</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E0E31" w:rsidRPr="00263EED" w:rsidRDefault="000E0E31" w:rsidP="000E0E31">
            <w:pPr>
              <w:jc w:val="both"/>
              <w:rPr>
                <w:rFonts w:ascii="Calibri" w:hAnsi="Calibri"/>
                <w:color w:val="454545"/>
                <w:sz w:val="22"/>
                <w:szCs w:val="22"/>
              </w:rPr>
            </w:pPr>
            <w:r w:rsidRPr="00263EED">
              <w:rPr>
                <w:rFonts w:ascii="Calibri" w:hAnsi="Calibri"/>
                <w:color w:val="454545"/>
                <w:sz w:val="22"/>
                <w:szCs w:val="22"/>
              </w:rPr>
              <w:t>un sistema automatizzato programmabile per la crioconservazione di ovociti ed embrioni e ad</w:t>
            </w:r>
            <w:r w:rsidRPr="00263EED">
              <w:rPr>
                <w:rFonts w:ascii="Calibri" w:hAnsi="Calibri"/>
                <w:color w:val="454545"/>
                <w:sz w:val="22"/>
                <w:szCs w:val="22"/>
              </w:rPr>
              <w:t>e</w:t>
            </w:r>
            <w:r w:rsidRPr="00263EED">
              <w:rPr>
                <w:rFonts w:ascii="Calibri" w:hAnsi="Calibri"/>
                <w:color w:val="454545"/>
                <w:sz w:val="22"/>
                <w:szCs w:val="22"/>
              </w:rPr>
              <w:t>guato numero di contenitori criogenici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E0E31" w:rsidRPr="004D02C7" w:rsidRDefault="000E0E31" w:rsidP="000E0E31">
            <w:pPr>
              <w:rPr>
                <w:rFonts w:ascii="Calibri" w:hAnsi="Calibri" w:cs="Calibri"/>
                <w:sz w:val="18"/>
                <w:szCs w:val="18"/>
              </w:rPr>
            </w:pPr>
          </w:p>
        </w:tc>
      </w:tr>
      <w:tr w:rsidR="002E1B3D" w:rsidRPr="00A53472" w:rsidTr="008B1B4C">
        <w:tblPrEx>
          <w:tblCellMar>
            <w:left w:w="0" w:type="dxa"/>
            <w:right w:w="0" w:type="dxa"/>
          </w:tblCellMar>
        </w:tblPrEx>
        <w:tc>
          <w:tcPr>
            <w:tcW w:w="551" w:type="dxa"/>
            <w:tcBorders>
              <w:top w:val="single" w:sz="4" w:space="0" w:color="auto"/>
              <w:left w:val="single" w:sz="4" w:space="0" w:color="auto"/>
              <w:bottom w:val="single" w:sz="4" w:space="0" w:color="auto"/>
              <w:right w:val="single" w:sz="4" w:space="0" w:color="auto"/>
            </w:tcBorders>
            <w:vAlign w:val="center"/>
          </w:tcPr>
          <w:p w:rsidR="002E1B3D" w:rsidRPr="00731300" w:rsidRDefault="002E1B3D" w:rsidP="002E1B3D">
            <w:pPr>
              <w:jc w:val="center"/>
              <w:rPr>
                <w:rFonts w:ascii="Calibri" w:hAnsi="Calibri"/>
                <w:color w:val="454545"/>
                <w:sz w:val="22"/>
                <w:szCs w:val="22"/>
              </w:rPr>
            </w:pPr>
            <w:r w:rsidRPr="00731300">
              <w:rPr>
                <w:rFonts w:ascii="Calibri" w:hAnsi="Calibri"/>
                <w:color w:val="454545"/>
                <w:sz w:val="22"/>
                <w:szCs w:val="22"/>
              </w:rPr>
              <w:t>30</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Pr="00263EED" w:rsidRDefault="002E1B3D" w:rsidP="002E1B3D">
            <w:pPr>
              <w:jc w:val="both"/>
              <w:rPr>
                <w:rFonts w:ascii="Calibri" w:hAnsi="Calibri"/>
                <w:color w:val="454545"/>
                <w:sz w:val="22"/>
                <w:szCs w:val="22"/>
              </w:rPr>
            </w:pPr>
            <w:r w:rsidRPr="00263EED">
              <w:rPr>
                <w:rFonts w:ascii="Calibri" w:hAnsi="Calibri"/>
                <w:color w:val="454545"/>
                <w:sz w:val="22"/>
                <w:szCs w:val="22"/>
              </w:rPr>
              <w:t>un elettrocardiografo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Default="002E1B3D" w:rsidP="002E1B3D"/>
        </w:tc>
      </w:tr>
      <w:tr w:rsidR="002E1B3D" w:rsidRPr="00A53472" w:rsidTr="008B1B4C">
        <w:tblPrEx>
          <w:tblCellMar>
            <w:left w:w="0" w:type="dxa"/>
            <w:right w:w="0" w:type="dxa"/>
          </w:tblCellMar>
        </w:tblPrEx>
        <w:tc>
          <w:tcPr>
            <w:tcW w:w="551" w:type="dxa"/>
            <w:tcBorders>
              <w:top w:val="single" w:sz="4" w:space="0" w:color="auto"/>
              <w:left w:val="single" w:sz="4" w:space="0" w:color="auto"/>
              <w:bottom w:val="single" w:sz="4" w:space="0" w:color="auto"/>
              <w:right w:val="single" w:sz="4" w:space="0" w:color="auto"/>
            </w:tcBorders>
            <w:vAlign w:val="center"/>
          </w:tcPr>
          <w:p w:rsidR="002E1B3D" w:rsidRPr="00731300" w:rsidRDefault="002E1B3D" w:rsidP="002E1B3D">
            <w:pPr>
              <w:jc w:val="center"/>
              <w:rPr>
                <w:rFonts w:ascii="Calibri" w:hAnsi="Calibri"/>
                <w:color w:val="454545"/>
                <w:sz w:val="22"/>
                <w:szCs w:val="22"/>
              </w:rPr>
            </w:pPr>
            <w:r w:rsidRPr="00731300">
              <w:rPr>
                <w:rFonts w:ascii="Calibri" w:hAnsi="Calibri"/>
                <w:color w:val="454545"/>
                <w:sz w:val="22"/>
                <w:szCs w:val="22"/>
              </w:rPr>
              <w:t>31</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Pr="00263EED" w:rsidRDefault="002E1B3D" w:rsidP="002E1B3D">
            <w:pPr>
              <w:jc w:val="both"/>
              <w:rPr>
                <w:rFonts w:ascii="Calibri" w:hAnsi="Calibri"/>
                <w:color w:val="454545"/>
                <w:sz w:val="22"/>
                <w:szCs w:val="22"/>
              </w:rPr>
            </w:pPr>
            <w:r w:rsidRPr="00263EED">
              <w:rPr>
                <w:rFonts w:ascii="Calibri" w:hAnsi="Calibri"/>
                <w:color w:val="454545"/>
                <w:sz w:val="22"/>
                <w:szCs w:val="22"/>
              </w:rPr>
              <w:t>un pulsossimetro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Default="002E1B3D" w:rsidP="002E1B3D"/>
        </w:tc>
      </w:tr>
      <w:tr w:rsidR="000E0E31" w:rsidRPr="00A53472" w:rsidTr="008B1B4C">
        <w:tblPrEx>
          <w:tblCellMar>
            <w:left w:w="0" w:type="dxa"/>
            <w:right w:w="0" w:type="dxa"/>
          </w:tblCellMar>
        </w:tblPrEx>
        <w:tc>
          <w:tcPr>
            <w:tcW w:w="551" w:type="dxa"/>
            <w:tcBorders>
              <w:top w:val="single" w:sz="4" w:space="0" w:color="auto"/>
              <w:left w:val="single" w:sz="4" w:space="0" w:color="auto"/>
              <w:bottom w:val="single" w:sz="4" w:space="0" w:color="auto"/>
              <w:right w:val="single" w:sz="4" w:space="0" w:color="auto"/>
            </w:tcBorders>
            <w:vAlign w:val="center"/>
          </w:tcPr>
          <w:p w:rsidR="000E0E31" w:rsidRPr="00731300" w:rsidRDefault="000E0E31" w:rsidP="000E0E31">
            <w:pPr>
              <w:jc w:val="center"/>
              <w:rPr>
                <w:rFonts w:ascii="Calibri" w:hAnsi="Calibri"/>
                <w:color w:val="454545"/>
                <w:sz w:val="22"/>
                <w:szCs w:val="22"/>
              </w:rPr>
            </w:pPr>
            <w:r w:rsidRPr="00731300">
              <w:rPr>
                <w:rFonts w:ascii="Calibri" w:hAnsi="Calibri"/>
                <w:color w:val="454545"/>
                <w:sz w:val="22"/>
                <w:szCs w:val="22"/>
              </w:rPr>
              <w:t>32</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E0E31" w:rsidRPr="00263EED" w:rsidRDefault="000E0E31" w:rsidP="000E0E31">
            <w:pPr>
              <w:jc w:val="both"/>
              <w:rPr>
                <w:rFonts w:ascii="Calibri" w:hAnsi="Calibri"/>
                <w:color w:val="454545"/>
                <w:sz w:val="22"/>
                <w:szCs w:val="22"/>
              </w:rPr>
            </w:pPr>
            <w:r w:rsidRPr="00263EED">
              <w:rPr>
                <w:rFonts w:ascii="Calibri" w:hAnsi="Calibri"/>
                <w:color w:val="454545"/>
                <w:sz w:val="22"/>
                <w:szCs w:val="22"/>
              </w:rPr>
              <w:t>un adeguato sistema di sterilizzazione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814551" w:rsidRPr="004D02C7" w:rsidRDefault="00814551" w:rsidP="008E60C1">
            <w:pPr>
              <w:rPr>
                <w:rFonts w:ascii="Calibri" w:hAnsi="Calibri" w:cs="Calibri"/>
                <w:color w:val="FF0000"/>
                <w:sz w:val="18"/>
                <w:szCs w:val="18"/>
              </w:rPr>
            </w:pPr>
          </w:p>
        </w:tc>
      </w:tr>
      <w:tr w:rsidR="000E0E31" w:rsidRPr="00A53472" w:rsidTr="008B1B4C">
        <w:tblPrEx>
          <w:tblCellMar>
            <w:left w:w="0" w:type="dxa"/>
            <w:right w:w="0" w:type="dxa"/>
          </w:tblCellMar>
        </w:tblPrEx>
        <w:tc>
          <w:tcPr>
            <w:tcW w:w="551" w:type="dxa"/>
            <w:tcBorders>
              <w:top w:val="single" w:sz="4" w:space="0" w:color="auto"/>
              <w:left w:val="single" w:sz="6" w:space="0" w:color="AAAAAA"/>
              <w:bottom w:val="single" w:sz="4" w:space="0" w:color="auto"/>
              <w:right w:val="single" w:sz="6" w:space="0" w:color="AAAAAA"/>
            </w:tcBorders>
            <w:vAlign w:val="center"/>
          </w:tcPr>
          <w:p w:rsidR="000E0E31" w:rsidRPr="00731300" w:rsidRDefault="000E0E31" w:rsidP="000E0E31">
            <w:pPr>
              <w:jc w:val="center"/>
              <w:rPr>
                <w:rFonts w:ascii="Calibri" w:hAnsi="Calibri"/>
                <w:i/>
                <w:iCs/>
                <w:color w:val="454545"/>
                <w:sz w:val="22"/>
                <w:szCs w:val="22"/>
              </w:rPr>
            </w:pPr>
          </w:p>
        </w:tc>
        <w:tc>
          <w:tcPr>
            <w:tcW w:w="8940" w:type="dxa"/>
            <w:tcBorders>
              <w:top w:val="single" w:sz="4" w:space="0" w:color="auto"/>
              <w:left w:val="single" w:sz="6" w:space="0" w:color="AAAAAA"/>
              <w:bottom w:val="single" w:sz="4" w:space="0" w:color="auto"/>
              <w:right w:val="single" w:sz="6" w:space="0" w:color="AAAAAA"/>
            </w:tcBorders>
            <w:tcMar>
              <w:top w:w="15" w:type="dxa"/>
              <w:left w:w="75" w:type="dxa"/>
              <w:bottom w:w="15" w:type="dxa"/>
              <w:right w:w="75" w:type="dxa"/>
            </w:tcMar>
          </w:tcPr>
          <w:p w:rsidR="000E0E31" w:rsidRPr="00263EED" w:rsidRDefault="000E0E31" w:rsidP="000E0E31">
            <w:pPr>
              <w:jc w:val="both"/>
              <w:rPr>
                <w:rFonts w:ascii="Calibri" w:hAnsi="Calibri"/>
                <w:color w:val="454545"/>
                <w:sz w:val="22"/>
                <w:szCs w:val="22"/>
              </w:rPr>
            </w:pPr>
            <w:r w:rsidRPr="00263EED">
              <w:rPr>
                <w:rFonts w:ascii="Calibri" w:hAnsi="Calibri"/>
                <w:i/>
                <w:iCs/>
                <w:color w:val="454545"/>
                <w:sz w:val="22"/>
                <w:szCs w:val="22"/>
              </w:rPr>
              <w:t xml:space="preserve">LIVELLO 3 (oltre a quanto previsto per i </w:t>
            </w:r>
            <w:r w:rsidR="00AB3EF0" w:rsidRPr="00263EED">
              <w:rPr>
                <w:rFonts w:ascii="Calibri" w:hAnsi="Calibri"/>
                <w:i/>
                <w:iCs/>
                <w:color w:val="454545"/>
                <w:sz w:val="22"/>
                <w:szCs w:val="22"/>
              </w:rPr>
              <w:t>livelli</w:t>
            </w:r>
            <w:r w:rsidRPr="00263EED">
              <w:rPr>
                <w:rFonts w:ascii="Calibri" w:hAnsi="Calibri"/>
                <w:i/>
                <w:iCs/>
                <w:color w:val="454545"/>
                <w:sz w:val="22"/>
                <w:szCs w:val="22"/>
              </w:rPr>
              <w:t xml:space="preserve"> 1 e 2)</w:t>
            </w:r>
          </w:p>
          <w:p w:rsidR="000E0E31" w:rsidRPr="00263EED" w:rsidRDefault="000E0E31" w:rsidP="000E0E31">
            <w:pPr>
              <w:jc w:val="both"/>
              <w:rPr>
                <w:rFonts w:ascii="Calibri" w:hAnsi="Calibri"/>
                <w:color w:val="454545"/>
                <w:sz w:val="22"/>
                <w:szCs w:val="22"/>
              </w:rPr>
            </w:pPr>
            <w:r w:rsidRPr="00263EED">
              <w:rPr>
                <w:rFonts w:ascii="Calibri" w:hAnsi="Calibri"/>
                <w:i/>
                <w:iCs/>
                <w:color w:val="454545"/>
                <w:sz w:val="22"/>
                <w:szCs w:val="22"/>
              </w:rPr>
              <w:t>Nota: oltre ai requisiti generali previsti per l'ACAC, devono essere previsti:</w:t>
            </w:r>
          </w:p>
        </w:tc>
        <w:tc>
          <w:tcPr>
            <w:tcW w:w="992" w:type="dxa"/>
            <w:tcBorders>
              <w:top w:val="single" w:sz="4" w:space="0" w:color="auto"/>
              <w:left w:val="single" w:sz="6" w:space="0" w:color="AAAAAA"/>
              <w:bottom w:val="single" w:sz="4" w:space="0" w:color="auto"/>
              <w:right w:val="single" w:sz="6" w:space="0" w:color="AAAAAA"/>
            </w:tcBorders>
            <w:tcMar>
              <w:top w:w="15" w:type="dxa"/>
              <w:left w:w="75" w:type="dxa"/>
              <w:bottom w:w="15" w:type="dxa"/>
              <w:right w:w="75" w:type="dxa"/>
            </w:tcMar>
          </w:tcPr>
          <w:p w:rsidR="000E0E31" w:rsidRPr="004D02C7" w:rsidRDefault="000E0E31" w:rsidP="000E0E31">
            <w:pPr>
              <w:rPr>
                <w:rFonts w:ascii="Calibri" w:hAnsi="Calibri" w:cs="Calibri"/>
                <w:sz w:val="18"/>
                <w:szCs w:val="18"/>
              </w:rPr>
            </w:pPr>
          </w:p>
        </w:tc>
      </w:tr>
      <w:tr w:rsidR="002E1B3D" w:rsidRPr="00A53472" w:rsidTr="008B1B4C">
        <w:tblPrEx>
          <w:tblCellMar>
            <w:left w:w="0" w:type="dxa"/>
            <w:right w:w="0" w:type="dxa"/>
          </w:tblCellMar>
        </w:tblPrEx>
        <w:tc>
          <w:tcPr>
            <w:tcW w:w="551" w:type="dxa"/>
            <w:tcBorders>
              <w:top w:val="single" w:sz="4" w:space="0" w:color="auto"/>
              <w:left w:val="single" w:sz="4" w:space="0" w:color="auto"/>
              <w:bottom w:val="single" w:sz="4" w:space="0" w:color="auto"/>
              <w:right w:val="single" w:sz="4" w:space="0" w:color="auto"/>
            </w:tcBorders>
            <w:vAlign w:val="center"/>
          </w:tcPr>
          <w:p w:rsidR="002E1B3D" w:rsidRPr="00731300" w:rsidRDefault="002E1B3D" w:rsidP="002E1B3D">
            <w:pPr>
              <w:jc w:val="center"/>
              <w:rPr>
                <w:rFonts w:ascii="Calibri" w:hAnsi="Calibri"/>
                <w:color w:val="454545"/>
                <w:sz w:val="22"/>
                <w:szCs w:val="22"/>
              </w:rPr>
            </w:pPr>
            <w:r w:rsidRPr="00731300">
              <w:rPr>
                <w:rFonts w:ascii="Calibri" w:hAnsi="Calibri"/>
                <w:color w:val="454545"/>
                <w:sz w:val="22"/>
                <w:szCs w:val="22"/>
              </w:rPr>
              <w:t>33</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Pr="00263EED" w:rsidRDefault="002E1B3D" w:rsidP="002E1B3D">
            <w:pPr>
              <w:jc w:val="both"/>
              <w:rPr>
                <w:rFonts w:ascii="Calibri" w:hAnsi="Calibri"/>
                <w:color w:val="454545"/>
                <w:sz w:val="22"/>
                <w:szCs w:val="22"/>
              </w:rPr>
            </w:pPr>
            <w:r w:rsidRPr="00263EED">
              <w:rPr>
                <w:rFonts w:ascii="Calibri" w:hAnsi="Calibri"/>
                <w:color w:val="454545"/>
                <w:sz w:val="22"/>
                <w:szCs w:val="22"/>
              </w:rPr>
              <w:t>l’attrezzatura completa per laparoscopia o disponibilità all'interno della struttura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Default="002E1B3D" w:rsidP="002E1B3D"/>
        </w:tc>
      </w:tr>
      <w:tr w:rsidR="002E1B3D" w:rsidRPr="00A53472" w:rsidTr="008B1B4C">
        <w:tblPrEx>
          <w:tblCellMar>
            <w:left w:w="0" w:type="dxa"/>
            <w:right w:w="0" w:type="dxa"/>
          </w:tblCellMar>
        </w:tblPrEx>
        <w:tc>
          <w:tcPr>
            <w:tcW w:w="551" w:type="dxa"/>
            <w:tcBorders>
              <w:top w:val="single" w:sz="4" w:space="0" w:color="auto"/>
              <w:left w:val="single" w:sz="4" w:space="0" w:color="auto"/>
              <w:bottom w:val="single" w:sz="4" w:space="0" w:color="auto"/>
              <w:right w:val="single" w:sz="4" w:space="0" w:color="auto"/>
            </w:tcBorders>
            <w:vAlign w:val="center"/>
          </w:tcPr>
          <w:p w:rsidR="002E1B3D" w:rsidRPr="00731300" w:rsidRDefault="002E1B3D" w:rsidP="002E1B3D">
            <w:pPr>
              <w:jc w:val="center"/>
              <w:rPr>
                <w:rFonts w:ascii="Calibri" w:hAnsi="Calibri"/>
                <w:color w:val="454545"/>
                <w:sz w:val="22"/>
                <w:szCs w:val="22"/>
              </w:rPr>
            </w:pPr>
            <w:r w:rsidRPr="00731300">
              <w:rPr>
                <w:rFonts w:ascii="Calibri" w:hAnsi="Calibri"/>
                <w:color w:val="454545"/>
                <w:sz w:val="22"/>
                <w:szCs w:val="22"/>
              </w:rPr>
              <w:t>34</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Pr="00263EED" w:rsidRDefault="002E1B3D" w:rsidP="002E1B3D">
            <w:pPr>
              <w:jc w:val="both"/>
              <w:rPr>
                <w:rFonts w:ascii="Calibri" w:hAnsi="Calibri"/>
                <w:color w:val="454545"/>
                <w:sz w:val="22"/>
                <w:szCs w:val="22"/>
              </w:rPr>
            </w:pPr>
            <w:r w:rsidRPr="00263EED">
              <w:rPr>
                <w:rFonts w:ascii="Calibri" w:hAnsi="Calibri"/>
                <w:color w:val="454545"/>
                <w:sz w:val="22"/>
                <w:szCs w:val="22"/>
              </w:rPr>
              <w:t>attrezzatura completa per isteroscopia o disponibilità all'interno della struttura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Default="002E1B3D" w:rsidP="002E1B3D"/>
        </w:tc>
      </w:tr>
      <w:tr w:rsidR="00814551" w:rsidRPr="00A53472" w:rsidTr="008B1B4C">
        <w:tblPrEx>
          <w:tblCellMar>
            <w:left w:w="0" w:type="dxa"/>
            <w:right w:w="0" w:type="dxa"/>
          </w:tblCellMar>
        </w:tblPrEx>
        <w:tc>
          <w:tcPr>
            <w:tcW w:w="551" w:type="dxa"/>
            <w:tcBorders>
              <w:top w:val="single" w:sz="4" w:space="0" w:color="auto"/>
              <w:left w:val="single" w:sz="4" w:space="0" w:color="auto"/>
              <w:bottom w:val="single" w:sz="4" w:space="0" w:color="auto"/>
              <w:right w:val="single" w:sz="4" w:space="0" w:color="auto"/>
            </w:tcBorders>
            <w:vAlign w:val="center"/>
          </w:tcPr>
          <w:p w:rsidR="00814551" w:rsidRPr="00731300" w:rsidRDefault="00814551" w:rsidP="00814551">
            <w:pPr>
              <w:jc w:val="center"/>
              <w:rPr>
                <w:rFonts w:ascii="Calibri" w:hAnsi="Calibri"/>
                <w:color w:val="454545"/>
                <w:sz w:val="22"/>
                <w:szCs w:val="22"/>
              </w:rPr>
            </w:pPr>
            <w:r w:rsidRPr="00731300">
              <w:rPr>
                <w:rFonts w:ascii="Calibri" w:hAnsi="Calibri"/>
                <w:color w:val="454545"/>
                <w:sz w:val="22"/>
                <w:szCs w:val="22"/>
              </w:rPr>
              <w:t>35</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814551" w:rsidRPr="00263EED" w:rsidRDefault="00814551" w:rsidP="00814551">
            <w:pPr>
              <w:jc w:val="both"/>
              <w:rPr>
                <w:rFonts w:ascii="Calibri" w:hAnsi="Calibri"/>
                <w:color w:val="454545"/>
                <w:sz w:val="22"/>
                <w:szCs w:val="22"/>
              </w:rPr>
            </w:pPr>
            <w:r w:rsidRPr="00263EED">
              <w:rPr>
                <w:rFonts w:ascii="Calibri" w:hAnsi="Calibri"/>
                <w:color w:val="454545"/>
                <w:sz w:val="22"/>
                <w:szCs w:val="22"/>
              </w:rPr>
              <w:t>l’attrezzatura/strumentario per laparotomia o disponibilità all'interno della struttura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814551" w:rsidRDefault="00814551" w:rsidP="00814551"/>
        </w:tc>
      </w:tr>
      <w:tr w:rsidR="00814551" w:rsidRPr="00A53472" w:rsidTr="008B1B4C">
        <w:tblPrEx>
          <w:tblCellMar>
            <w:left w:w="0" w:type="dxa"/>
            <w:right w:w="0" w:type="dxa"/>
          </w:tblCellMar>
        </w:tblPrEx>
        <w:tc>
          <w:tcPr>
            <w:tcW w:w="551" w:type="dxa"/>
            <w:tcBorders>
              <w:top w:val="single" w:sz="4" w:space="0" w:color="auto"/>
              <w:left w:val="single" w:sz="4" w:space="0" w:color="auto"/>
              <w:bottom w:val="single" w:sz="4" w:space="0" w:color="auto"/>
              <w:right w:val="single" w:sz="4" w:space="0" w:color="auto"/>
            </w:tcBorders>
            <w:vAlign w:val="center"/>
          </w:tcPr>
          <w:p w:rsidR="00814551" w:rsidRPr="00731300" w:rsidRDefault="00814551" w:rsidP="00814551">
            <w:pPr>
              <w:jc w:val="center"/>
              <w:rPr>
                <w:rFonts w:ascii="Calibri" w:hAnsi="Calibri"/>
                <w:color w:val="454545"/>
                <w:sz w:val="22"/>
                <w:szCs w:val="22"/>
              </w:rPr>
            </w:pPr>
            <w:r w:rsidRPr="00731300">
              <w:rPr>
                <w:rFonts w:ascii="Calibri" w:hAnsi="Calibri"/>
                <w:color w:val="454545"/>
                <w:sz w:val="22"/>
                <w:szCs w:val="22"/>
              </w:rPr>
              <w:t>36</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814551" w:rsidRPr="00263EED" w:rsidRDefault="00814551" w:rsidP="00814551">
            <w:pPr>
              <w:jc w:val="both"/>
              <w:rPr>
                <w:rFonts w:ascii="Calibri" w:hAnsi="Calibri"/>
                <w:color w:val="454545"/>
                <w:sz w:val="22"/>
                <w:szCs w:val="22"/>
              </w:rPr>
            </w:pPr>
            <w:r w:rsidRPr="00263EED">
              <w:rPr>
                <w:rFonts w:ascii="Calibri" w:hAnsi="Calibri"/>
                <w:color w:val="454545"/>
                <w:sz w:val="22"/>
                <w:szCs w:val="22"/>
              </w:rPr>
              <w:t>l’attrezzatura per microchirurgia (in caso di prelievo microchirurgico degli spermatozoi dalle vie genitali maschili)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814551" w:rsidRDefault="00814551" w:rsidP="00814551"/>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ORGANIZZATIVI</w:t>
      </w:r>
    </w:p>
    <w:tbl>
      <w:tblPr>
        <w:tblW w:w="10483" w:type="dxa"/>
        <w:tblInd w:w="77" w:type="dxa"/>
        <w:tblCellMar>
          <w:left w:w="70" w:type="dxa"/>
          <w:right w:w="70" w:type="dxa"/>
        </w:tblCellMar>
        <w:tblLook w:val="00A0"/>
      </w:tblPr>
      <w:tblGrid>
        <w:gridCol w:w="407"/>
        <w:gridCol w:w="245"/>
        <w:gridCol w:w="8839"/>
        <w:gridCol w:w="992"/>
      </w:tblGrid>
      <w:tr w:rsidR="00000098" w:rsidRPr="00820EE1" w:rsidTr="003C7C8A">
        <w:trPr>
          <w:trHeight w:val="300"/>
        </w:trPr>
        <w:tc>
          <w:tcPr>
            <w:tcW w:w="407"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9084" w:type="dxa"/>
            <w:gridSpan w:val="2"/>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8B1B4C" w:rsidP="0031676B">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3C7C8A">
        <w:tblPrEx>
          <w:tblCellMar>
            <w:left w:w="0" w:type="dxa"/>
            <w:right w:w="0" w:type="dxa"/>
          </w:tblCellMar>
        </w:tblPrEx>
        <w:trPr>
          <w:trHeight w:val="1895"/>
        </w:trPr>
        <w:tc>
          <w:tcPr>
            <w:tcW w:w="652" w:type="dxa"/>
            <w:gridSpan w:val="2"/>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37</w:t>
            </w:r>
          </w:p>
        </w:tc>
        <w:tc>
          <w:tcPr>
            <w:tcW w:w="8839"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Esiste la documentazione, formalizzata e aggiornata, che esplicita l’organizzazione interna de</w:t>
            </w:r>
            <w:r w:rsidRPr="00263EED">
              <w:rPr>
                <w:rFonts w:ascii="Calibri" w:hAnsi="Calibri"/>
                <w:color w:val="454545"/>
                <w:sz w:val="22"/>
                <w:szCs w:val="22"/>
              </w:rPr>
              <w:t>l</w:t>
            </w:r>
            <w:r w:rsidRPr="00263EED">
              <w:rPr>
                <w:rFonts w:ascii="Calibri" w:hAnsi="Calibri"/>
                <w:color w:val="454545"/>
                <w:sz w:val="22"/>
                <w:szCs w:val="22"/>
              </w:rPr>
              <w:t>la struttura che eroga prestazioni di procreazione medicalmente assistita, con particolare rifer</w:t>
            </w:r>
            <w:r w:rsidRPr="00263EED">
              <w:rPr>
                <w:rFonts w:ascii="Calibri" w:hAnsi="Calibri"/>
                <w:color w:val="454545"/>
                <w:sz w:val="22"/>
                <w:szCs w:val="22"/>
              </w:rPr>
              <w:t>i</w:t>
            </w:r>
            <w:r w:rsidRPr="00263EED">
              <w:rPr>
                <w:rFonts w:ascii="Calibri" w:hAnsi="Calibri"/>
                <w:color w:val="454545"/>
                <w:sz w:val="22"/>
                <w:szCs w:val="22"/>
              </w:rPr>
              <w:t>mento a:</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organigramma</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livello di responsabilità</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organizzazione del servizio</w:t>
            </w: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descrizione quali-quantitativa dell’attività svolta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A3776A" w:rsidRPr="00A53472" w:rsidTr="003C7C8A">
        <w:tblPrEx>
          <w:tblCellMar>
            <w:left w:w="0" w:type="dxa"/>
            <w:right w:w="0" w:type="dxa"/>
          </w:tblCellMar>
        </w:tblPrEx>
        <w:trPr>
          <w:trHeight w:val="1358"/>
        </w:trPr>
        <w:tc>
          <w:tcPr>
            <w:tcW w:w="652" w:type="dxa"/>
            <w:gridSpan w:val="2"/>
            <w:tcBorders>
              <w:top w:val="single" w:sz="4" w:space="0" w:color="auto"/>
              <w:left w:val="single" w:sz="4" w:space="0" w:color="auto"/>
              <w:bottom w:val="single" w:sz="4" w:space="0" w:color="auto"/>
              <w:right w:val="single" w:sz="4" w:space="0" w:color="auto"/>
            </w:tcBorders>
            <w:vAlign w:val="center"/>
          </w:tcPr>
          <w:p w:rsidR="00A3776A" w:rsidRPr="00CE202A" w:rsidRDefault="00A3776A" w:rsidP="00A3776A">
            <w:pPr>
              <w:jc w:val="center"/>
              <w:rPr>
                <w:rFonts w:ascii="Calibri" w:hAnsi="Calibri"/>
                <w:color w:val="454545"/>
                <w:sz w:val="22"/>
                <w:szCs w:val="22"/>
              </w:rPr>
            </w:pPr>
            <w:r w:rsidRPr="00CE202A">
              <w:rPr>
                <w:rFonts w:ascii="Calibri" w:hAnsi="Calibri"/>
                <w:color w:val="454545"/>
                <w:sz w:val="22"/>
                <w:szCs w:val="22"/>
              </w:rPr>
              <w:t>38</w:t>
            </w:r>
          </w:p>
        </w:tc>
        <w:tc>
          <w:tcPr>
            <w:tcW w:w="8839"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790FC0" w:rsidRDefault="00790FC0" w:rsidP="00A3776A">
            <w:pPr>
              <w:jc w:val="both"/>
              <w:rPr>
                <w:rFonts w:ascii="Helvetica" w:hAnsi="Helvetica"/>
                <w:i/>
                <w:color w:val="FF0000"/>
                <w:sz w:val="18"/>
                <w:szCs w:val="18"/>
              </w:rPr>
            </w:pPr>
            <w:r>
              <w:rPr>
                <w:rFonts w:ascii="Calibri" w:hAnsi="Calibri"/>
                <w:color w:val="454545"/>
                <w:sz w:val="22"/>
                <w:szCs w:val="22"/>
              </w:rPr>
              <w:t xml:space="preserve">Esiste documentazione dalla quale risulta che </w:t>
            </w:r>
            <w:r w:rsidR="00132997">
              <w:rPr>
                <w:rFonts w:ascii="Calibri" w:hAnsi="Calibri"/>
                <w:color w:val="454545"/>
                <w:sz w:val="22"/>
                <w:szCs w:val="22"/>
              </w:rPr>
              <w:t>la struttura</w:t>
            </w:r>
            <w:r>
              <w:rPr>
                <w:rFonts w:ascii="Calibri" w:hAnsi="Calibri"/>
                <w:color w:val="454545"/>
                <w:sz w:val="22"/>
                <w:szCs w:val="22"/>
              </w:rPr>
              <w:t xml:space="preserve"> è iscritta e partecipa al registro nazi</w:t>
            </w:r>
            <w:r>
              <w:rPr>
                <w:rFonts w:ascii="Calibri" w:hAnsi="Calibri"/>
                <w:color w:val="454545"/>
                <w:sz w:val="22"/>
                <w:szCs w:val="22"/>
              </w:rPr>
              <w:t>o</w:t>
            </w:r>
            <w:r>
              <w:rPr>
                <w:rFonts w:ascii="Calibri" w:hAnsi="Calibri"/>
                <w:color w:val="454545"/>
                <w:sz w:val="22"/>
                <w:szCs w:val="22"/>
              </w:rPr>
              <w:t>nale delle strutture autorizzate all’applicazione delle tecniche di procreazione medicalmente a</w:t>
            </w:r>
            <w:r>
              <w:rPr>
                <w:rFonts w:ascii="Calibri" w:hAnsi="Calibri"/>
                <w:color w:val="454545"/>
                <w:sz w:val="22"/>
                <w:szCs w:val="22"/>
              </w:rPr>
              <w:t>s</w:t>
            </w:r>
            <w:r>
              <w:rPr>
                <w:rFonts w:ascii="Calibri" w:hAnsi="Calibri"/>
                <w:color w:val="454545"/>
                <w:sz w:val="22"/>
                <w:szCs w:val="22"/>
              </w:rPr>
              <w:t>sistita</w:t>
            </w:r>
            <w:r>
              <w:rPr>
                <w:rFonts w:ascii="Helvetica" w:hAnsi="Helvetica"/>
                <w:i/>
                <w:color w:val="FF0000"/>
                <w:sz w:val="18"/>
                <w:szCs w:val="18"/>
              </w:rPr>
              <w:t xml:space="preserve"> </w:t>
            </w:r>
          </w:p>
          <w:p w:rsidR="00A3776A" w:rsidRPr="00790FC0" w:rsidRDefault="00790FC0" w:rsidP="00A3776A">
            <w:pPr>
              <w:jc w:val="both"/>
              <w:rPr>
                <w:rFonts w:ascii="Calibri" w:hAnsi="Calibri"/>
                <w:i/>
                <w:sz w:val="22"/>
                <w:szCs w:val="22"/>
              </w:rPr>
            </w:pPr>
            <w:r w:rsidRPr="00790FC0">
              <w:rPr>
                <w:rFonts w:ascii="Helvetica" w:hAnsi="Helvetica"/>
                <w:i/>
                <w:sz w:val="18"/>
                <w:szCs w:val="18"/>
              </w:rPr>
              <w:t>Nota: per la stru</w:t>
            </w:r>
            <w:r>
              <w:rPr>
                <w:rFonts w:ascii="Helvetica" w:hAnsi="Helvetica"/>
                <w:i/>
                <w:sz w:val="18"/>
                <w:szCs w:val="18"/>
              </w:rPr>
              <w:t>tture di nuova realizzazione tale documentazione dovrà essere prodotta entro 30 giorni dall’acquisizione dell’autorizzazione sanitaria.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3776A" w:rsidRPr="004D02C7" w:rsidRDefault="00A3776A" w:rsidP="00A3776A">
            <w:pPr>
              <w:rPr>
                <w:rFonts w:ascii="Calibri" w:hAnsi="Calibri" w:cs="Calibri"/>
                <w:color w:val="FF0000"/>
                <w:sz w:val="18"/>
                <w:szCs w:val="18"/>
              </w:rPr>
            </w:pPr>
          </w:p>
        </w:tc>
      </w:tr>
      <w:tr w:rsidR="00A3776A" w:rsidRPr="00A53472" w:rsidTr="003C7C8A">
        <w:tblPrEx>
          <w:tblCellMar>
            <w:left w:w="0" w:type="dxa"/>
            <w:right w:w="0" w:type="dxa"/>
          </w:tblCellMar>
        </w:tblPrEx>
        <w:tc>
          <w:tcPr>
            <w:tcW w:w="652" w:type="dxa"/>
            <w:gridSpan w:val="2"/>
            <w:tcBorders>
              <w:top w:val="single" w:sz="4" w:space="0" w:color="auto"/>
              <w:left w:val="single" w:sz="4" w:space="0" w:color="auto"/>
              <w:bottom w:val="single" w:sz="4" w:space="0" w:color="auto"/>
              <w:right w:val="single" w:sz="4" w:space="0" w:color="auto"/>
            </w:tcBorders>
            <w:vAlign w:val="center"/>
          </w:tcPr>
          <w:p w:rsidR="00A3776A" w:rsidRPr="00CE202A" w:rsidRDefault="00A3776A" w:rsidP="00A3776A">
            <w:pPr>
              <w:jc w:val="center"/>
              <w:rPr>
                <w:rFonts w:ascii="Calibri" w:hAnsi="Calibri"/>
                <w:color w:val="454545"/>
                <w:sz w:val="22"/>
                <w:szCs w:val="22"/>
              </w:rPr>
            </w:pPr>
            <w:r w:rsidRPr="00CE202A">
              <w:rPr>
                <w:rFonts w:ascii="Calibri" w:hAnsi="Calibri"/>
                <w:color w:val="454545"/>
                <w:sz w:val="22"/>
                <w:szCs w:val="22"/>
              </w:rPr>
              <w:t>39</w:t>
            </w:r>
          </w:p>
        </w:tc>
        <w:tc>
          <w:tcPr>
            <w:tcW w:w="8839"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3776A" w:rsidRPr="00263EED" w:rsidRDefault="00A3776A" w:rsidP="00A3776A">
            <w:pPr>
              <w:jc w:val="both"/>
              <w:rPr>
                <w:rFonts w:ascii="Calibri" w:hAnsi="Calibri"/>
                <w:color w:val="454545"/>
                <w:sz w:val="22"/>
                <w:szCs w:val="22"/>
              </w:rPr>
            </w:pPr>
            <w:r w:rsidRPr="00263EED">
              <w:rPr>
                <w:rFonts w:ascii="Calibri" w:hAnsi="Calibri"/>
                <w:color w:val="454545"/>
                <w:sz w:val="22"/>
                <w:szCs w:val="22"/>
              </w:rPr>
              <w:t>Il centro fornisce agli utenti documentazione informativa che indica modalità delle procedure, percentuali di successo, possibili rischi, effetti collaterali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3776A" w:rsidRPr="004D02C7" w:rsidRDefault="00A3776A" w:rsidP="00A3776A">
            <w:pPr>
              <w:rPr>
                <w:rFonts w:ascii="Calibri" w:hAnsi="Calibri" w:cs="Calibri"/>
                <w:sz w:val="18"/>
                <w:szCs w:val="18"/>
              </w:rPr>
            </w:pPr>
          </w:p>
        </w:tc>
      </w:tr>
      <w:tr w:rsidR="00A3776A" w:rsidRPr="00A53472" w:rsidTr="003C7C8A">
        <w:tblPrEx>
          <w:tblCellMar>
            <w:left w:w="0" w:type="dxa"/>
            <w:right w:w="0" w:type="dxa"/>
          </w:tblCellMar>
        </w:tblPrEx>
        <w:tc>
          <w:tcPr>
            <w:tcW w:w="652" w:type="dxa"/>
            <w:gridSpan w:val="2"/>
            <w:tcBorders>
              <w:top w:val="single" w:sz="4" w:space="0" w:color="auto"/>
              <w:left w:val="single" w:sz="4" w:space="0" w:color="auto"/>
              <w:bottom w:val="single" w:sz="4" w:space="0" w:color="auto"/>
              <w:right w:val="single" w:sz="4" w:space="0" w:color="auto"/>
            </w:tcBorders>
            <w:vAlign w:val="center"/>
          </w:tcPr>
          <w:p w:rsidR="00A3776A" w:rsidRPr="00CE202A" w:rsidRDefault="00A3776A" w:rsidP="00A3776A">
            <w:pPr>
              <w:jc w:val="center"/>
              <w:rPr>
                <w:rFonts w:ascii="Calibri" w:hAnsi="Calibri"/>
                <w:color w:val="454545"/>
                <w:sz w:val="22"/>
                <w:szCs w:val="22"/>
              </w:rPr>
            </w:pPr>
            <w:r w:rsidRPr="00CE202A">
              <w:rPr>
                <w:rFonts w:ascii="Calibri" w:hAnsi="Calibri"/>
                <w:color w:val="454545"/>
                <w:sz w:val="22"/>
                <w:szCs w:val="22"/>
              </w:rPr>
              <w:t>40</w:t>
            </w:r>
          </w:p>
        </w:tc>
        <w:tc>
          <w:tcPr>
            <w:tcW w:w="8839"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3776A" w:rsidRPr="00263EED" w:rsidRDefault="00790FC0" w:rsidP="00A3776A">
            <w:pPr>
              <w:jc w:val="both"/>
              <w:rPr>
                <w:rFonts w:ascii="Calibri" w:hAnsi="Calibri"/>
                <w:color w:val="454545"/>
                <w:sz w:val="22"/>
                <w:szCs w:val="22"/>
              </w:rPr>
            </w:pPr>
            <w:r w:rsidRPr="00263EED">
              <w:rPr>
                <w:rFonts w:ascii="Calibri" w:hAnsi="Calibri"/>
                <w:color w:val="454545"/>
                <w:sz w:val="22"/>
                <w:szCs w:val="22"/>
              </w:rPr>
              <w:t>Presenza di un medico specialista in ostetricia e ginecologia, con comprovata esperienza specif</w:t>
            </w:r>
            <w:r w:rsidRPr="00263EED">
              <w:rPr>
                <w:rFonts w:ascii="Calibri" w:hAnsi="Calibri"/>
                <w:color w:val="454545"/>
                <w:sz w:val="22"/>
                <w:szCs w:val="22"/>
              </w:rPr>
              <w:t>i</w:t>
            </w:r>
            <w:r w:rsidRPr="00263EED">
              <w:rPr>
                <w:rFonts w:ascii="Calibri" w:hAnsi="Calibri"/>
                <w:color w:val="454545"/>
                <w:sz w:val="22"/>
                <w:szCs w:val="22"/>
              </w:rPr>
              <w:lastRenderedPageBreak/>
              <w:t>ca, indicato quale responsabile della struttura e delle attività espletate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3776A" w:rsidRPr="004D02C7" w:rsidRDefault="00A3776A" w:rsidP="00790FC0">
            <w:pPr>
              <w:rPr>
                <w:rFonts w:ascii="Calibri" w:hAnsi="Calibri" w:cs="Calibri"/>
                <w:sz w:val="18"/>
                <w:szCs w:val="18"/>
              </w:rPr>
            </w:pPr>
          </w:p>
        </w:tc>
      </w:tr>
      <w:tr w:rsidR="00A3776A" w:rsidRPr="00A53472" w:rsidTr="003C7C8A">
        <w:tblPrEx>
          <w:tblCellMar>
            <w:left w:w="0" w:type="dxa"/>
            <w:right w:w="0" w:type="dxa"/>
          </w:tblCellMar>
        </w:tblPrEx>
        <w:tc>
          <w:tcPr>
            <w:tcW w:w="652" w:type="dxa"/>
            <w:gridSpan w:val="2"/>
            <w:tcBorders>
              <w:top w:val="single" w:sz="4" w:space="0" w:color="auto"/>
              <w:left w:val="single" w:sz="6" w:space="0" w:color="AAAAAA"/>
              <w:bottom w:val="single" w:sz="4" w:space="0" w:color="auto"/>
              <w:right w:val="single" w:sz="6" w:space="0" w:color="AAAAAA"/>
            </w:tcBorders>
            <w:vAlign w:val="center"/>
          </w:tcPr>
          <w:p w:rsidR="00A3776A" w:rsidRPr="00CE202A" w:rsidRDefault="00A3776A" w:rsidP="00A3776A">
            <w:pPr>
              <w:jc w:val="center"/>
              <w:rPr>
                <w:rFonts w:ascii="Calibri" w:hAnsi="Calibri"/>
                <w:i/>
                <w:iCs/>
                <w:color w:val="454545"/>
                <w:sz w:val="22"/>
                <w:szCs w:val="22"/>
              </w:rPr>
            </w:pPr>
          </w:p>
        </w:tc>
        <w:tc>
          <w:tcPr>
            <w:tcW w:w="8839" w:type="dxa"/>
            <w:tcBorders>
              <w:top w:val="single" w:sz="4" w:space="0" w:color="auto"/>
              <w:left w:val="single" w:sz="6" w:space="0" w:color="AAAAAA"/>
              <w:bottom w:val="single" w:sz="4" w:space="0" w:color="auto"/>
              <w:right w:val="single" w:sz="6" w:space="0" w:color="AAAAAA"/>
            </w:tcBorders>
            <w:tcMar>
              <w:top w:w="15" w:type="dxa"/>
              <w:left w:w="75" w:type="dxa"/>
              <w:bottom w:w="15" w:type="dxa"/>
              <w:right w:w="75" w:type="dxa"/>
            </w:tcMar>
          </w:tcPr>
          <w:p w:rsidR="00A3776A" w:rsidRPr="00263EED" w:rsidRDefault="00A3776A" w:rsidP="00A3776A">
            <w:pPr>
              <w:jc w:val="both"/>
              <w:rPr>
                <w:rFonts w:ascii="Calibri" w:hAnsi="Calibri"/>
                <w:color w:val="454545"/>
                <w:sz w:val="22"/>
                <w:szCs w:val="22"/>
              </w:rPr>
            </w:pPr>
            <w:r w:rsidRPr="00263EED">
              <w:rPr>
                <w:rFonts w:ascii="Calibri" w:hAnsi="Calibri"/>
                <w:i/>
                <w:iCs/>
                <w:color w:val="454545"/>
                <w:sz w:val="22"/>
                <w:szCs w:val="22"/>
              </w:rPr>
              <w:t>LIVELLO 1</w:t>
            </w:r>
          </w:p>
        </w:tc>
        <w:tc>
          <w:tcPr>
            <w:tcW w:w="992" w:type="dxa"/>
            <w:tcBorders>
              <w:top w:val="single" w:sz="4" w:space="0" w:color="auto"/>
              <w:left w:val="single" w:sz="6" w:space="0" w:color="AAAAAA"/>
              <w:bottom w:val="single" w:sz="4" w:space="0" w:color="auto"/>
              <w:right w:val="single" w:sz="6" w:space="0" w:color="AAAAAA"/>
            </w:tcBorders>
            <w:tcMar>
              <w:top w:w="15" w:type="dxa"/>
              <w:left w:w="75" w:type="dxa"/>
              <w:bottom w:w="15" w:type="dxa"/>
              <w:right w:w="75" w:type="dxa"/>
            </w:tcMar>
          </w:tcPr>
          <w:p w:rsidR="00A3776A" w:rsidRPr="004D02C7" w:rsidRDefault="00A3776A" w:rsidP="00A3776A">
            <w:pPr>
              <w:rPr>
                <w:rFonts w:ascii="Calibri" w:hAnsi="Calibri" w:cs="Calibri"/>
                <w:sz w:val="18"/>
                <w:szCs w:val="18"/>
              </w:rPr>
            </w:pPr>
          </w:p>
        </w:tc>
      </w:tr>
      <w:tr w:rsidR="00A3776A" w:rsidRPr="00A53472" w:rsidTr="003C7C8A">
        <w:tblPrEx>
          <w:tblCellMar>
            <w:left w:w="0" w:type="dxa"/>
            <w:right w:w="0" w:type="dxa"/>
          </w:tblCellMar>
        </w:tblPrEx>
        <w:tc>
          <w:tcPr>
            <w:tcW w:w="652" w:type="dxa"/>
            <w:gridSpan w:val="2"/>
            <w:tcBorders>
              <w:top w:val="single" w:sz="4" w:space="0" w:color="auto"/>
              <w:left w:val="single" w:sz="4" w:space="0" w:color="auto"/>
              <w:bottom w:val="single" w:sz="4" w:space="0" w:color="auto"/>
              <w:right w:val="single" w:sz="4" w:space="0" w:color="auto"/>
            </w:tcBorders>
            <w:vAlign w:val="center"/>
          </w:tcPr>
          <w:p w:rsidR="00A3776A" w:rsidRPr="00CE202A" w:rsidRDefault="00A3776A" w:rsidP="00A3776A">
            <w:pPr>
              <w:jc w:val="center"/>
              <w:rPr>
                <w:rFonts w:ascii="Calibri" w:hAnsi="Calibri"/>
                <w:color w:val="454545"/>
                <w:sz w:val="22"/>
                <w:szCs w:val="22"/>
              </w:rPr>
            </w:pPr>
            <w:r w:rsidRPr="00CE202A">
              <w:rPr>
                <w:rFonts w:ascii="Calibri" w:hAnsi="Calibri"/>
                <w:color w:val="454545"/>
                <w:sz w:val="22"/>
                <w:szCs w:val="22"/>
              </w:rPr>
              <w:t>41</w:t>
            </w:r>
          </w:p>
        </w:tc>
        <w:tc>
          <w:tcPr>
            <w:tcW w:w="8839"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3776A" w:rsidRPr="00263EED" w:rsidRDefault="00A3776A" w:rsidP="00A3776A">
            <w:pPr>
              <w:jc w:val="both"/>
              <w:rPr>
                <w:rFonts w:ascii="Calibri" w:hAnsi="Calibri"/>
                <w:color w:val="454545"/>
                <w:sz w:val="22"/>
                <w:szCs w:val="22"/>
              </w:rPr>
            </w:pPr>
            <w:r w:rsidRPr="00263EED">
              <w:rPr>
                <w:rFonts w:ascii="Calibri" w:hAnsi="Calibri"/>
                <w:color w:val="454545"/>
                <w:sz w:val="22"/>
                <w:szCs w:val="22"/>
              </w:rPr>
              <w:t>La dotazione di personale è congrua al volume di attività</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3776A" w:rsidRPr="004D02C7" w:rsidRDefault="00A3776A" w:rsidP="00A3776A">
            <w:pPr>
              <w:rPr>
                <w:rFonts w:ascii="Calibri" w:hAnsi="Calibri" w:cs="Calibri"/>
                <w:sz w:val="18"/>
                <w:szCs w:val="18"/>
              </w:rPr>
            </w:pPr>
          </w:p>
        </w:tc>
      </w:tr>
      <w:tr w:rsidR="00A3776A" w:rsidRPr="00A53472" w:rsidTr="003C7C8A">
        <w:tblPrEx>
          <w:tblCellMar>
            <w:left w:w="0" w:type="dxa"/>
            <w:right w:w="0" w:type="dxa"/>
          </w:tblCellMar>
        </w:tblPrEx>
        <w:tc>
          <w:tcPr>
            <w:tcW w:w="652" w:type="dxa"/>
            <w:gridSpan w:val="2"/>
            <w:tcBorders>
              <w:top w:val="single" w:sz="4" w:space="0" w:color="auto"/>
              <w:left w:val="single" w:sz="4" w:space="0" w:color="auto"/>
              <w:bottom w:val="single" w:sz="4" w:space="0" w:color="auto"/>
              <w:right w:val="single" w:sz="4" w:space="0" w:color="auto"/>
            </w:tcBorders>
            <w:vAlign w:val="center"/>
          </w:tcPr>
          <w:p w:rsidR="00A3776A" w:rsidRPr="00CE202A" w:rsidRDefault="00A3776A" w:rsidP="00A3776A">
            <w:pPr>
              <w:jc w:val="center"/>
              <w:rPr>
                <w:rFonts w:ascii="Calibri" w:hAnsi="Calibri"/>
                <w:color w:val="454545"/>
                <w:sz w:val="22"/>
                <w:szCs w:val="22"/>
              </w:rPr>
            </w:pPr>
            <w:r w:rsidRPr="00CE202A">
              <w:rPr>
                <w:rFonts w:ascii="Calibri" w:hAnsi="Calibri"/>
                <w:color w:val="454545"/>
                <w:sz w:val="22"/>
                <w:szCs w:val="22"/>
              </w:rPr>
              <w:t>42</w:t>
            </w:r>
          </w:p>
        </w:tc>
        <w:tc>
          <w:tcPr>
            <w:tcW w:w="8839"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3776A" w:rsidRPr="00263EED" w:rsidRDefault="00A3776A" w:rsidP="00A3776A">
            <w:pPr>
              <w:jc w:val="both"/>
              <w:rPr>
                <w:rFonts w:ascii="Calibri" w:hAnsi="Calibri"/>
                <w:color w:val="454545"/>
                <w:sz w:val="22"/>
                <w:szCs w:val="22"/>
              </w:rPr>
            </w:pPr>
            <w:r w:rsidRPr="00263EED">
              <w:rPr>
                <w:rFonts w:ascii="Calibri" w:hAnsi="Calibri"/>
                <w:color w:val="454545"/>
                <w:sz w:val="22"/>
                <w:szCs w:val="22"/>
              </w:rPr>
              <w:t>Sono assicurate competenze in ecografia, endocrinologia, andrologia e seminologia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3776A" w:rsidRPr="004D02C7" w:rsidRDefault="00A3776A" w:rsidP="00A3776A">
            <w:pPr>
              <w:rPr>
                <w:rFonts w:ascii="Calibri" w:hAnsi="Calibri" w:cs="Calibri"/>
                <w:sz w:val="18"/>
                <w:szCs w:val="18"/>
              </w:rPr>
            </w:pPr>
          </w:p>
        </w:tc>
      </w:tr>
      <w:tr w:rsidR="00A3776A" w:rsidRPr="00A53472" w:rsidTr="003C7C8A">
        <w:tblPrEx>
          <w:tblCellMar>
            <w:left w:w="0" w:type="dxa"/>
            <w:right w:w="0" w:type="dxa"/>
          </w:tblCellMar>
        </w:tblPrEx>
        <w:tc>
          <w:tcPr>
            <w:tcW w:w="652" w:type="dxa"/>
            <w:gridSpan w:val="2"/>
            <w:tcBorders>
              <w:top w:val="single" w:sz="4" w:space="0" w:color="auto"/>
              <w:left w:val="single" w:sz="6" w:space="0" w:color="AAAAAA"/>
              <w:bottom w:val="single" w:sz="4" w:space="0" w:color="auto"/>
              <w:right w:val="single" w:sz="6" w:space="0" w:color="AAAAAA"/>
            </w:tcBorders>
            <w:vAlign w:val="center"/>
          </w:tcPr>
          <w:p w:rsidR="00A3776A" w:rsidRPr="00CE202A" w:rsidRDefault="00A3776A" w:rsidP="00A3776A">
            <w:pPr>
              <w:jc w:val="center"/>
              <w:rPr>
                <w:rFonts w:ascii="Calibri" w:hAnsi="Calibri"/>
                <w:i/>
                <w:iCs/>
                <w:color w:val="454545"/>
                <w:sz w:val="22"/>
                <w:szCs w:val="22"/>
              </w:rPr>
            </w:pPr>
          </w:p>
        </w:tc>
        <w:tc>
          <w:tcPr>
            <w:tcW w:w="8839" w:type="dxa"/>
            <w:tcBorders>
              <w:top w:val="single" w:sz="4" w:space="0" w:color="auto"/>
              <w:left w:val="single" w:sz="6" w:space="0" w:color="AAAAAA"/>
              <w:bottom w:val="single" w:sz="4" w:space="0" w:color="auto"/>
              <w:right w:val="single" w:sz="6" w:space="0" w:color="AAAAAA"/>
            </w:tcBorders>
            <w:tcMar>
              <w:top w:w="15" w:type="dxa"/>
              <w:left w:w="75" w:type="dxa"/>
              <w:bottom w:w="15" w:type="dxa"/>
              <w:right w:w="75" w:type="dxa"/>
            </w:tcMar>
          </w:tcPr>
          <w:p w:rsidR="00A3776A" w:rsidRPr="00263EED" w:rsidRDefault="00A3776A" w:rsidP="00A3776A">
            <w:pPr>
              <w:jc w:val="both"/>
              <w:rPr>
                <w:rFonts w:ascii="Calibri" w:hAnsi="Calibri"/>
                <w:color w:val="454545"/>
                <w:sz w:val="22"/>
                <w:szCs w:val="22"/>
              </w:rPr>
            </w:pPr>
            <w:r w:rsidRPr="00263EED">
              <w:rPr>
                <w:rFonts w:ascii="Calibri" w:hAnsi="Calibri"/>
                <w:i/>
                <w:iCs/>
                <w:color w:val="454545"/>
                <w:sz w:val="22"/>
                <w:szCs w:val="22"/>
              </w:rPr>
              <w:t>LIVELLO 2 (oltre a quanto previsto per il livello 1)</w:t>
            </w:r>
          </w:p>
        </w:tc>
        <w:tc>
          <w:tcPr>
            <w:tcW w:w="992" w:type="dxa"/>
            <w:tcBorders>
              <w:top w:val="single" w:sz="4" w:space="0" w:color="auto"/>
              <w:left w:val="single" w:sz="6" w:space="0" w:color="AAAAAA"/>
              <w:bottom w:val="single" w:sz="4" w:space="0" w:color="auto"/>
              <w:right w:val="single" w:sz="6" w:space="0" w:color="AAAAAA"/>
            </w:tcBorders>
            <w:tcMar>
              <w:top w:w="15" w:type="dxa"/>
              <w:left w:w="75" w:type="dxa"/>
              <w:bottom w:w="15" w:type="dxa"/>
              <w:right w:w="75" w:type="dxa"/>
            </w:tcMar>
          </w:tcPr>
          <w:p w:rsidR="00A3776A" w:rsidRPr="004D02C7" w:rsidRDefault="00A3776A" w:rsidP="00A3776A">
            <w:pPr>
              <w:rPr>
                <w:rFonts w:ascii="Calibri" w:hAnsi="Calibri" w:cs="Calibri"/>
                <w:sz w:val="18"/>
                <w:szCs w:val="18"/>
              </w:rPr>
            </w:pPr>
          </w:p>
        </w:tc>
      </w:tr>
      <w:tr w:rsidR="00A3776A" w:rsidRPr="00A53472" w:rsidTr="003C7C8A">
        <w:tblPrEx>
          <w:tblCellMar>
            <w:left w:w="0" w:type="dxa"/>
            <w:right w:w="0" w:type="dxa"/>
          </w:tblCellMar>
        </w:tblPrEx>
        <w:tc>
          <w:tcPr>
            <w:tcW w:w="652" w:type="dxa"/>
            <w:gridSpan w:val="2"/>
            <w:tcBorders>
              <w:top w:val="single" w:sz="4" w:space="0" w:color="auto"/>
              <w:left w:val="single" w:sz="4" w:space="0" w:color="auto"/>
              <w:bottom w:val="single" w:sz="4" w:space="0" w:color="auto"/>
              <w:right w:val="single" w:sz="4" w:space="0" w:color="auto"/>
            </w:tcBorders>
            <w:vAlign w:val="center"/>
          </w:tcPr>
          <w:p w:rsidR="00A3776A" w:rsidRPr="00CE202A" w:rsidRDefault="00A3776A" w:rsidP="00A3776A">
            <w:pPr>
              <w:jc w:val="center"/>
              <w:rPr>
                <w:rFonts w:ascii="Calibri" w:hAnsi="Calibri"/>
                <w:color w:val="454545"/>
                <w:sz w:val="22"/>
                <w:szCs w:val="22"/>
              </w:rPr>
            </w:pPr>
            <w:r w:rsidRPr="00CE202A">
              <w:rPr>
                <w:rFonts w:ascii="Calibri" w:hAnsi="Calibri"/>
                <w:color w:val="454545"/>
                <w:sz w:val="22"/>
                <w:szCs w:val="22"/>
              </w:rPr>
              <w:t>43</w:t>
            </w:r>
          </w:p>
        </w:tc>
        <w:tc>
          <w:tcPr>
            <w:tcW w:w="8839"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3776A" w:rsidRPr="00263EED" w:rsidRDefault="00132997" w:rsidP="00A3776A">
            <w:pPr>
              <w:jc w:val="both"/>
              <w:rPr>
                <w:rFonts w:ascii="Calibri" w:hAnsi="Calibri"/>
                <w:color w:val="454545"/>
                <w:sz w:val="22"/>
                <w:szCs w:val="22"/>
              </w:rPr>
            </w:pPr>
            <w:r w:rsidRPr="00263EED">
              <w:rPr>
                <w:rFonts w:ascii="Calibri" w:hAnsi="Calibri"/>
                <w:color w:val="454545"/>
                <w:sz w:val="22"/>
                <w:szCs w:val="22"/>
              </w:rPr>
              <w:t>È</w:t>
            </w:r>
            <w:r w:rsidR="00A3776A" w:rsidRPr="00263EED">
              <w:rPr>
                <w:rFonts w:ascii="Calibri" w:hAnsi="Calibri"/>
                <w:color w:val="454545"/>
                <w:sz w:val="22"/>
                <w:szCs w:val="22"/>
              </w:rPr>
              <w:t xml:space="preserve"> presente il biologo o medico con competenze in seminologia, colture cellulari, tecniche di f</w:t>
            </w:r>
            <w:r w:rsidR="00A3776A" w:rsidRPr="00263EED">
              <w:rPr>
                <w:rFonts w:ascii="Calibri" w:hAnsi="Calibri"/>
                <w:color w:val="454545"/>
                <w:sz w:val="22"/>
                <w:szCs w:val="22"/>
              </w:rPr>
              <w:t>e</w:t>
            </w:r>
            <w:r w:rsidR="00A3776A" w:rsidRPr="00263EED">
              <w:rPr>
                <w:rFonts w:ascii="Calibri" w:hAnsi="Calibri"/>
                <w:color w:val="454545"/>
                <w:sz w:val="22"/>
                <w:szCs w:val="22"/>
              </w:rPr>
              <w:t>condazione in vitro, acquisite tramite comprovato addestramento specifico. Per le strutture già in attività l’addestramento specifico è sostituito dalla presentazione del curriculum del profe</w:t>
            </w:r>
            <w:r w:rsidR="00A3776A" w:rsidRPr="00263EED">
              <w:rPr>
                <w:rFonts w:ascii="Calibri" w:hAnsi="Calibri"/>
                <w:color w:val="454545"/>
                <w:sz w:val="22"/>
                <w:szCs w:val="22"/>
              </w:rPr>
              <w:t>s</w:t>
            </w:r>
            <w:r w:rsidR="00A3776A" w:rsidRPr="00263EED">
              <w:rPr>
                <w:rFonts w:ascii="Calibri" w:hAnsi="Calibri"/>
                <w:color w:val="454545"/>
                <w:sz w:val="22"/>
                <w:szCs w:val="22"/>
              </w:rPr>
              <w:t>sionista biologo o medico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3776A" w:rsidRPr="004D02C7" w:rsidRDefault="00A3776A" w:rsidP="00A3776A">
            <w:pPr>
              <w:rPr>
                <w:rFonts w:ascii="Calibri" w:hAnsi="Calibri" w:cs="Calibri"/>
                <w:sz w:val="18"/>
                <w:szCs w:val="18"/>
              </w:rPr>
            </w:pPr>
          </w:p>
        </w:tc>
      </w:tr>
      <w:tr w:rsidR="00A3776A" w:rsidRPr="00A53472" w:rsidTr="003C7C8A">
        <w:tblPrEx>
          <w:tblCellMar>
            <w:left w:w="0" w:type="dxa"/>
            <w:right w:w="0" w:type="dxa"/>
          </w:tblCellMar>
        </w:tblPrEx>
        <w:trPr>
          <w:trHeight w:val="821"/>
        </w:trPr>
        <w:tc>
          <w:tcPr>
            <w:tcW w:w="652" w:type="dxa"/>
            <w:gridSpan w:val="2"/>
            <w:tcBorders>
              <w:top w:val="single" w:sz="4" w:space="0" w:color="auto"/>
              <w:left w:val="single" w:sz="4" w:space="0" w:color="auto"/>
              <w:bottom w:val="single" w:sz="4" w:space="0" w:color="auto"/>
              <w:right w:val="single" w:sz="4" w:space="0" w:color="auto"/>
            </w:tcBorders>
            <w:vAlign w:val="center"/>
          </w:tcPr>
          <w:p w:rsidR="00A3776A" w:rsidRPr="00CE202A" w:rsidRDefault="00A3776A" w:rsidP="00A3776A">
            <w:pPr>
              <w:jc w:val="center"/>
              <w:rPr>
                <w:rFonts w:ascii="Calibri" w:hAnsi="Calibri"/>
                <w:color w:val="454545"/>
                <w:sz w:val="22"/>
                <w:szCs w:val="22"/>
              </w:rPr>
            </w:pPr>
            <w:r w:rsidRPr="00CE202A">
              <w:rPr>
                <w:rFonts w:ascii="Calibri" w:hAnsi="Calibri"/>
                <w:color w:val="454545"/>
                <w:sz w:val="22"/>
                <w:szCs w:val="22"/>
              </w:rPr>
              <w:t>44</w:t>
            </w:r>
          </w:p>
        </w:tc>
        <w:tc>
          <w:tcPr>
            <w:tcW w:w="8839"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3776A" w:rsidRPr="00263EED" w:rsidRDefault="00A3776A" w:rsidP="00A3776A">
            <w:pPr>
              <w:jc w:val="both"/>
              <w:rPr>
                <w:rFonts w:ascii="Calibri" w:hAnsi="Calibri"/>
                <w:color w:val="454545"/>
                <w:sz w:val="22"/>
                <w:szCs w:val="22"/>
              </w:rPr>
            </w:pPr>
            <w:r w:rsidRPr="00263EED">
              <w:rPr>
                <w:rFonts w:ascii="Calibri" w:hAnsi="Calibri"/>
                <w:color w:val="454545"/>
                <w:sz w:val="22"/>
                <w:szCs w:val="22"/>
              </w:rPr>
              <w:t>In caso di effettuazione della sedazione profonda, è presente un anestesista rianimatore per i</w:t>
            </w:r>
            <w:r w:rsidRPr="00263EED">
              <w:rPr>
                <w:rFonts w:ascii="Calibri" w:hAnsi="Calibri"/>
                <w:color w:val="454545"/>
                <w:sz w:val="22"/>
                <w:szCs w:val="22"/>
              </w:rPr>
              <w:t>n</w:t>
            </w:r>
            <w:r w:rsidRPr="00263EED">
              <w:rPr>
                <w:rFonts w:ascii="Calibri" w:hAnsi="Calibri"/>
                <w:color w:val="454545"/>
                <w:sz w:val="22"/>
                <w:szCs w:val="22"/>
              </w:rPr>
              <w:t>durre la sedazione e monitorare il paziente durante l’intervento ed il risveglio.</w:t>
            </w:r>
          </w:p>
          <w:p w:rsidR="00A3776A" w:rsidRPr="00263EED" w:rsidRDefault="00A3776A" w:rsidP="00A3776A">
            <w:pPr>
              <w:jc w:val="both"/>
              <w:rPr>
                <w:rFonts w:ascii="Calibri" w:hAnsi="Calibri"/>
                <w:color w:val="454545"/>
                <w:sz w:val="22"/>
                <w:szCs w:val="22"/>
              </w:rPr>
            </w:pPr>
            <w:r w:rsidRPr="00263EED">
              <w:rPr>
                <w:rFonts w:ascii="Calibri" w:hAnsi="Calibri"/>
                <w:color w:val="454545"/>
                <w:sz w:val="22"/>
                <w:szCs w:val="22"/>
              </w:rPr>
              <w:t>E’ garantita anche la pronta disponibilità di un anestesista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3776A" w:rsidRPr="004D02C7" w:rsidRDefault="00A3776A" w:rsidP="00A3776A">
            <w:pPr>
              <w:rPr>
                <w:rFonts w:ascii="Calibri" w:hAnsi="Calibri" w:cs="Calibri"/>
                <w:sz w:val="18"/>
                <w:szCs w:val="18"/>
              </w:rPr>
            </w:pPr>
          </w:p>
        </w:tc>
      </w:tr>
      <w:tr w:rsidR="00A3776A" w:rsidRPr="00A53472" w:rsidTr="003C7C8A">
        <w:tblPrEx>
          <w:tblCellMar>
            <w:left w:w="0" w:type="dxa"/>
            <w:right w:w="0" w:type="dxa"/>
          </w:tblCellMar>
        </w:tblPrEx>
        <w:tc>
          <w:tcPr>
            <w:tcW w:w="652" w:type="dxa"/>
            <w:gridSpan w:val="2"/>
            <w:tcBorders>
              <w:top w:val="single" w:sz="4" w:space="0" w:color="auto"/>
              <w:left w:val="single" w:sz="4" w:space="0" w:color="auto"/>
              <w:bottom w:val="single" w:sz="4" w:space="0" w:color="auto"/>
              <w:right w:val="single" w:sz="4" w:space="0" w:color="auto"/>
            </w:tcBorders>
            <w:vAlign w:val="center"/>
          </w:tcPr>
          <w:p w:rsidR="00A3776A" w:rsidRPr="00CE202A" w:rsidRDefault="00A3776A" w:rsidP="00A3776A">
            <w:pPr>
              <w:jc w:val="center"/>
              <w:rPr>
                <w:rFonts w:ascii="Calibri" w:hAnsi="Calibri"/>
                <w:color w:val="454545"/>
                <w:sz w:val="22"/>
                <w:szCs w:val="22"/>
              </w:rPr>
            </w:pPr>
            <w:r w:rsidRPr="00CE202A">
              <w:rPr>
                <w:rFonts w:ascii="Calibri" w:hAnsi="Calibri"/>
                <w:color w:val="454545"/>
                <w:sz w:val="22"/>
                <w:szCs w:val="22"/>
              </w:rPr>
              <w:t>45</w:t>
            </w:r>
          </w:p>
        </w:tc>
        <w:tc>
          <w:tcPr>
            <w:tcW w:w="8839"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3776A" w:rsidRPr="00263EED" w:rsidRDefault="00A3776A" w:rsidP="00A3776A">
            <w:pPr>
              <w:jc w:val="both"/>
              <w:rPr>
                <w:rFonts w:ascii="Calibri" w:hAnsi="Calibri"/>
                <w:color w:val="454545"/>
                <w:sz w:val="22"/>
                <w:szCs w:val="22"/>
              </w:rPr>
            </w:pPr>
            <w:r w:rsidRPr="00263EED">
              <w:rPr>
                <w:rFonts w:ascii="Calibri" w:hAnsi="Calibri"/>
                <w:color w:val="454545"/>
                <w:sz w:val="22"/>
                <w:szCs w:val="22"/>
              </w:rPr>
              <w:t>E’ garantita la disponibilità di consulenza psicologica, psichiatrica, genetica e endocrinologica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3776A" w:rsidRPr="004D02C7" w:rsidRDefault="00A3776A" w:rsidP="00A3776A">
            <w:pPr>
              <w:rPr>
                <w:rFonts w:ascii="Calibri" w:hAnsi="Calibri" w:cs="Calibri"/>
                <w:sz w:val="18"/>
                <w:szCs w:val="18"/>
              </w:rPr>
            </w:pPr>
          </w:p>
        </w:tc>
      </w:tr>
      <w:tr w:rsidR="00A3776A" w:rsidRPr="00A53472" w:rsidTr="003C7C8A">
        <w:tblPrEx>
          <w:tblCellMar>
            <w:left w:w="0" w:type="dxa"/>
            <w:right w:w="0" w:type="dxa"/>
          </w:tblCellMar>
        </w:tblPrEx>
        <w:tc>
          <w:tcPr>
            <w:tcW w:w="652" w:type="dxa"/>
            <w:gridSpan w:val="2"/>
            <w:tcBorders>
              <w:top w:val="single" w:sz="4" w:space="0" w:color="auto"/>
              <w:left w:val="single" w:sz="4" w:space="0" w:color="auto"/>
              <w:bottom w:val="single" w:sz="4" w:space="0" w:color="auto"/>
              <w:right w:val="single" w:sz="4" w:space="0" w:color="auto"/>
            </w:tcBorders>
            <w:vAlign w:val="center"/>
          </w:tcPr>
          <w:p w:rsidR="00A3776A" w:rsidRPr="00CE202A" w:rsidRDefault="00A3776A" w:rsidP="00A3776A">
            <w:pPr>
              <w:jc w:val="center"/>
              <w:rPr>
                <w:rFonts w:ascii="Calibri" w:hAnsi="Calibri"/>
                <w:color w:val="454545"/>
                <w:sz w:val="22"/>
                <w:szCs w:val="22"/>
              </w:rPr>
            </w:pPr>
            <w:r w:rsidRPr="00CE202A">
              <w:rPr>
                <w:rFonts w:ascii="Calibri" w:hAnsi="Calibri"/>
                <w:color w:val="454545"/>
                <w:sz w:val="22"/>
                <w:szCs w:val="22"/>
              </w:rPr>
              <w:t>46</w:t>
            </w:r>
          </w:p>
        </w:tc>
        <w:tc>
          <w:tcPr>
            <w:tcW w:w="8839"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3776A" w:rsidRPr="00263EED" w:rsidRDefault="00A3776A" w:rsidP="00A3776A">
            <w:pPr>
              <w:jc w:val="both"/>
              <w:rPr>
                <w:rFonts w:ascii="Calibri" w:hAnsi="Calibri"/>
                <w:color w:val="454545"/>
                <w:sz w:val="22"/>
                <w:szCs w:val="22"/>
              </w:rPr>
            </w:pPr>
            <w:r w:rsidRPr="00263EED">
              <w:rPr>
                <w:rFonts w:ascii="Calibri" w:hAnsi="Calibri"/>
                <w:color w:val="454545"/>
                <w:sz w:val="22"/>
                <w:szCs w:val="22"/>
              </w:rPr>
              <w:t>E’ garantita la presenza di un’ostetrica/o ed eventuale altro personale di supporto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3776A" w:rsidRPr="004D02C7" w:rsidRDefault="00A3776A" w:rsidP="00A3776A">
            <w:pPr>
              <w:rPr>
                <w:rFonts w:ascii="Calibri" w:hAnsi="Calibri" w:cs="Calibri"/>
                <w:sz w:val="18"/>
                <w:szCs w:val="18"/>
              </w:rPr>
            </w:pPr>
          </w:p>
        </w:tc>
      </w:tr>
      <w:tr w:rsidR="00A3776A" w:rsidRPr="00A53472" w:rsidTr="003C7C8A">
        <w:tblPrEx>
          <w:tblCellMar>
            <w:left w:w="0" w:type="dxa"/>
            <w:right w:w="0" w:type="dxa"/>
          </w:tblCellMar>
        </w:tblPrEx>
        <w:tc>
          <w:tcPr>
            <w:tcW w:w="652" w:type="dxa"/>
            <w:gridSpan w:val="2"/>
            <w:tcBorders>
              <w:top w:val="single" w:sz="4" w:space="0" w:color="auto"/>
              <w:left w:val="single" w:sz="4" w:space="0" w:color="auto"/>
              <w:bottom w:val="single" w:sz="4" w:space="0" w:color="auto"/>
              <w:right w:val="single" w:sz="4" w:space="0" w:color="auto"/>
            </w:tcBorders>
            <w:vAlign w:val="center"/>
          </w:tcPr>
          <w:p w:rsidR="00A3776A" w:rsidRPr="00CE202A" w:rsidRDefault="00A3776A" w:rsidP="00A3776A">
            <w:pPr>
              <w:jc w:val="center"/>
              <w:rPr>
                <w:rFonts w:ascii="Calibri" w:hAnsi="Calibri"/>
                <w:color w:val="454545"/>
                <w:sz w:val="22"/>
                <w:szCs w:val="22"/>
              </w:rPr>
            </w:pPr>
            <w:r w:rsidRPr="00CE202A">
              <w:rPr>
                <w:rFonts w:ascii="Calibri" w:hAnsi="Calibri"/>
                <w:color w:val="454545"/>
                <w:sz w:val="22"/>
                <w:szCs w:val="22"/>
              </w:rPr>
              <w:t>47</w:t>
            </w:r>
          </w:p>
        </w:tc>
        <w:tc>
          <w:tcPr>
            <w:tcW w:w="8839"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3776A" w:rsidRPr="00263EED" w:rsidRDefault="00A3776A" w:rsidP="00A3776A">
            <w:pPr>
              <w:jc w:val="both"/>
              <w:rPr>
                <w:rFonts w:ascii="Calibri" w:hAnsi="Calibri"/>
                <w:color w:val="454545"/>
                <w:sz w:val="22"/>
                <w:szCs w:val="22"/>
              </w:rPr>
            </w:pPr>
            <w:r w:rsidRPr="00263EED">
              <w:rPr>
                <w:rFonts w:ascii="Calibri" w:hAnsi="Calibri"/>
                <w:color w:val="454545"/>
                <w:sz w:val="22"/>
                <w:szCs w:val="22"/>
              </w:rPr>
              <w:t>E’ previsto un collegamento formalizzato con struttura idonea ad affrontare eventuali compl</w:t>
            </w:r>
            <w:r w:rsidRPr="00263EED">
              <w:rPr>
                <w:rFonts w:ascii="Calibri" w:hAnsi="Calibri"/>
                <w:color w:val="454545"/>
                <w:sz w:val="22"/>
                <w:szCs w:val="22"/>
              </w:rPr>
              <w:t>i</w:t>
            </w:r>
            <w:r w:rsidRPr="00263EED">
              <w:rPr>
                <w:rFonts w:ascii="Calibri" w:hAnsi="Calibri"/>
                <w:color w:val="454545"/>
                <w:sz w:val="22"/>
                <w:szCs w:val="22"/>
              </w:rPr>
              <w:t>canze, collocata a distanza compatibile con l’adeguato e tempestivo trattamento delle stesse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3776A" w:rsidRPr="004D02C7" w:rsidRDefault="00A3776A" w:rsidP="00A3776A">
            <w:pPr>
              <w:rPr>
                <w:rFonts w:ascii="Calibri" w:hAnsi="Calibri" w:cs="Calibri"/>
                <w:color w:val="FF0000"/>
                <w:sz w:val="18"/>
                <w:szCs w:val="18"/>
              </w:rPr>
            </w:pPr>
          </w:p>
        </w:tc>
      </w:tr>
      <w:tr w:rsidR="00A3776A" w:rsidRPr="00A53472" w:rsidTr="003C7C8A">
        <w:tblPrEx>
          <w:tblCellMar>
            <w:left w:w="0" w:type="dxa"/>
            <w:right w:w="0" w:type="dxa"/>
          </w:tblCellMar>
        </w:tblPrEx>
        <w:tc>
          <w:tcPr>
            <w:tcW w:w="652" w:type="dxa"/>
            <w:gridSpan w:val="2"/>
            <w:tcBorders>
              <w:top w:val="single" w:sz="4" w:space="0" w:color="auto"/>
              <w:left w:val="single" w:sz="4" w:space="0" w:color="auto"/>
              <w:bottom w:val="single" w:sz="4" w:space="0" w:color="auto"/>
              <w:right w:val="single" w:sz="4" w:space="0" w:color="auto"/>
            </w:tcBorders>
            <w:vAlign w:val="center"/>
          </w:tcPr>
          <w:p w:rsidR="00A3776A" w:rsidRPr="00CE202A" w:rsidRDefault="00A3776A" w:rsidP="00A3776A">
            <w:pPr>
              <w:jc w:val="center"/>
              <w:rPr>
                <w:rFonts w:ascii="Calibri" w:hAnsi="Calibri"/>
                <w:color w:val="454545"/>
                <w:sz w:val="22"/>
                <w:szCs w:val="22"/>
              </w:rPr>
            </w:pPr>
            <w:r w:rsidRPr="00CE202A">
              <w:rPr>
                <w:rFonts w:ascii="Calibri" w:hAnsi="Calibri"/>
                <w:color w:val="454545"/>
                <w:sz w:val="22"/>
                <w:szCs w:val="22"/>
              </w:rPr>
              <w:t>48</w:t>
            </w:r>
          </w:p>
        </w:tc>
        <w:tc>
          <w:tcPr>
            <w:tcW w:w="8839"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3776A" w:rsidRPr="00263EED" w:rsidRDefault="00A3776A" w:rsidP="00A3776A">
            <w:pPr>
              <w:jc w:val="both"/>
              <w:rPr>
                <w:rFonts w:ascii="Calibri" w:hAnsi="Calibri"/>
                <w:color w:val="454545"/>
                <w:sz w:val="22"/>
                <w:szCs w:val="22"/>
              </w:rPr>
            </w:pPr>
            <w:r w:rsidRPr="00263EED">
              <w:rPr>
                <w:rFonts w:ascii="Calibri" w:hAnsi="Calibri"/>
                <w:color w:val="454545"/>
                <w:sz w:val="22"/>
                <w:szCs w:val="22"/>
              </w:rPr>
              <w:t>E’ presente un Piano per la situazione d’emergenza per il trasferimento del paziente in strutt</w:t>
            </w:r>
            <w:r w:rsidRPr="00263EED">
              <w:rPr>
                <w:rFonts w:ascii="Calibri" w:hAnsi="Calibri"/>
                <w:color w:val="454545"/>
                <w:sz w:val="22"/>
                <w:szCs w:val="22"/>
              </w:rPr>
              <w:t>u</w:t>
            </w:r>
            <w:r w:rsidRPr="00263EED">
              <w:rPr>
                <w:rFonts w:ascii="Calibri" w:hAnsi="Calibri"/>
                <w:color w:val="454545"/>
                <w:sz w:val="22"/>
                <w:szCs w:val="22"/>
              </w:rPr>
              <w:t>ra sede di DEA di primo livello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3776A" w:rsidRPr="004D02C7" w:rsidRDefault="00A3776A" w:rsidP="00A3776A">
            <w:pPr>
              <w:rPr>
                <w:rFonts w:ascii="Calibri" w:hAnsi="Calibri" w:cs="Calibri"/>
                <w:color w:val="FF0000"/>
                <w:sz w:val="18"/>
                <w:szCs w:val="18"/>
              </w:rPr>
            </w:pPr>
          </w:p>
        </w:tc>
      </w:tr>
      <w:tr w:rsidR="00A3776A" w:rsidRPr="00A53472" w:rsidTr="003C7C8A">
        <w:tblPrEx>
          <w:tblCellMar>
            <w:left w:w="0" w:type="dxa"/>
            <w:right w:w="0" w:type="dxa"/>
          </w:tblCellMar>
        </w:tblPrEx>
        <w:tc>
          <w:tcPr>
            <w:tcW w:w="652" w:type="dxa"/>
            <w:gridSpan w:val="2"/>
            <w:tcBorders>
              <w:top w:val="single" w:sz="4" w:space="0" w:color="auto"/>
              <w:left w:val="single" w:sz="6" w:space="0" w:color="AAAAAA"/>
              <w:bottom w:val="single" w:sz="4" w:space="0" w:color="auto"/>
              <w:right w:val="single" w:sz="6" w:space="0" w:color="AAAAAA"/>
            </w:tcBorders>
            <w:vAlign w:val="center"/>
          </w:tcPr>
          <w:p w:rsidR="00A3776A" w:rsidRPr="00CE202A" w:rsidRDefault="00A3776A" w:rsidP="00A3776A">
            <w:pPr>
              <w:jc w:val="center"/>
              <w:rPr>
                <w:rFonts w:ascii="Calibri" w:hAnsi="Calibri"/>
                <w:i/>
                <w:iCs/>
                <w:color w:val="454545"/>
                <w:sz w:val="22"/>
                <w:szCs w:val="22"/>
              </w:rPr>
            </w:pPr>
          </w:p>
        </w:tc>
        <w:tc>
          <w:tcPr>
            <w:tcW w:w="8839" w:type="dxa"/>
            <w:tcBorders>
              <w:top w:val="single" w:sz="4" w:space="0" w:color="auto"/>
              <w:left w:val="single" w:sz="6" w:space="0" w:color="AAAAAA"/>
              <w:bottom w:val="single" w:sz="4" w:space="0" w:color="auto"/>
              <w:right w:val="single" w:sz="6" w:space="0" w:color="AAAAAA"/>
            </w:tcBorders>
            <w:tcMar>
              <w:top w:w="15" w:type="dxa"/>
              <w:left w:w="75" w:type="dxa"/>
              <w:bottom w:w="15" w:type="dxa"/>
              <w:right w:w="75" w:type="dxa"/>
            </w:tcMar>
          </w:tcPr>
          <w:p w:rsidR="00A3776A" w:rsidRPr="00263EED" w:rsidRDefault="00A3776A" w:rsidP="00A3776A">
            <w:pPr>
              <w:jc w:val="both"/>
              <w:rPr>
                <w:rFonts w:ascii="Calibri" w:hAnsi="Calibri"/>
                <w:color w:val="454545"/>
                <w:sz w:val="22"/>
                <w:szCs w:val="22"/>
              </w:rPr>
            </w:pPr>
            <w:r w:rsidRPr="00263EED">
              <w:rPr>
                <w:rFonts w:ascii="Calibri" w:hAnsi="Calibri"/>
                <w:i/>
                <w:iCs/>
                <w:color w:val="454545"/>
                <w:sz w:val="22"/>
                <w:szCs w:val="22"/>
              </w:rPr>
              <w:t>LIVELLO 3 (oltre a quanto previsto per i livell</w:t>
            </w:r>
            <w:r>
              <w:rPr>
                <w:rFonts w:ascii="Calibri" w:hAnsi="Calibri"/>
                <w:i/>
                <w:iCs/>
                <w:color w:val="454545"/>
                <w:sz w:val="22"/>
                <w:szCs w:val="22"/>
              </w:rPr>
              <w:t>i</w:t>
            </w:r>
            <w:r w:rsidRPr="00263EED">
              <w:rPr>
                <w:rFonts w:ascii="Calibri" w:hAnsi="Calibri"/>
                <w:i/>
                <w:iCs/>
                <w:color w:val="454545"/>
                <w:sz w:val="22"/>
                <w:szCs w:val="22"/>
              </w:rPr>
              <w:t xml:space="preserve"> 1 e 2)</w:t>
            </w:r>
          </w:p>
        </w:tc>
        <w:tc>
          <w:tcPr>
            <w:tcW w:w="992" w:type="dxa"/>
            <w:tcBorders>
              <w:top w:val="single" w:sz="4" w:space="0" w:color="auto"/>
              <w:left w:val="single" w:sz="6" w:space="0" w:color="AAAAAA"/>
              <w:bottom w:val="single" w:sz="4" w:space="0" w:color="auto"/>
              <w:right w:val="single" w:sz="6" w:space="0" w:color="AAAAAA"/>
            </w:tcBorders>
            <w:tcMar>
              <w:top w:w="15" w:type="dxa"/>
              <w:left w:w="75" w:type="dxa"/>
              <w:bottom w:w="15" w:type="dxa"/>
              <w:right w:w="75" w:type="dxa"/>
            </w:tcMar>
          </w:tcPr>
          <w:p w:rsidR="00A3776A" w:rsidRPr="004D02C7" w:rsidRDefault="00A3776A" w:rsidP="00A3776A">
            <w:pPr>
              <w:rPr>
                <w:rFonts w:ascii="Calibri" w:hAnsi="Calibri" w:cs="Calibri"/>
                <w:sz w:val="18"/>
                <w:szCs w:val="18"/>
              </w:rPr>
            </w:pPr>
          </w:p>
        </w:tc>
      </w:tr>
      <w:tr w:rsidR="00A3776A" w:rsidRPr="00A53472" w:rsidTr="003C7C8A">
        <w:tblPrEx>
          <w:tblCellMar>
            <w:left w:w="0" w:type="dxa"/>
            <w:right w:w="0" w:type="dxa"/>
          </w:tblCellMar>
        </w:tblPrEx>
        <w:tc>
          <w:tcPr>
            <w:tcW w:w="652" w:type="dxa"/>
            <w:gridSpan w:val="2"/>
            <w:tcBorders>
              <w:top w:val="single" w:sz="4" w:space="0" w:color="auto"/>
              <w:left w:val="single" w:sz="4" w:space="0" w:color="auto"/>
              <w:bottom w:val="single" w:sz="4" w:space="0" w:color="auto"/>
              <w:right w:val="single" w:sz="4" w:space="0" w:color="auto"/>
            </w:tcBorders>
            <w:vAlign w:val="center"/>
          </w:tcPr>
          <w:p w:rsidR="00A3776A" w:rsidRPr="00CE202A" w:rsidRDefault="00A3776A" w:rsidP="00A3776A">
            <w:pPr>
              <w:jc w:val="center"/>
              <w:rPr>
                <w:rFonts w:ascii="Calibri" w:hAnsi="Calibri"/>
                <w:color w:val="454545"/>
                <w:sz w:val="22"/>
                <w:szCs w:val="22"/>
              </w:rPr>
            </w:pPr>
            <w:r w:rsidRPr="00CE202A">
              <w:rPr>
                <w:rFonts w:ascii="Calibri" w:hAnsi="Calibri"/>
                <w:color w:val="454545"/>
                <w:sz w:val="22"/>
                <w:szCs w:val="22"/>
              </w:rPr>
              <w:t>49</w:t>
            </w:r>
          </w:p>
        </w:tc>
        <w:tc>
          <w:tcPr>
            <w:tcW w:w="8839"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3776A" w:rsidRPr="00263EED" w:rsidRDefault="00A3776A" w:rsidP="00A3776A">
            <w:pPr>
              <w:jc w:val="both"/>
              <w:rPr>
                <w:rFonts w:ascii="Calibri" w:hAnsi="Calibri"/>
                <w:color w:val="454545"/>
                <w:sz w:val="22"/>
                <w:szCs w:val="22"/>
              </w:rPr>
            </w:pPr>
            <w:r w:rsidRPr="00263EED">
              <w:rPr>
                <w:rFonts w:ascii="Calibri" w:hAnsi="Calibri"/>
                <w:color w:val="454545"/>
                <w:sz w:val="22"/>
                <w:szCs w:val="22"/>
              </w:rPr>
              <w:t>Dotazione di personale congrua al volume di attività. Qualora si effettuino diagnosi genetiche pre-impianto è assicurato un biologo o biotecnologo con competenze specifiche in biopsia e</w:t>
            </w:r>
            <w:r w:rsidRPr="00263EED">
              <w:rPr>
                <w:rFonts w:ascii="Calibri" w:hAnsi="Calibri"/>
                <w:color w:val="454545"/>
                <w:sz w:val="22"/>
                <w:szCs w:val="22"/>
              </w:rPr>
              <w:t>m</w:t>
            </w:r>
            <w:r w:rsidRPr="00263EED">
              <w:rPr>
                <w:rFonts w:ascii="Calibri" w:hAnsi="Calibri"/>
                <w:color w:val="454545"/>
                <w:sz w:val="22"/>
                <w:szCs w:val="22"/>
              </w:rPr>
              <w:t>brionaria. Esiste documentazione di formazione specifica per l’esecuzione di procedure di di</w:t>
            </w:r>
            <w:r w:rsidRPr="00263EED">
              <w:rPr>
                <w:rFonts w:ascii="Calibri" w:hAnsi="Calibri"/>
                <w:color w:val="454545"/>
                <w:sz w:val="22"/>
                <w:szCs w:val="22"/>
              </w:rPr>
              <w:t>a</w:t>
            </w:r>
            <w:r w:rsidRPr="00263EED">
              <w:rPr>
                <w:rFonts w:ascii="Calibri" w:hAnsi="Calibri"/>
                <w:color w:val="454545"/>
                <w:sz w:val="22"/>
                <w:szCs w:val="22"/>
              </w:rPr>
              <w:t>gnosi pre-impianto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3776A" w:rsidRPr="004D02C7" w:rsidRDefault="00A3776A" w:rsidP="00A3776A">
            <w:pPr>
              <w:rPr>
                <w:rFonts w:ascii="Calibri" w:hAnsi="Calibri" w:cs="Calibri"/>
                <w:sz w:val="18"/>
                <w:szCs w:val="18"/>
              </w:rPr>
            </w:pPr>
          </w:p>
        </w:tc>
      </w:tr>
    </w:tbl>
    <w:p w:rsidR="00000098" w:rsidRDefault="00000098" w:rsidP="00000098">
      <w:pPr>
        <w:jc w:val="both"/>
        <w:rPr>
          <w:rFonts w:ascii="Calibri" w:hAnsi="Calibri"/>
          <w:color w:val="454545"/>
          <w:sz w:val="22"/>
          <w:szCs w:val="22"/>
        </w:rPr>
      </w:pPr>
    </w:p>
    <w:p w:rsidR="00000098" w:rsidRDefault="00000098" w:rsidP="00000098">
      <w:pPr>
        <w:jc w:val="both"/>
        <w:rPr>
          <w:rFonts w:ascii="Calibri" w:hAnsi="Calibri"/>
          <w:color w:val="454545"/>
          <w:sz w:val="22"/>
          <w:szCs w:val="22"/>
        </w:rPr>
      </w:pPr>
    </w:p>
    <w:p w:rsidR="00000098" w:rsidRPr="009843BC" w:rsidRDefault="009843BC" w:rsidP="009843BC">
      <w:pPr>
        <w:keepNext/>
        <w:keepLines/>
        <w:pBdr>
          <w:top w:val="single" w:sz="18" w:space="0" w:color="FF0000"/>
          <w:left w:val="single" w:sz="18" w:space="0" w:color="FF0000"/>
          <w:bottom w:val="single" w:sz="18" w:space="1" w:color="FF0000"/>
          <w:right w:val="single" w:sz="18" w:space="0" w:color="FF0000"/>
          <w:between w:val="single" w:sz="18" w:space="1" w:color="FF0000"/>
        </w:pBdr>
        <w:spacing w:before="40"/>
        <w:jc w:val="center"/>
        <w:outlineLvl w:val="2"/>
        <w:rPr>
          <w:rFonts w:ascii="Calibri" w:hAnsi="Calibri" w:cs="Arial"/>
          <w:b/>
          <w:bCs/>
          <w:color w:val="FF0000"/>
          <w:sz w:val="28"/>
          <w:szCs w:val="28"/>
        </w:rPr>
      </w:pPr>
      <w:bookmarkStart w:id="21" w:name="_Toc473703968"/>
      <w:bookmarkStart w:id="22" w:name="_Toc478791914"/>
      <w:bookmarkStart w:id="23" w:name="_Toc497220049"/>
      <w:bookmarkStart w:id="24" w:name="_Toc499113361"/>
      <w:bookmarkStart w:id="25" w:name="_Toc501030439"/>
      <w:bookmarkStart w:id="26" w:name="_Toc513636024"/>
      <w:r>
        <w:rPr>
          <w:rFonts w:ascii="Calibri" w:hAnsi="Calibri" w:cs="Arial"/>
          <w:b/>
          <w:bCs/>
          <w:color w:val="FF0000"/>
          <w:sz w:val="28"/>
          <w:szCs w:val="28"/>
        </w:rPr>
        <w:t xml:space="preserve">5 </w:t>
      </w:r>
      <w:r w:rsidR="00000098" w:rsidRPr="009843BC">
        <w:rPr>
          <w:rFonts w:ascii="Calibri" w:hAnsi="Calibri" w:cs="Arial"/>
          <w:b/>
          <w:bCs/>
          <w:color w:val="FF0000"/>
          <w:sz w:val="28"/>
          <w:szCs w:val="28"/>
        </w:rPr>
        <w:t>AMBULATORIO DI ODONTOIATRIA</w:t>
      </w:r>
      <w:bookmarkEnd w:id="21"/>
      <w:bookmarkEnd w:id="22"/>
      <w:bookmarkEnd w:id="23"/>
      <w:bookmarkEnd w:id="24"/>
      <w:bookmarkEnd w:id="25"/>
      <w:bookmarkEnd w:id="26"/>
    </w:p>
    <w:p w:rsidR="00000098" w:rsidRPr="008D2797" w:rsidRDefault="00000098" w:rsidP="00000098">
      <w:pPr>
        <w:rPr>
          <w:rFonts w:ascii="Calibri" w:hAnsi="Calibri"/>
        </w:rPr>
      </w:pPr>
    </w:p>
    <w:p w:rsidR="00000098" w:rsidRPr="008D2797" w:rsidRDefault="00000098" w:rsidP="00000098">
      <w:pPr>
        <w:jc w:val="center"/>
        <w:rPr>
          <w:rFonts w:ascii="Calibri" w:hAnsi="Calibri"/>
        </w:rPr>
      </w:pPr>
      <w:r w:rsidRPr="008D2797">
        <w:rPr>
          <w:rFonts w:ascii="Calibri" w:hAnsi="Calibri"/>
        </w:rPr>
        <w:t>codice paragrafo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426"/>
        <w:gridCol w:w="425"/>
        <w:gridCol w:w="425"/>
      </w:tblGrid>
      <w:tr w:rsidR="00000098" w:rsidRPr="006C14E9" w:rsidTr="00000098">
        <w:trPr>
          <w:jc w:val="center"/>
        </w:trPr>
        <w:tc>
          <w:tcPr>
            <w:tcW w:w="425" w:type="dxa"/>
          </w:tcPr>
          <w:p w:rsidR="00000098" w:rsidRPr="006C14E9" w:rsidRDefault="00000098" w:rsidP="00000098">
            <w:pPr>
              <w:keepNext/>
              <w:jc w:val="center"/>
              <w:outlineLvl w:val="7"/>
              <w:rPr>
                <w:rFonts w:ascii="Calibri" w:hAnsi="Calibri"/>
                <w:b/>
                <w:i/>
                <w:szCs w:val="20"/>
              </w:rPr>
            </w:pPr>
            <w:r w:rsidRPr="006C14E9">
              <w:rPr>
                <w:rFonts w:ascii="Calibri" w:hAnsi="Calibri"/>
                <w:b/>
                <w:i/>
                <w:szCs w:val="20"/>
              </w:rPr>
              <w:t>A</w:t>
            </w:r>
          </w:p>
        </w:tc>
        <w:tc>
          <w:tcPr>
            <w:tcW w:w="426" w:type="dxa"/>
          </w:tcPr>
          <w:p w:rsidR="00000098" w:rsidRPr="006C14E9" w:rsidRDefault="00000098" w:rsidP="00000098">
            <w:pPr>
              <w:keepNext/>
              <w:jc w:val="center"/>
              <w:outlineLvl w:val="7"/>
              <w:rPr>
                <w:rFonts w:ascii="Calibri" w:hAnsi="Calibri"/>
                <w:b/>
                <w:i/>
                <w:szCs w:val="20"/>
              </w:rPr>
            </w:pPr>
            <w:r w:rsidRPr="006C14E9">
              <w:rPr>
                <w:rFonts w:ascii="Calibri" w:hAnsi="Calibri"/>
                <w:b/>
                <w:i/>
                <w:szCs w:val="20"/>
              </w:rPr>
              <w:t>O</w:t>
            </w:r>
          </w:p>
        </w:tc>
        <w:tc>
          <w:tcPr>
            <w:tcW w:w="425" w:type="dxa"/>
          </w:tcPr>
          <w:p w:rsidR="00000098" w:rsidRPr="006C14E9" w:rsidRDefault="00000098" w:rsidP="00000098">
            <w:pPr>
              <w:keepNext/>
              <w:jc w:val="center"/>
              <w:outlineLvl w:val="7"/>
              <w:rPr>
                <w:rFonts w:ascii="Calibri" w:hAnsi="Calibri"/>
                <w:b/>
                <w:i/>
                <w:szCs w:val="20"/>
              </w:rPr>
            </w:pPr>
          </w:p>
        </w:tc>
        <w:tc>
          <w:tcPr>
            <w:tcW w:w="425" w:type="dxa"/>
          </w:tcPr>
          <w:p w:rsidR="00000098" w:rsidRPr="006C14E9" w:rsidRDefault="00000098" w:rsidP="00000098">
            <w:pPr>
              <w:keepNext/>
              <w:jc w:val="center"/>
              <w:outlineLvl w:val="7"/>
              <w:rPr>
                <w:rFonts w:ascii="Calibri" w:hAnsi="Calibri"/>
                <w:b/>
                <w:i/>
                <w:szCs w:val="20"/>
              </w:rPr>
            </w:pPr>
          </w:p>
        </w:tc>
      </w:tr>
    </w:tbl>
    <w:p w:rsidR="00000098" w:rsidRDefault="00000098" w:rsidP="00000098">
      <w:pPr>
        <w:jc w:val="both"/>
        <w:rPr>
          <w:rFonts w:ascii="Calibri" w:hAnsi="Calibri"/>
          <w:color w:val="454545"/>
          <w:sz w:val="22"/>
          <w:szCs w:val="22"/>
        </w:rPr>
      </w:pP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 xml:space="preserve">Gli </w:t>
      </w:r>
      <w:r w:rsidRPr="0053164E">
        <w:rPr>
          <w:rFonts w:ascii="Calibri" w:hAnsi="Calibri"/>
          <w:b/>
          <w:color w:val="454545"/>
          <w:sz w:val="22"/>
          <w:szCs w:val="22"/>
        </w:rPr>
        <w:t xml:space="preserve">ambulatori di odontoiatria </w:t>
      </w:r>
      <w:r w:rsidRPr="00263EED">
        <w:rPr>
          <w:rFonts w:ascii="Calibri" w:hAnsi="Calibri"/>
          <w:color w:val="454545"/>
          <w:sz w:val="22"/>
          <w:szCs w:val="22"/>
        </w:rPr>
        <w:t>sono spazi dedicati all’esecuzione di prestazioni odontoiatriche.</w:t>
      </w:r>
    </w:p>
    <w:p w:rsidR="00000098" w:rsidRDefault="00000098" w:rsidP="00000098">
      <w:pPr>
        <w:jc w:val="both"/>
        <w:rPr>
          <w:rFonts w:ascii="Calibri" w:hAnsi="Calibri"/>
          <w:color w:val="454545"/>
          <w:sz w:val="22"/>
          <w:szCs w:val="22"/>
        </w:rPr>
      </w:pPr>
    </w:p>
    <w:p w:rsidR="00000098" w:rsidRPr="00263EED" w:rsidRDefault="00000098" w:rsidP="00000098">
      <w:pPr>
        <w:jc w:val="both"/>
        <w:rPr>
          <w:rFonts w:ascii="Calibri" w:hAnsi="Calibri"/>
          <w:i/>
          <w:color w:val="454545"/>
          <w:sz w:val="22"/>
          <w:szCs w:val="22"/>
        </w:rPr>
      </w:pPr>
      <w:r w:rsidRPr="00263EED">
        <w:rPr>
          <w:rFonts w:ascii="Calibri" w:hAnsi="Calibri"/>
          <w:i/>
          <w:color w:val="454545"/>
          <w:sz w:val="22"/>
          <w:szCs w:val="22"/>
        </w:rPr>
        <w:t>Oltre ai requisiti comuni delle strutture ambulatoriali (APOL) e delle strutture ambulatoriali chirurgiche a bassa co</w:t>
      </w:r>
      <w:r w:rsidRPr="00263EED">
        <w:rPr>
          <w:rFonts w:ascii="Calibri" w:hAnsi="Calibri"/>
          <w:i/>
          <w:color w:val="454545"/>
          <w:sz w:val="22"/>
          <w:szCs w:val="22"/>
        </w:rPr>
        <w:t>m</w:t>
      </w:r>
      <w:r w:rsidRPr="00263EED">
        <w:rPr>
          <w:rFonts w:ascii="Calibri" w:hAnsi="Calibri"/>
          <w:i/>
          <w:color w:val="454545"/>
          <w:sz w:val="22"/>
          <w:szCs w:val="22"/>
        </w:rPr>
        <w:t>plessità (ACBC</w:t>
      </w:r>
      <w:r w:rsidRPr="00E312CF">
        <w:rPr>
          <w:rFonts w:ascii="Calibri" w:hAnsi="Calibri"/>
          <w:i/>
          <w:color w:val="454545"/>
          <w:sz w:val="22"/>
          <w:szCs w:val="22"/>
        </w:rPr>
        <w:t>)</w:t>
      </w:r>
      <w:r w:rsidR="009C76D5" w:rsidRPr="00E312CF">
        <w:rPr>
          <w:rFonts w:ascii="Calibri" w:hAnsi="Calibri"/>
          <w:i/>
          <w:color w:val="454545"/>
          <w:sz w:val="22"/>
          <w:szCs w:val="22"/>
        </w:rPr>
        <w:t xml:space="preserve"> laddove si erogano prestazioni di chirurgia </w:t>
      </w:r>
      <w:r w:rsidR="009C76D5" w:rsidRPr="00132997">
        <w:rPr>
          <w:rFonts w:ascii="Calibri" w:hAnsi="Calibri"/>
          <w:i/>
          <w:color w:val="454545"/>
          <w:sz w:val="22"/>
          <w:szCs w:val="22"/>
        </w:rPr>
        <w:t>orale</w:t>
      </w:r>
      <w:r w:rsidR="0003484C" w:rsidRPr="00132997">
        <w:rPr>
          <w:rFonts w:ascii="Calibri" w:hAnsi="Calibri"/>
          <w:i/>
          <w:color w:val="454545"/>
          <w:sz w:val="22"/>
          <w:szCs w:val="22"/>
        </w:rPr>
        <w:t xml:space="preserve"> ed odontostomatologica,</w:t>
      </w:r>
      <w:r w:rsidRPr="00132997">
        <w:rPr>
          <w:rFonts w:ascii="Calibri" w:hAnsi="Calibri"/>
          <w:i/>
          <w:color w:val="454545"/>
          <w:sz w:val="22"/>
          <w:szCs w:val="22"/>
        </w:rPr>
        <w:t xml:space="preserve"> devono essere soddisfatti i seguenti requisiti:</w:t>
      </w:r>
    </w:p>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STRUTTURALI</w:t>
      </w:r>
    </w:p>
    <w:tbl>
      <w:tblPr>
        <w:tblW w:w="10483" w:type="dxa"/>
        <w:tblInd w:w="77" w:type="dxa"/>
        <w:tblCellMar>
          <w:left w:w="70" w:type="dxa"/>
          <w:right w:w="70" w:type="dxa"/>
        </w:tblCellMar>
        <w:tblLook w:val="00A0"/>
      </w:tblPr>
      <w:tblGrid>
        <w:gridCol w:w="567"/>
        <w:gridCol w:w="8924"/>
        <w:gridCol w:w="992"/>
      </w:tblGrid>
      <w:tr w:rsidR="003535C5" w:rsidRPr="00820EE1" w:rsidTr="00F0133B">
        <w:trPr>
          <w:trHeight w:val="300"/>
        </w:trPr>
        <w:tc>
          <w:tcPr>
            <w:tcW w:w="567"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24"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F0133B" w:rsidP="0031676B">
            <w:pPr>
              <w:ind w:right="-69"/>
              <w:jc w:val="both"/>
              <w:rPr>
                <w:rFonts w:ascii="Calibri" w:hAnsi="Calibri"/>
                <w:color w:val="000000"/>
                <w:sz w:val="16"/>
                <w:szCs w:val="16"/>
              </w:rPr>
            </w:pPr>
            <w:r>
              <w:rPr>
                <w:rFonts w:ascii="Calibri" w:hAnsi="Calibri"/>
                <w:color w:val="000000"/>
                <w:sz w:val="16"/>
                <w:szCs w:val="16"/>
              </w:rPr>
              <w:t>RISPOSTA</w:t>
            </w:r>
          </w:p>
        </w:tc>
      </w:tr>
      <w:tr w:rsidR="003535C5"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La sala, per l’esecuzione delle prestazioni, è di dimensioni non inferiori a 9 mq per riunito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3164E" w:rsidRPr="004D02C7" w:rsidRDefault="0053164E" w:rsidP="00000098">
            <w:pPr>
              <w:rPr>
                <w:rFonts w:ascii="Calibri" w:hAnsi="Calibri" w:cs="Calibri"/>
                <w:sz w:val="18"/>
                <w:szCs w:val="18"/>
              </w:rPr>
            </w:pPr>
          </w:p>
        </w:tc>
      </w:tr>
      <w:tr w:rsidR="003535C5"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2</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Qualora la struttura non usufruisca di un servizio di sterilizzazione centralizzato o esternalizz</w:t>
            </w:r>
            <w:r w:rsidRPr="00263EED">
              <w:rPr>
                <w:rFonts w:ascii="Calibri" w:hAnsi="Calibri"/>
                <w:color w:val="454545"/>
                <w:sz w:val="22"/>
                <w:szCs w:val="22"/>
              </w:rPr>
              <w:t>a</w:t>
            </w:r>
            <w:r w:rsidRPr="00263EED">
              <w:rPr>
                <w:rFonts w:ascii="Calibri" w:hAnsi="Calibri"/>
                <w:color w:val="454545"/>
                <w:sz w:val="22"/>
                <w:szCs w:val="22"/>
              </w:rPr>
              <w:t>to, esiste un locale per la detersione e la sterilizzazione dello strumentario ed attrezzature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10B9C" w:rsidRPr="004D02C7" w:rsidRDefault="00510B9C" w:rsidP="00510B9C">
            <w:pPr>
              <w:rPr>
                <w:rFonts w:ascii="Calibri" w:hAnsi="Calibri" w:cs="Calibri"/>
                <w:sz w:val="18"/>
                <w:szCs w:val="18"/>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IMPIANTISTICI</w:t>
      </w:r>
    </w:p>
    <w:tbl>
      <w:tblPr>
        <w:tblW w:w="10483" w:type="dxa"/>
        <w:tblInd w:w="77" w:type="dxa"/>
        <w:tblCellMar>
          <w:left w:w="70" w:type="dxa"/>
          <w:right w:w="70" w:type="dxa"/>
        </w:tblCellMar>
        <w:tblLook w:val="00A0"/>
      </w:tblPr>
      <w:tblGrid>
        <w:gridCol w:w="567"/>
        <w:gridCol w:w="8924"/>
        <w:gridCol w:w="992"/>
      </w:tblGrid>
      <w:tr w:rsidR="003535C5" w:rsidRPr="00820EE1" w:rsidTr="00F0133B">
        <w:trPr>
          <w:trHeight w:val="300"/>
        </w:trPr>
        <w:tc>
          <w:tcPr>
            <w:tcW w:w="567"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lastRenderedPageBreak/>
              <w:t>N.P.</w:t>
            </w:r>
          </w:p>
        </w:tc>
        <w:tc>
          <w:tcPr>
            <w:tcW w:w="8924"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F0133B" w:rsidP="0031676B">
            <w:pPr>
              <w:ind w:right="-69"/>
              <w:jc w:val="both"/>
              <w:rPr>
                <w:rFonts w:ascii="Calibri" w:hAnsi="Calibri"/>
                <w:color w:val="000000"/>
                <w:sz w:val="16"/>
                <w:szCs w:val="16"/>
              </w:rPr>
            </w:pPr>
            <w:r>
              <w:rPr>
                <w:rFonts w:ascii="Calibri" w:hAnsi="Calibri"/>
                <w:color w:val="000000"/>
                <w:sz w:val="16"/>
                <w:szCs w:val="16"/>
              </w:rPr>
              <w:t>RISPOSTA</w:t>
            </w:r>
          </w:p>
        </w:tc>
      </w:tr>
      <w:tr w:rsidR="003535C5" w:rsidRPr="00A53472" w:rsidTr="00F0133B">
        <w:tblPrEx>
          <w:tblCellMar>
            <w:left w:w="0" w:type="dxa"/>
            <w:right w:w="0" w:type="dxa"/>
          </w:tblCellMar>
        </w:tblPrEx>
        <w:trPr>
          <w:trHeight w:val="696"/>
        </w:trPr>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3</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E' presente un impianto di aspirazione chirurgica ad alta velocità, con scarichi dell'aria reflua all'</w:t>
            </w:r>
            <w:r w:rsidRPr="00263EED">
              <w:rPr>
                <w:rFonts w:ascii="Calibri" w:hAnsi="Calibri"/>
                <w:color w:val="454545"/>
                <w:sz w:val="22"/>
                <w:szCs w:val="22"/>
              </w:rPr>
              <w:t>e</w:t>
            </w:r>
            <w:r w:rsidRPr="00263EED">
              <w:rPr>
                <w:rFonts w:ascii="Calibri" w:hAnsi="Calibri"/>
                <w:color w:val="454545"/>
                <w:sz w:val="22"/>
                <w:szCs w:val="22"/>
              </w:rPr>
              <w:t>sterno del locale operativo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Pr="004D02C7" w:rsidRDefault="002E1B3D" w:rsidP="00000098">
            <w:pPr>
              <w:rPr>
                <w:rFonts w:ascii="Calibri" w:hAnsi="Calibri" w:cs="Calibri"/>
                <w:color w:val="FF0000"/>
                <w:sz w:val="18"/>
                <w:szCs w:val="18"/>
              </w:rPr>
            </w:pPr>
          </w:p>
        </w:tc>
      </w:tr>
      <w:tr w:rsidR="003535C5"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4</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E' presente un impianto per la produzione di aria compressa, diviso dall'impianto di aspirazi</w:t>
            </w:r>
            <w:r w:rsidRPr="00263EED">
              <w:rPr>
                <w:rFonts w:ascii="Calibri" w:hAnsi="Calibri"/>
                <w:color w:val="454545"/>
                <w:sz w:val="22"/>
                <w:szCs w:val="22"/>
              </w:rPr>
              <w:t>o</w:t>
            </w:r>
            <w:r w:rsidRPr="00263EED">
              <w:rPr>
                <w:rFonts w:ascii="Calibri" w:hAnsi="Calibri"/>
                <w:color w:val="454545"/>
                <w:sz w:val="22"/>
                <w:szCs w:val="22"/>
              </w:rPr>
              <w:t>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814551">
            <w:pPr>
              <w:rPr>
                <w:rFonts w:ascii="Calibri" w:hAnsi="Calibri" w:cs="Calibri"/>
                <w:sz w:val="18"/>
                <w:szCs w:val="18"/>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TECNOLOGICI</w:t>
      </w:r>
    </w:p>
    <w:tbl>
      <w:tblPr>
        <w:tblW w:w="10483" w:type="dxa"/>
        <w:tblInd w:w="77" w:type="dxa"/>
        <w:tblCellMar>
          <w:left w:w="70" w:type="dxa"/>
          <w:right w:w="70" w:type="dxa"/>
        </w:tblCellMar>
        <w:tblLook w:val="00A0"/>
      </w:tblPr>
      <w:tblGrid>
        <w:gridCol w:w="567"/>
        <w:gridCol w:w="8924"/>
        <w:gridCol w:w="850"/>
        <w:gridCol w:w="142"/>
      </w:tblGrid>
      <w:tr w:rsidR="003535C5" w:rsidRPr="00820EE1" w:rsidTr="00F0133B">
        <w:trPr>
          <w:gridAfter w:val="1"/>
          <w:wAfter w:w="142" w:type="dxa"/>
          <w:trHeight w:val="300"/>
        </w:trPr>
        <w:tc>
          <w:tcPr>
            <w:tcW w:w="567"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24"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850" w:type="dxa"/>
            <w:tcBorders>
              <w:top w:val="nil"/>
              <w:left w:val="nil"/>
              <w:bottom w:val="nil"/>
              <w:right w:val="nil"/>
            </w:tcBorders>
            <w:vAlign w:val="center"/>
          </w:tcPr>
          <w:p w:rsidR="00000098" w:rsidRPr="00820EE1" w:rsidRDefault="00F0133B" w:rsidP="00F0133B">
            <w:pPr>
              <w:ind w:right="-69"/>
              <w:jc w:val="both"/>
              <w:rPr>
                <w:rFonts w:ascii="Calibri" w:hAnsi="Calibri"/>
                <w:color w:val="000000"/>
                <w:sz w:val="16"/>
                <w:szCs w:val="16"/>
              </w:rPr>
            </w:pPr>
            <w:r>
              <w:rPr>
                <w:rFonts w:ascii="Calibri" w:hAnsi="Calibri"/>
                <w:color w:val="000000"/>
                <w:sz w:val="16"/>
                <w:szCs w:val="16"/>
              </w:rPr>
              <w:t>RISPOSTA</w:t>
            </w:r>
          </w:p>
        </w:tc>
      </w:tr>
      <w:tr w:rsidR="003535C5"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bookmarkStart w:id="27" w:name="_Hlk18055143"/>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Sono presenti:</w:t>
            </w:r>
          </w:p>
        </w:tc>
        <w:tc>
          <w:tcPr>
            <w:tcW w:w="992"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3535C5"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5</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un lavello ad erogazione non manuale con dispenser per sapone ed asciugamani monouso per ogni sala in cui si effettuano le prestazioni e nel locale di sterilizzazione</w:t>
            </w:r>
          </w:p>
        </w:tc>
        <w:tc>
          <w:tcPr>
            <w:tcW w:w="992"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3535C5"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6</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661902" w:rsidP="00C21FD2">
            <w:pPr>
              <w:jc w:val="both"/>
              <w:rPr>
                <w:rFonts w:ascii="Calibri" w:hAnsi="Calibri"/>
                <w:color w:val="454545"/>
                <w:sz w:val="22"/>
                <w:szCs w:val="22"/>
              </w:rPr>
            </w:pPr>
            <w:r w:rsidRPr="00E87151">
              <w:rPr>
                <w:rFonts w:ascii="Calibri" w:hAnsi="Calibri"/>
                <w:color w:val="454545"/>
                <w:sz w:val="22"/>
                <w:szCs w:val="22"/>
              </w:rPr>
              <w:t>Almeno tre riuniti</w:t>
            </w:r>
            <w:r w:rsidR="00C21FD2" w:rsidRPr="00E87151">
              <w:rPr>
                <w:rFonts w:ascii="Calibri" w:hAnsi="Calibri"/>
                <w:color w:val="454545"/>
                <w:sz w:val="22"/>
                <w:szCs w:val="22"/>
              </w:rPr>
              <w:t>.</w:t>
            </w:r>
            <w:r w:rsidRPr="00E87151">
              <w:rPr>
                <w:rFonts w:ascii="Calibri" w:hAnsi="Calibri"/>
                <w:color w:val="454545"/>
                <w:sz w:val="22"/>
                <w:szCs w:val="22"/>
              </w:rPr>
              <w:t xml:space="preserve"> </w:t>
            </w:r>
            <w:r w:rsidR="00346E38" w:rsidRPr="00E87151">
              <w:rPr>
                <w:rFonts w:ascii="Calibri" w:hAnsi="Calibri"/>
                <w:color w:val="454545"/>
                <w:sz w:val="22"/>
                <w:szCs w:val="22"/>
              </w:rPr>
              <w:t>Ogni</w:t>
            </w:r>
            <w:r w:rsidR="00000098" w:rsidRPr="00E87151">
              <w:rPr>
                <w:rFonts w:ascii="Calibri" w:hAnsi="Calibri"/>
                <w:color w:val="454545"/>
                <w:sz w:val="22"/>
                <w:szCs w:val="22"/>
              </w:rPr>
              <w:t xml:space="preserve"> riunito odontoiatrico </w:t>
            </w:r>
            <w:r w:rsidR="00346E38" w:rsidRPr="00E87151">
              <w:rPr>
                <w:rFonts w:ascii="Calibri" w:hAnsi="Calibri"/>
                <w:color w:val="454545"/>
                <w:sz w:val="22"/>
                <w:szCs w:val="22"/>
              </w:rPr>
              <w:t xml:space="preserve">è </w:t>
            </w:r>
            <w:r w:rsidR="00000098" w:rsidRPr="00E87151">
              <w:rPr>
                <w:rFonts w:ascii="Calibri" w:hAnsi="Calibri"/>
                <w:color w:val="454545"/>
                <w:sz w:val="22"/>
                <w:szCs w:val="22"/>
              </w:rPr>
              <w:t>dotato</w:t>
            </w:r>
            <w:r w:rsidR="00000098" w:rsidRPr="00263EED">
              <w:rPr>
                <w:rFonts w:ascii="Calibri" w:hAnsi="Calibri"/>
                <w:color w:val="454545"/>
                <w:sz w:val="22"/>
                <w:szCs w:val="22"/>
              </w:rPr>
              <w:t xml:space="preserve"> di relativi accessori (lampada scialitica, gruppo idrico, turbine, micromotori, ablatori, etc.) e attrezzatura e/o sistemi anti</w:t>
            </w:r>
            <w:r w:rsidR="00132997">
              <w:rPr>
                <w:rFonts w:ascii="Calibri" w:hAnsi="Calibri"/>
                <w:color w:val="454545"/>
                <w:sz w:val="22"/>
                <w:szCs w:val="22"/>
              </w:rPr>
              <w:t>-</w:t>
            </w:r>
            <w:r w:rsidR="00000098" w:rsidRPr="00263EED">
              <w:rPr>
                <w:rFonts w:ascii="Calibri" w:hAnsi="Calibri"/>
                <w:color w:val="454545"/>
                <w:sz w:val="22"/>
                <w:szCs w:val="22"/>
              </w:rPr>
              <w:t>reflusso che ev</w:t>
            </w:r>
            <w:r w:rsidR="00000098" w:rsidRPr="00263EED">
              <w:rPr>
                <w:rFonts w:ascii="Calibri" w:hAnsi="Calibri"/>
                <w:color w:val="454545"/>
                <w:sz w:val="22"/>
                <w:szCs w:val="22"/>
              </w:rPr>
              <w:t>i</w:t>
            </w:r>
            <w:r w:rsidR="00000098" w:rsidRPr="00263EED">
              <w:rPr>
                <w:rFonts w:ascii="Calibri" w:hAnsi="Calibri"/>
                <w:color w:val="454545"/>
                <w:sz w:val="22"/>
                <w:szCs w:val="22"/>
              </w:rPr>
              <w:t>tano la contamin</w:t>
            </w:r>
            <w:r w:rsidR="00000098" w:rsidRPr="00263EED">
              <w:rPr>
                <w:rFonts w:ascii="Calibri" w:hAnsi="Calibri"/>
                <w:color w:val="454545"/>
                <w:sz w:val="22"/>
                <w:szCs w:val="22"/>
              </w:rPr>
              <w:t>a</w:t>
            </w:r>
            <w:r w:rsidR="00000098" w:rsidRPr="00263EED">
              <w:rPr>
                <w:rFonts w:ascii="Calibri" w:hAnsi="Calibri"/>
                <w:color w:val="454545"/>
                <w:sz w:val="22"/>
                <w:szCs w:val="22"/>
              </w:rPr>
              <w:t>zione crociata</w:t>
            </w:r>
          </w:p>
        </w:tc>
        <w:tc>
          <w:tcPr>
            <w:tcW w:w="992"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1B3D" w:rsidRPr="004D02C7" w:rsidRDefault="002E1B3D" w:rsidP="00000098">
            <w:pPr>
              <w:rPr>
                <w:rFonts w:ascii="Calibri" w:hAnsi="Calibri" w:cs="Calibri"/>
                <w:color w:val="FF0000"/>
                <w:sz w:val="18"/>
                <w:szCs w:val="18"/>
              </w:rPr>
            </w:pPr>
          </w:p>
        </w:tc>
      </w:tr>
      <w:tr w:rsidR="003535C5"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7</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manipoli per turbina e micromotore in quantità adeguata al carico di lavoro giornaliero, tale da garantire un uso sterile ad ogni paziente</w:t>
            </w:r>
          </w:p>
        </w:tc>
        <w:tc>
          <w:tcPr>
            <w:tcW w:w="992"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10B9C" w:rsidRPr="004D02C7" w:rsidRDefault="00510B9C" w:rsidP="00000098">
            <w:pPr>
              <w:rPr>
                <w:rFonts w:ascii="Calibri" w:hAnsi="Calibri" w:cs="Calibri"/>
                <w:color w:val="FF0000"/>
                <w:sz w:val="18"/>
                <w:szCs w:val="18"/>
              </w:rPr>
            </w:pPr>
          </w:p>
        </w:tc>
      </w:tr>
      <w:tr w:rsidR="003535C5"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8</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almeno n. 1 apparecchio per radiologia endorale</w:t>
            </w:r>
          </w:p>
        </w:tc>
        <w:tc>
          <w:tcPr>
            <w:tcW w:w="992"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825EE5" w:rsidRPr="004D02C7" w:rsidRDefault="00825EE5" w:rsidP="00000098">
            <w:pPr>
              <w:rPr>
                <w:rFonts w:ascii="Calibri" w:hAnsi="Calibri" w:cs="Calibri"/>
                <w:sz w:val="18"/>
                <w:szCs w:val="18"/>
              </w:rPr>
            </w:pPr>
          </w:p>
        </w:tc>
      </w:tr>
      <w:tr w:rsidR="006A1C57"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6A1C57" w:rsidRPr="00CE202A" w:rsidRDefault="006A1C57" w:rsidP="006A1C57">
            <w:pPr>
              <w:jc w:val="center"/>
              <w:rPr>
                <w:rFonts w:ascii="Calibri" w:hAnsi="Calibri"/>
                <w:color w:val="454545"/>
                <w:sz w:val="22"/>
                <w:szCs w:val="22"/>
              </w:rPr>
            </w:pPr>
            <w:r w:rsidRPr="00CE202A">
              <w:rPr>
                <w:rFonts w:ascii="Calibri" w:hAnsi="Calibri"/>
                <w:color w:val="454545"/>
                <w:sz w:val="22"/>
                <w:szCs w:val="22"/>
              </w:rPr>
              <w:t>9</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263EED" w:rsidRDefault="006A1C57" w:rsidP="006A1C57">
            <w:pPr>
              <w:jc w:val="both"/>
              <w:rPr>
                <w:rFonts w:ascii="Calibri" w:hAnsi="Calibri"/>
                <w:color w:val="454545"/>
                <w:sz w:val="22"/>
                <w:szCs w:val="22"/>
              </w:rPr>
            </w:pPr>
            <w:r w:rsidRPr="00263EED">
              <w:rPr>
                <w:rFonts w:ascii="Calibri" w:hAnsi="Calibri"/>
                <w:color w:val="454545"/>
                <w:sz w:val="22"/>
                <w:szCs w:val="22"/>
              </w:rPr>
              <w:t>diafanoscopio (oppure sistema per la visualizzazione a video dei radiogrammi e diafanoscopio in immediata disponibilità)</w:t>
            </w:r>
          </w:p>
        </w:tc>
        <w:tc>
          <w:tcPr>
            <w:tcW w:w="992"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4D02C7" w:rsidRDefault="006A1C57" w:rsidP="00510B9C">
            <w:pPr>
              <w:rPr>
                <w:rFonts w:ascii="Calibri" w:hAnsi="Calibri" w:cs="Calibri"/>
              </w:rPr>
            </w:pPr>
          </w:p>
        </w:tc>
      </w:tr>
      <w:tr w:rsidR="006A1C57"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6A1C57" w:rsidRPr="00CE202A" w:rsidRDefault="006A1C57" w:rsidP="006A1C57">
            <w:pPr>
              <w:jc w:val="center"/>
              <w:rPr>
                <w:rFonts w:ascii="Calibri" w:hAnsi="Calibri"/>
                <w:color w:val="454545"/>
                <w:sz w:val="22"/>
                <w:szCs w:val="22"/>
              </w:rPr>
            </w:pPr>
            <w:r w:rsidRPr="00CE202A">
              <w:rPr>
                <w:rFonts w:ascii="Calibri" w:hAnsi="Calibri"/>
                <w:color w:val="454545"/>
                <w:sz w:val="22"/>
                <w:szCs w:val="22"/>
              </w:rPr>
              <w:t>10</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263EED" w:rsidRDefault="006A1C57" w:rsidP="006A1C57">
            <w:pPr>
              <w:jc w:val="both"/>
              <w:rPr>
                <w:rFonts w:ascii="Calibri" w:hAnsi="Calibri"/>
                <w:color w:val="454545"/>
                <w:sz w:val="22"/>
                <w:szCs w:val="22"/>
              </w:rPr>
            </w:pPr>
            <w:r w:rsidRPr="00263EED">
              <w:rPr>
                <w:rFonts w:ascii="Calibri" w:hAnsi="Calibri"/>
                <w:color w:val="454545"/>
                <w:sz w:val="22"/>
                <w:szCs w:val="22"/>
              </w:rPr>
              <w:t>una vasca di decontaminazione</w:t>
            </w:r>
          </w:p>
        </w:tc>
        <w:tc>
          <w:tcPr>
            <w:tcW w:w="992"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4D02C7" w:rsidRDefault="006A1C57" w:rsidP="008E60C1">
            <w:pPr>
              <w:rPr>
                <w:rFonts w:ascii="Calibri" w:hAnsi="Calibri" w:cs="Calibri"/>
                <w:color w:val="FF0000"/>
                <w:sz w:val="18"/>
                <w:szCs w:val="18"/>
              </w:rPr>
            </w:pPr>
          </w:p>
        </w:tc>
      </w:tr>
      <w:tr w:rsidR="006A1C57"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6A1C57" w:rsidRPr="00CE202A" w:rsidRDefault="006A1C57" w:rsidP="006A1C57">
            <w:pPr>
              <w:jc w:val="center"/>
              <w:rPr>
                <w:rFonts w:ascii="Calibri" w:hAnsi="Calibri"/>
                <w:color w:val="454545"/>
                <w:sz w:val="22"/>
                <w:szCs w:val="22"/>
              </w:rPr>
            </w:pPr>
            <w:r w:rsidRPr="00CE202A">
              <w:rPr>
                <w:rFonts w:ascii="Calibri" w:hAnsi="Calibri"/>
                <w:color w:val="454545"/>
                <w:sz w:val="22"/>
                <w:szCs w:val="22"/>
              </w:rPr>
              <w:t>11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263EED" w:rsidRDefault="006A1C57" w:rsidP="006A1C57">
            <w:pPr>
              <w:jc w:val="both"/>
              <w:rPr>
                <w:rFonts w:ascii="Calibri" w:hAnsi="Calibri"/>
                <w:color w:val="454545"/>
                <w:sz w:val="22"/>
                <w:szCs w:val="22"/>
              </w:rPr>
            </w:pPr>
            <w:r w:rsidRPr="00263EED">
              <w:rPr>
                <w:rFonts w:ascii="Calibri" w:hAnsi="Calibri"/>
                <w:color w:val="454545"/>
                <w:sz w:val="22"/>
                <w:szCs w:val="22"/>
              </w:rPr>
              <w:t>una vasca ad ultrasuoni o lavaferri</w:t>
            </w:r>
          </w:p>
        </w:tc>
        <w:tc>
          <w:tcPr>
            <w:tcW w:w="992"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4D02C7" w:rsidRDefault="006A1C57" w:rsidP="008E60C1">
            <w:pPr>
              <w:rPr>
                <w:rFonts w:ascii="Calibri" w:hAnsi="Calibri" w:cs="Calibri"/>
              </w:rPr>
            </w:pPr>
          </w:p>
        </w:tc>
      </w:tr>
      <w:tr w:rsidR="006A1C57"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6A1C57" w:rsidRPr="00CE202A" w:rsidRDefault="006A1C57" w:rsidP="006A1C57">
            <w:pPr>
              <w:jc w:val="center"/>
              <w:rPr>
                <w:rFonts w:ascii="Calibri" w:hAnsi="Calibri"/>
                <w:color w:val="454545"/>
                <w:sz w:val="22"/>
                <w:szCs w:val="22"/>
              </w:rPr>
            </w:pPr>
            <w:r w:rsidRPr="00CE202A">
              <w:rPr>
                <w:rFonts w:ascii="Calibri" w:hAnsi="Calibri"/>
                <w:color w:val="454545"/>
                <w:sz w:val="22"/>
                <w:szCs w:val="22"/>
              </w:rPr>
              <w:t>12</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263EED" w:rsidRDefault="006A1C57" w:rsidP="006A1C57">
            <w:pPr>
              <w:jc w:val="both"/>
              <w:rPr>
                <w:rFonts w:ascii="Calibri" w:hAnsi="Calibri"/>
                <w:color w:val="454545"/>
                <w:sz w:val="22"/>
                <w:szCs w:val="22"/>
              </w:rPr>
            </w:pPr>
            <w:r w:rsidRPr="00263EED">
              <w:rPr>
                <w:rFonts w:ascii="Calibri" w:hAnsi="Calibri"/>
                <w:color w:val="454545"/>
                <w:sz w:val="22"/>
                <w:szCs w:val="22"/>
              </w:rPr>
              <w:t>una termosaldatrice, se non utilizzate buste autosigillanti</w:t>
            </w:r>
          </w:p>
        </w:tc>
        <w:tc>
          <w:tcPr>
            <w:tcW w:w="992"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4D02C7" w:rsidRDefault="006A1C57" w:rsidP="008E60C1">
            <w:pPr>
              <w:rPr>
                <w:rFonts w:ascii="Calibri" w:hAnsi="Calibri" w:cs="Calibri"/>
              </w:rPr>
            </w:pPr>
          </w:p>
        </w:tc>
      </w:tr>
      <w:tr w:rsidR="006A1C57" w:rsidRPr="00A53472" w:rsidTr="00F0133B">
        <w:tblPrEx>
          <w:tblCellMar>
            <w:left w:w="0" w:type="dxa"/>
            <w:right w:w="0" w:type="dxa"/>
          </w:tblCellMar>
        </w:tblPrEx>
        <w:trPr>
          <w:trHeight w:val="1358"/>
        </w:trPr>
        <w:tc>
          <w:tcPr>
            <w:tcW w:w="567" w:type="dxa"/>
            <w:tcBorders>
              <w:top w:val="single" w:sz="4" w:space="0" w:color="auto"/>
              <w:left w:val="single" w:sz="4" w:space="0" w:color="auto"/>
              <w:bottom w:val="single" w:sz="4" w:space="0" w:color="auto"/>
              <w:right w:val="single" w:sz="4" w:space="0" w:color="auto"/>
            </w:tcBorders>
            <w:vAlign w:val="center"/>
          </w:tcPr>
          <w:p w:rsidR="006A1C57" w:rsidRPr="00CE202A" w:rsidRDefault="006A1C57" w:rsidP="006A1C57">
            <w:pPr>
              <w:jc w:val="center"/>
              <w:rPr>
                <w:rFonts w:ascii="Calibri" w:hAnsi="Calibri"/>
                <w:color w:val="454545"/>
                <w:sz w:val="22"/>
                <w:szCs w:val="22"/>
              </w:rPr>
            </w:pPr>
            <w:r w:rsidRPr="00CE202A">
              <w:rPr>
                <w:rFonts w:ascii="Calibri" w:hAnsi="Calibri"/>
                <w:color w:val="454545"/>
                <w:sz w:val="22"/>
                <w:szCs w:val="22"/>
              </w:rPr>
              <w:t>13</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263EED" w:rsidRDefault="006A1C57" w:rsidP="006A1C57">
            <w:pPr>
              <w:jc w:val="both"/>
              <w:rPr>
                <w:rFonts w:ascii="Calibri" w:hAnsi="Calibri"/>
                <w:color w:val="454545"/>
                <w:sz w:val="22"/>
                <w:szCs w:val="22"/>
              </w:rPr>
            </w:pPr>
            <w:r w:rsidRPr="00263EED">
              <w:rPr>
                <w:rFonts w:ascii="Calibri" w:hAnsi="Calibri"/>
                <w:color w:val="454545"/>
                <w:sz w:val="22"/>
                <w:szCs w:val="22"/>
              </w:rPr>
              <w:t>una autoclave di tipo B con pompa per il vuoto frazionato per la sterilizzazione dello strume</w:t>
            </w:r>
            <w:r w:rsidRPr="00263EED">
              <w:rPr>
                <w:rFonts w:ascii="Calibri" w:hAnsi="Calibri"/>
                <w:color w:val="454545"/>
                <w:sz w:val="22"/>
                <w:szCs w:val="22"/>
              </w:rPr>
              <w:t>n</w:t>
            </w:r>
            <w:r w:rsidRPr="00263EED">
              <w:rPr>
                <w:rFonts w:ascii="Calibri" w:hAnsi="Calibri"/>
                <w:color w:val="454545"/>
                <w:sz w:val="22"/>
                <w:szCs w:val="22"/>
              </w:rPr>
              <w:t>tario</w:t>
            </w:r>
          </w:p>
          <w:p w:rsidR="006A1C57" w:rsidRPr="00263EED" w:rsidRDefault="006A1C57" w:rsidP="006A1C57">
            <w:pPr>
              <w:jc w:val="both"/>
              <w:rPr>
                <w:rFonts w:ascii="Calibri" w:hAnsi="Calibri"/>
                <w:color w:val="454545"/>
                <w:sz w:val="22"/>
                <w:szCs w:val="22"/>
              </w:rPr>
            </w:pPr>
            <w:r w:rsidRPr="00263EED">
              <w:rPr>
                <w:rFonts w:ascii="Calibri" w:hAnsi="Calibri"/>
                <w:i/>
                <w:iCs/>
                <w:color w:val="454545"/>
                <w:sz w:val="22"/>
                <w:szCs w:val="22"/>
              </w:rPr>
              <w:t>Tale requisito non è applicabile nel caso in cui la struttura usufruisca di un servizio di sterilizzazi</w:t>
            </w:r>
            <w:r w:rsidRPr="00263EED">
              <w:rPr>
                <w:rFonts w:ascii="Calibri" w:hAnsi="Calibri"/>
                <w:i/>
                <w:iCs/>
                <w:color w:val="454545"/>
                <w:sz w:val="22"/>
                <w:szCs w:val="22"/>
              </w:rPr>
              <w:t>o</w:t>
            </w:r>
            <w:r w:rsidRPr="00263EED">
              <w:rPr>
                <w:rFonts w:ascii="Calibri" w:hAnsi="Calibri"/>
                <w:i/>
                <w:iCs/>
                <w:color w:val="454545"/>
                <w:sz w:val="22"/>
                <w:szCs w:val="22"/>
              </w:rPr>
              <w:t>ne centralizzato (appartenente alla stessa titolarità) o esternalizzato (appartenente ad altra titol</w:t>
            </w:r>
            <w:r w:rsidRPr="00263EED">
              <w:rPr>
                <w:rFonts w:ascii="Calibri" w:hAnsi="Calibri"/>
                <w:i/>
                <w:iCs/>
                <w:color w:val="454545"/>
                <w:sz w:val="22"/>
                <w:szCs w:val="22"/>
              </w:rPr>
              <w:t>a</w:t>
            </w:r>
            <w:r w:rsidRPr="00263EED">
              <w:rPr>
                <w:rFonts w:ascii="Calibri" w:hAnsi="Calibri"/>
                <w:i/>
                <w:iCs/>
                <w:color w:val="454545"/>
                <w:sz w:val="22"/>
                <w:szCs w:val="22"/>
              </w:rPr>
              <w:t>rità</w:t>
            </w:r>
            <w:r w:rsidRPr="00263EED">
              <w:rPr>
                <w:rFonts w:ascii="Calibri" w:hAnsi="Calibri"/>
                <w:b/>
                <w:bCs/>
                <w:i/>
                <w:iCs/>
                <w:color w:val="454545"/>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10B9C" w:rsidRPr="004D02C7" w:rsidRDefault="00510B9C" w:rsidP="008E60C1">
            <w:pPr>
              <w:rPr>
                <w:rFonts w:ascii="Calibri" w:hAnsi="Calibri" w:cs="Calibri"/>
                <w:color w:val="FF0000"/>
                <w:sz w:val="18"/>
                <w:szCs w:val="18"/>
              </w:rPr>
            </w:pPr>
          </w:p>
        </w:tc>
      </w:tr>
      <w:tr w:rsidR="006A1C57"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6A1C57" w:rsidRPr="00CE202A" w:rsidRDefault="006A1C57" w:rsidP="006A1C57">
            <w:pPr>
              <w:jc w:val="center"/>
              <w:rPr>
                <w:rFonts w:ascii="Calibri" w:hAnsi="Calibri"/>
                <w:color w:val="454545"/>
                <w:sz w:val="22"/>
                <w:szCs w:val="22"/>
              </w:rPr>
            </w:pPr>
            <w:r w:rsidRPr="00CE202A">
              <w:rPr>
                <w:rFonts w:ascii="Calibri" w:hAnsi="Calibri"/>
                <w:color w:val="454545"/>
                <w:sz w:val="22"/>
                <w:szCs w:val="22"/>
              </w:rPr>
              <w:t>14</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263EED" w:rsidRDefault="006A1C57" w:rsidP="006A1C57">
            <w:pPr>
              <w:jc w:val="both"/>
              <w:rPr>
                <w:rFonts w:ascii="Calibri" w:hAnsi="Calibri"/>
                <w:color w:val="454545"/>
                <w:sz w:val="22"/>
                <w:szCs w:val="22"/>
              </w:rPr>
            </w:pPr>
            <w:r w:rsidRPr="00263EED">
              <w:rPr>
                <w:rFonts w:ascii="Calibri" w:hAnsi="Calibri"/>
                <w:color w:val="454545"/>
                <w:sz w:val="22"/>
                <w:szCs w:val="22"/>
              </w:rPr>
              <w:t>un frigorifero, anche di tipo commerciale comune, per la conservazione di eventuali materiali d</w:t>
            </w:r>
            <w:r w:rsidRPr="00263EED">
              <w:rPr>
                <w:rFonts w:ascii="Calibri" w:hAnsi="Calibri"/>
                <w:color w:val="454545"/>
                <w:sz w:val="22"/>
                <w:szCs w:val="22"/>
              </w:rPr>
              <w:t>e</w:t>
            </w:r>
            <w:r w:rsidRPr="00263EED">
              <w:rPr>
                <w:rFonts w:ascii="Calibri" w:hAnsi="Calibri"/>
                <w:color w:val="454545"/>
                <w:sz w:val="22"/>
                <w:szCs w:val="22"/>
              </w:rPr>
              <w:t>peribili (es. impronte)</w:t>
            </w:r>
          </w:p>
        </w:tc>
        <w:tc>
          <w:tcPr>
            <w:tcW w:w="992"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4D02C7" w:rsidRDefault="006A1C57" w:rsidP="006A1C57">
            <w:pPr>
              <w:rPr>
                <w:rFonts w:ascii="Calibri" w:hAnsi="Calibri" w:cs="Calibri"/>
              </w:rPr>
            </w:pPr>
          </w:p>
        </w:tc>
      </w:tr>
      <w:bookmarkEnd w:id="27"/>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ORGANIZZATIVI</w:t>
      </w:r>
    </w:p>
    <w:tbl>
      <w:tblPr>
        <w:tblW w:w="10483" w:type="dxa"/>
        <w:tblInd w:w="77" w:type="dxa"/>
        <w:tblCellMar>
          <w:left w:w="70" w:type="dxa"/>
          <w:right w:w="70" w:type="dxa"/>
        </w:tblCellMar>
        <w:tblLook w:val="00A0"/>
      </w:tblPr>
      <w:tblGrid>
        <w:gridCol w:w="567"/>
        <w:gridCol w:w="8924"/>
        <w:gridCol w:w="992"/>
      </w:tblGrid>
      <w:tr w:rsidR="00000098" w:rsidRPr="00820EE1" w:rsidTr="00F0133B">
        <w:trPr>
          <w:trHeight w:val="300"/>
        </w:trPr>
        <w:tc>
          <w:tcPr>
            <w:tcW w:w="567"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24"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F0133B" w:rsidP="0031676B">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15</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132997">
            <w:pPr>
              <w:jc w:val="both"/>
              <w:rPr>
                <w:rFonts w:ascii="Calibri" w:hAnsi="Calibri"/>
                <w:color w:val="454545"/>
                <w:sz w:val="22"/>
                <w:szCs w:val="22"/>
              </w:rPr>
            </w:pPr>
            <w:r w:rsidRPr="00263EED">
              <w:rPr>
                <w:rFonts w:ascii="Calibri" w:hAnsi="Calibri"/>
                <w:color w:val="454545"/>
                <w:sz w:val="22"/>
                <w:szCs w:val="22"/>
              </w:rPr>
              <w:t xml:space="preserve">E’ individuato un Dirigente </w:t>
            </w:r>
            <w:r w:rsidR="00A56081">
              <w:rPr>
                <w:rFonts w:ascii="Calibri" w:hAnsi="Calibri"/>
                <w:color w:val="454545"/>
                <w:sz w:val="22"/>
                <w:szCs w:val="22"/>
              </w:rPr>
              <w:t xml:space="preserve">medico, </w:t>
            </w:r>
            <w:r w:rsidRPr="00263EED">
              <w:rPr>
                <w:rFonts w:ascii="Calibri" w:hAnsi="Calibri"/>
                <w:color w:val="454545"/>
                <w:sz w:val="22"/>
                <w:szCs w:val="22"/>
              </w:rPr>
              <w:t>responsabile della struttura, odontoiatra o medico aut</w:t>
            </w:r>
            <w:r w:rsidRPr="00263EED">
              <w:rPr>
                <w:rFonts w:ascii="Calibri" w:hAnsi="Calibri"/>
                <w:color w:val="454545"/>
                <w:sz w:val="22"/>
                <w:szCs w:val="22"/>
              </w:rPr>
              <w:t>o</w:t>
            </w:r>
            <w:r w:rsidRPr="00263EED">
              <w:rPr>
                <w:rFonts w:ascii="Calibri" w:hAnsi="Calibri"/>
                <w:color w:val="454545"/>
                <w:sz w:val="22"/>
                <w:szCs w:val="22"/>
              </w:rPr>
              <w:t>rizzato all’esercizio della professione odontoiatrica, che garantisca l’organizzazione tecnico-sanitaria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56081" w:rsidRPr="004D02C7" w:rsidRDefault="00A56081" w:rsidP="00000098">
            <w:pPr>
              <w:rPr>
                <w:rFonts w:ascii="Calibri" w:hAnsi="Calibri" w:cs="Calibri"/>
                <w:sz w:val="18"/>
                <w:szCs w:val="18"/>
              </w:rPr>
            </w:pPr>
            <w:r w:rsidRPr="004D02C7">
              <w:rPr>
                <w:rFonts w:ascii="Calibri" w:hAnsi="Calibri" w:cs="Calibri"/>
                <w:color w:val="FF0000"/>
                <w:sz w:val="18"/>
                <w:szCs w:val="18"/>
              </w:rPr>
              <w:t xml:space="preserve"> </w:t>
            </w:r>
          </w:p>
        </w:tc>
      </w:tr>
      <w:tr w:rsidR="00000098"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16</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Qualora il servizio di sterilizzazione sia esternalizzato o centralizzato esiste specifica procedura o</w:t>
            </w:r>
            <w:r w:rsidRPr="00263EED">
              <w:rPr>
                <w:rFonts w:ascii="Calibri" w:hAnsi="Calibri"/>
                <w:color w:val="454545"/>
                <w:sz w:val="22"/>
                <w:szCs w:val="22"/>
              </w:rPr>
              <w:t>r</w:t>
            </w:r>
            <w:r w:rsidRPr="00263EED">
              <w:rPr>
                <w:rFonts w:ascii="Calibri" w:hAnsi="Calibri"/>
                <w:color w:val="454545"/>
                <w:sz w:val="22"/>
                <w:szCs w:val="22"/>
              </w:rPr>
              <w:t>ganizzativa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17</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Durante lo svolgimento dell’attività odontoiatrica è presente almeno un odontoiatra o un m</w:t>
            </w:r>
            <w:r w:rsidRPr="00263EED">
              <w:rPr>
                <w:rFonts w:ascii="Calibri" w:hAnsi="Calibri"/>
                <w:color w:val="454545"/>
                <w:sz w:val="22"/>
                <w:szCs w:val="22"/>
              </w:rPr>
              <w:t>e</w:t>
            </w:r>
            <w:r w:rsidRPr="00263EED">
              <w:rPr>
                <w:rFonts w:ascii="Calibri" w:hAnsi="Calibri"/>
                <w:color w:val="454545"/>
                <w:sz w:val="22"/>
                <w:szCs w:val="22"/>
              </w:rPr>
              <w:t>dico autorizzato all’esercizio della professione odontoiatrica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56081" w:rsidRPr="004D02C7" w:rsidRDefault="00A56081" w:rsidP="006A1C57">
            <w:pPr>
              <w:rPr>
                <w:rFonts w:ascii="Calibri" w:hAnsi="Calibri" w:cs="Calibri"/>
                <w:sz w:val="18"/>
                <w:szCs w:val="18"/>
              </w:rPr>
            </w:pPr>
          </w:p>
        </w:tc>
      </w:tr>
      <w:tr w:rsidR="00000098"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18</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Durante lo svolgimento dell’attività odontoiatrica è presente personale con mansioni di ass</w:t>
            </w:r>
            <w:r w:rsidRPr="00263EED">
              <w:rPr>
                <w:rFonts w:ascii="Calibri" w:hAnsi="Calibri"/>
                <w:color w:val="454545"/>
                <w:sz w:val="22"/>
                <w:szCs w:val="22"/>
              </w:rPr>
              <w:t>i</w:t>
            </w:r>
            <w:r w:rsidRPr="00263EED">
              <w:rPr>
                <w:rFonts w:ascii="Calibri" w:hAnsi="Calibri"/>
                <w:color w:val="454545"/>
                <w:sz w:val="22"/>
                <w:szCs w:val="22"/>
              </w:rPr>
              <w:t>stenza di studio odontoiatrico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57F83" w:rsidRPr="004D02C7" w:rsidRDefault="00057F83" w:rsidP="006A1C57">
            <w:pPr>
              <w:rPr>
                <w:rFonts w:ascii="Calibri" w:hAnsi="Calibri" w:cs="Calibri"/>
                <w:sz w:val="18"/>
                <w:szCs w:val="18"/>
              </w:rPr>
            </w:pPr>
          </w:p>
        </w:tc>
      </w:tr>
      <w:tr w:rsidR="00000098"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19</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Le prestazioni di igiene orale sono effettuate da odontoiatri e/o medici abilitati all’esercizio della professione odontoiatrica e/o igienisti dentali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57F83" w:rsidRPr="004D02C7" w:rsidRDefault="00057F83" w:rsidP="006A1C57">
            <w:pPr>
              <w:rPr>
                <w:rFonts w:ascii="Calibri" w:hAnsi="Calibri" w:cs="Calibri"/>
                <w:sz w:val="18"/>
                <w:szCs w:val="18"/>
              </w:rPr>
            </w:pPr>
          </w:p>
        </w:tc>
      </w:tr>
      <w:tr w:rsidR="00000098"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20</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È predisposto un protocollo per la prevenzione delle infezioni da Legionella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bl>
    <w:p w:rsidR="00000098" w:rsidRPr="005F72F0" w:rsidRDefault="005F72F0" w:rsidP="005F72F0">
      <w:pPr>
        <w:keepNext/>
        <w:keepLines/>
        <w:pBdr>
          <w:top w:val="single" w:sz="18" w:space="0" w:color="FF0000"/>
          <w:left w:val="single" w:sz="18" w:space="0" w:color="FF0000"/>
          <w:bottom w:val="single" w:sz="18" w:space="1" w:color="FF0000"/>
          <w:right w:val="single" w:sz="18" w:space="0" w:color="FF0000"/>
          <w:between w:val="single" w:sz="18" w:space="1" w:color="FF0000"/>
        </w:pBdr>
        <w:spacing w:before="40"/>
        <w:jc w:val="center"/>
        <w:outlineLvl w:val="2"/>
        <w:rPr>
          <w:rFonts w:ascii="Calibri" w:hAnsi="Calibri" w:cs="Arial"/>
          <w:b/>
          <w:bCs/>
          <w:color w:val="FF0000"/>
          <w:sz w:val="28"/>
          <w:szCs w:val="28"/>
        </w:rPr>
      </w:pPr>
      <w:bookmarkStart w:id="28" w:name="_Toc496095458"/>
      <w:bookmarkStart w:id="29" w:name="_Toc497220050"/>
      <w:bookmarkStart w:id="30" w:name="_Toc499113362"/>
      <w:bookmarkStart w:id="31" w:name="_Toc501030440"/>
      <w:bookmarkStart w:id="32" w:name="_Toc513636025"/>
      <w:r>
        <w:rPr>
          <w:rFonts w:ascii="Calibri" w:hAnsi="Calibri" w:cs="Arial"/>
          <w:b/>
          <w:bCs/>
          <w:color w:val="FF0000"/>
          <w:sz w:val="28"/>
          <w:szCs w:val="28"/>
        </w:rPr>
        <w:lastRenderedPageBreak/>
        <w:t xml:space="preserve">6 </w:t>
      </w:r>
      <w:r w:rsidR="00000098" w:rsidRPr="005F72F0">
        <w:rPr>
          <w:rFonts w:ascii="Calibri" w:hAnsi="Calibri" w:cs="Arial"/>
          <w:b/>
          <w:bCs/>
          <w:color w:val="FF0000"/>
          <w:sz w:val="28"/>
          <w:szCs w:val="28"/>
        </w:rPr>
        <w:t>AMBULATORIO DI MEDICINA DELLO SPORT 1°e 2° livello</w:t>
      </w:r>
      <w:bookmarkEnd w:id="28"/>
      <w:bookmarkEnd w:id="29"/>
      <w:bookmarkEnd w:id="30"/>
      <w:bookmarkEnd w:id="31"/>
      <w:bookmarkEnd w:id="32"/>
    </w:p>
    <w:p w:rsidR="00000098" w:rsidRDefault="00000098" w:rsidP="00000098">
      <w:pPr>
        <w:jc w:val="center"/>
        <w:rPr>
          <w:rFonts w:ascii="Calibri" w:hAnsi="Calibri"/>
        </w:rPr>
      </w:pPr>
    </w:p>
    <w:p w:rsidR="00000098" w:rsidRPr="008D2797" w:rsidRDefault="00000098" w:rsidP="00000098">
      <w:pPr>
        <w:jc w:val="center"/>
        <w:rPr>
          <w:rFonts w:ascii="Calibri" w:hAnsi="Calibri"/>
        </w:rPr>
      </w:pPr>
      <w:r w:rsidRPr="008D2797">
        <w:rPr>
          <w:rFonts w:ascii="Calibri" w:hAnsi="Calibri"/>
        </w:rPr>
        <w:t>codice paragrafo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426"/>
        <w:gridCol w:w="425"/>
        <w:gridCol w:w="425"/>
      </w:tblGrid>
      <w:tr w:rsidR="00000098" w:rsidRPr="006C14E9" w:rsidTr="00000098">
        <w:trPr>
          <w:jc w:val="center"/>
        </w:trPr>
        <w:tc>
          <w:tcPr>
            <w:tcW w:w="425" w:type="dxa"/>
          </w:tcPr>
          <w:p w:rsidR="00000098" w:rsidRPr="006C14E9" w:rsidRDefault="00000098" w:rsidP="00000098">
            <w:pPr>
              <w:keepNext/>
              <w:jc w:val="center"/>
              <w:outlineLvl w:val="7"/>
              <w:rPr>
                <w:rFonts w:ascii="Calibri" w:hAnsi="Calibri"/>
                <w:b/>
                <w:i/>
                <w:szCs w:val="20"/>
              </w:rPr>
            </w:pPr>
            <w:r w:rsidRPr="006C14E9">
              <w:rPr>
                <w:rFonts w:ascii="Calibri" w:hAnsi="Calibri"/>
                <w:b/>
                <w:i/>
                <w:szCs w:val="20"/>
              </w:rPr>
              <w:t>A</w:t>
            </w:r>
          </w:p>
        </w:tc>
        <w:tc>
          <w:tcPr>
            <w:tcW w:w="426" w:type="dxa"/>
          </w:tcPr>
          <w:p w:rsidR="00000098" w:rsidRPr="006C14E9" w:rsidRDefault="00000098" w:rsidP="00000098">
            <w:pPr>
              <w:keepNext/>
              <w:jc w:val="center"/>
              <w:outlineLvl w:val="7"/>
              <w:rPr>
                <w:rFonts w:ascii="Calibri" w:hAnsi="Calibri"/>
                <w:b/>
                <w:i/>
                <w:szCs w:val="20"/>
              </w:rPr>
            </w:pPr>
            <w:r w:rsidRPr="006C14E9">
              <w:rPr>
                <w:rFonts w:ascii="Calibri" w:hAnsi="Calibri"/>
                <w:b/>
                <w:i/>
                <w:szCs w:val="20"/>
              </w:rPr>
              <w:t>M</w:t>
            </w:r>
          </w:p>
        </w:tc>
        <w:tc>
          <w:tcPr>
            <w:tcW w:w="425" w:type="dxa"/>
          </w:tcPr>
          <w:p w:rsidR="00000098" w:rsidRPr="006C14E9" w:rsidRDefault="00000098" w:rsidP="00000098">
            <w:pPr>
              <w:keepNext/>
              <w:jc w:val="center"/>
              <w:outlineLvl w:val="7"/>
              <w:rPr>
                <w:rFonts w:ascii="Calibri" w:hAnsi="Calibri"/>
                <w:b/>
                <w:i/>
                <w:szCs w:val="20"/>
              </w:rPr>
            </w:pPr>
            <w:r w:rsidRPr="006C14E9">
              <w:rPr>
                <w:rFonts w:ascii="Calibri" w:hAnsi="Calibri"/>
                <w:b/>
                <w:i/>
                <w:szCs w:val="20"/>
              </w:rPr>
              <w:t>S</w:t>
            </w:r>
          </w:p>
        </w:tc>
        <w:tc>
          <w:tcPr>
            <w:tcW w:w="425" w:type="dxa"/>
          </w:tcPr>
          <w:p w:rsidR="00000098" w:rsidRPr="006C14E9" w:rsidRDefault="00000098" w:rsidP="00000098">
            <w:pPr>
              <w:keepNext/>
              <w:jc w:val="center"/>
              <w:outlineLvl w:val="7"/>
              <w:rPr>
                <w:rFonts w:ascii="Calibri" w:hAnsi="Calibri"/>
                <w:b/>
                <w:i/>
                <w:szCs w:val="20"/>
              </w:rPr>
            </w:pPr>
          </w:p>
        </w:tc>
      </w:tr>
    </w:tbl>
    <w:p w:rsidR="00000098" w:rsidRPr="008D2797" w:rsidRDefault="00000098" w:rsidP="00000098">
      <w:pPr>
        <w:jc w:val="both"/>
        <w:rPr>
          <w:rFonts w:ascii="Calibri" w:hAnsi="Calibri"/>
          <w:sz w:val="28"/>
        </w:rPr>
      </w:pP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Gli ambulatori di medicina dello sport sono spazi in cui vengono effettuate prestazioni a garanzia della tutela sanitaria delle attività sportive agonistiche e non agonistiche.</w:t>
      </w:r>
    </w:p>
    <w:p w:rsidR="00000098" w:rsidRDefault="00000098" w:rsidP="00000098">
      <w:pPr>
        <w:jc w:val="both"/>
        <w:rPr>
          <w:rFonts w:ascii="Calibri" w:hAnsi="Calibri"/>
          <w:color w:val="454545"/>
          <w:sz w:val="22"/>
          <w:szCs w:val="22"/>
        </w:rPr>
      </w:pPr>
    </w:p>
    <w:p w:rsidR="00000098" w:rsidRPr="00263EED" w:rsidRDefault="00000098" w:rsidP="00000098">
      <w:pPr>
        <w:jc w:val="both"/>
        <w:rPr>
          <w:rFonts w:ascii="Calibri" w:hAnsi="Calibri"/>
          <w:i/>
          <w:color w:val="454545"/>
          <w:sz w:val="22"/>
          <w:szCs w:val="22"/>
        </w:rPr>
      </w:pPr>
      <w:r w:rsidRPr="00263EED">
        <w:rPr>
          <w:rFonts w:ascii="Calibri" w:hAnsi="Calibri"/>
          <w:i/>
          <w:color w:val="454545"/>
          <w:sz w:val="22"/>
          <w:szCs w:val="22"/>
        </w:rPr>
        <w:t>Oltre ai requisiti comuni delle strutture ambulatoriali (APOL) devono essere soddisfatti i seguenti requisiti:</w:t>
      </w:r>
    </w:p>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TECNOLOGICI</w:t>
      </w:r>
    </w:p>
    <w:tbl>
      <w:tblPr>
        <w:tblW w:w="10483" w:type="dxa"/>
        <w:tblInd w:w="77" w:type="dxa"/>
        <w:tblCellMar>
          <w:left w:w="70" w:type="dxa"/>
          <w:right w:w="70" w:type="dxa"/>
        </w:tblCellMar>
        <w:tblLook w:val="00A0"/>
      </w:tblPr>
      <w:tblGrid>
        <w:gridCol w:w="567"/>
        <w:gridCol w:w="8924"/>
        <w:gridCol w:w="992"/>
      </w:tblGrid>
      <w:tr w:rsidR="00000098" w:rsidRPr="00820EE1" w:rsidTr="00F0133B">
        <w:trPr>
          <w:trHeight w:val="300"/>
        </w:trPr>
        <w:tc>
          <w:tcPr>
            <w:tcW w:w="567"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24"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F0133B" w:rsidP="00F0133B">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E’ presente: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un lettino visite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41DCE" w:rsidRDefault="00000098" w:rsidP="00000098">
            <w:pPr>
              <w:rPr>
                <w:rFonts w:ascii="Calibri" w:hAnsi="Calibri" w:cs="Calibri"/>
                <w:color w:val="FF0000"/>
                <w:sz w:val="18"/>
                <w:szCs w:val="18"/>
              </w:rPr>
            </w:pPr>
          </w:p>
        </w:tc>
      </w:tr>
      <w:tr w:rsidR="006A1C57"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6A1C57" w:rsidRPr="00CE202A" w:rsidRDefault="006A1C57" w:rsidP="006A1C57">
            <w:pPr>
              <w:jc w:val="center"/>
              <w:rPr>
                <w:rFonts w:ascii="Calibri" w:hAnsi="Calibri"/>
                <w:color w:val="454545"/>
                <w:sz w:val="22"/>
                <w:szCs w:val="22"/>
              </w:rPr>
            </w:pPr>
            <w:r w:rsidRPr="00CE202A">
              <w:rPr>
                <w:rFonts w:ascii="Calibri" w:hAnsi="Calibri"/>
                <w:color w:val="454545"/>
                <w:sz w:val="22"/>
                <w:szCs w:val="22"/>
              </w:rPr>
              <w:t>2</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263EED" w:rsidRDefault="006A1C57" w:rsidP="006A1C57">
            <w:pPr>
              <w:jc w:val="both"/>
              <w:rPr>
                <w:rFonts w:ascii="Calibri" w:hAnsi="Calibri"/>
                <w:color w:val="454545"/>
                <w:sz w:val="22"/>
                <w:szCs w:val="22"/>
              </w:rPr>
            </w:pPr>
            <w:r w:rsidRPr="00263EED">
              <w:rPr>
                <w:rFonts w:ascii="Calibri" w:hAnsi="Calibri"/>
                <w:color w:val="454545"/>
                <w:sz w:val="22"/>
                <w:szCs w:val="22"/>
              </w:rPr>
              <w:t xml:space="preserve">un elettrocardiografo a 12 derivazioni, ad almeno 6 canali di visualizzazione, dotato di modulo </w:t>
            </w:r>
            <w:r w:rsidRPr="00263EED">
              <w:rPr>
                <w:rFonts w:ascii="Calibri" w:hAnsi="Calibri"/>
                <w:color w:val="454545"/>
                <w:sz w:val="22"/>
                <w:szCs w:val="22"/>
              </w:rPr>
              <w:t>i</w:t>
            </w:r>
            <w:r w:rsidRPr="00263EED">
              <w:rPr>
                <w:rFonts w:ascii="Calibri" w:hAnsi="Calibri"/>
                <w:color w:val="454545"/>
                <w:sz w:val="22"/>
                <w:szCs w:val="22"/>
              </w:rPr>
              <w:t>doneo anche alla registrazione di prove da sforzo massimali o, alternativamente, un ECG a 12 d</w:t>
            </w:r>
            <w:r w:rsidRPr="00263EED">
              <w:rPr>
                <w:rFonts w:ascii="Calibri" w:hAnsi="Calibri"/>
                <w:color w:val="454545"/>
                <w:sz w:val="22"/>
                <w:szCs w:val="22"/>
              </w:rPr>
              <w:t>e</w:t>
            </w:r>
            <w:r w:rsidRPr="00263EED">
              <w:rPr>
                <w:rFonts w:ascii="Calibri" w:hAnsi="Calibri"/>
                <w:color w:val="454545"/>
                <w:sz w:val="22"/>
                <w:szCs w:val="22"/>
              </w:rPr>
              <w:t>rivazioni, ad almeno 6 canali di visualizzazione e un sistema separato e dedicato per reg</w:t>
            </w:r>
            <w:r w:rsidRPr="00263EED">
              <w:rPr>
                <w:rFonts w:ascii="Calibri" w:hAnsi="Calibri"/>
                <w:color w:val="454545"/>
                <w:sz w:val="22"/>
                <w:szCs w:val="22"/>
              </w:rPr>
              <w:t>i</w:t>
            </w:r>
            <w:r w:rsidRPr="00263EED">
              <w:rPr>
                <w:rFonts w:ascii="Calibri" w:hAnsi="Calibri"/>
                <w:color w:val="454545"/>
                <w:sz w:val="22"/>
                <w:szCs w:val="22"/>
              </w:rPr>
              <w:t>strazione di prove da sforzo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4D02C7" w:rsidRDefault="006A1C57" w:rsidP="006A1C57">
            <w:pPr>
              <w:rPr>
                <w:rFonts w:ascii="Calibri" w:hAnsi="Calibri" w:cs="Calibri"/>
              </w:rPr>
            </w:pPr>
          </w:p>
        </w:tc>
      </w:tr>
      <w:tr w:rsidR="00545C3D"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545C3D" w:rsidRPr="00CE202A" w:rsidRDefault="00545C3D" w:rsidP="00545C3D">
            <w:pPr>
              <w:jc w:val="center"/>
              <w:rPr>
                <w:rFonts w:ascii="Calibri" w:hAnsi="Calibri"/>
                <w:color w:val="454545"/>
                <w:sz w:val="22"/>
                <w:szCs w:val="22"/>
              </w:rPr>
            </w:pPr>
            <w:r w:rsidRPr="00CE202A">
              <w:rPr>
                <w:rFonts w:ascii="Calibri" w:hAnsi="Calibri"/>
                <w:color w:val="454545"/>
                <w:sz w:val="22"/>
                <w:szCs w:val="22"/>
              </w:rPr>
              <w:t>3</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263EED" w:rsidRDefault="00545C3D" w:rsidP="00545C3D">
            <w:pPr>
              <w:jc w:val="both"/>
              <w:rPr>
                <w:rFonts w:ascii="Calibri" w:hAnsi="Calibri"/>
                <w:color w:val="454545"/>
                <w:sz w:val="22"/>
                <w:szCs w:val="22"/>
              </w:rPr>
            </w:pPr>
            <w:r w:rsidRPr="00263EED">
              <w:rPr>
                <w:rFonts w:ascii="Calibri" w:hAnsi="Calibri"/>
                <w:color w:val="454545"/>
                <w:sz w:val="22"/>
                <w:szCs w:val="22"/>
              </w:rPr>
              <w:t>uno spirometro, con boccagli monouso, con possibilità di stampa e/o esportazione dei dati acqu</w:t>
            </w:r>
            <w:r w:rsidRPr="00263EED">
              <w:rPr>
                <w:rFonts w:ascii="Calibri" w:hAnsi="Calibri"/>
                <w:color w:val="454545"/>
                <w:sz w:val="22"/>
                <w:szCs w:val="22"/>
              </w:rPr>
              <w:t>i</w:t>
            </w:r>
            <w:r w:rsidRPr="00263EED">
              <w:rPr>
                <w:rFonts w:ascii="Calibri" w:hAnsi="Calibri"/>
                <w:color w:val="454545"/>
                <w:sz w:val="22"/>
                <w:szCs w:val="22"/>
              </w:rPr>
              <w:t>siti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Default="00545C3D" w:rsidP="00545C3D"/>
        </w:tc>
      </w:tr>
      <w:tr w:rsidR="00545C3D"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545C3D" w:rsidRPr="00CE202A" w:rsidRDefault="00545C3D" w:rsidP="00545C3D">
            <w:pPr>
              <w:jc w:val="center"/>
              <w:rPr>
                <w:rFonts w:ascii="Calibri" w:hAnsi="Calibri"/>
                <w:color w:val="454545"/>
                <w:sz w:val="22"/>
                <w:szCs w:val="22"/>
              </w:rPr>
            </w:pPr>
            <w:r w:rsidRPr="00CE202A">
              <w:rPr>
                <w:rFonts w:ascii="Calibri" w:hAnsi="Calibri"/>
                <w:color w:val="454545"/>
                <w:sz w:val="22"/>
                <w:szCs w:val="22"/>
              </w:rPr>
              <w:t>4</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263EED" w:rsidRDefault="00545C3D" w:rsidP="00545C3D">
            <w:pPr>
              <w:jc w:val="both"/>
              <w:rPr>
                <w:rFonts w:ascii="Calibri" w:hAnsi="Calibri"/>
                <w:color w:val="454545"/>
                <w:sz w:val="22"/>
                <w:szCs w:val="22"/>
              </w:rPr>
            </w:pPr>
            <w:r w:rsidRPr="00263EED">
              <w:rPr>
                <w:rFonts w:ascii="Calibri" w:hAnsi="Calibri"/>
                <w:color w:val="454545"/>
                <w:sz w:val="22"/>
                <w:szCs w:val="22"/>
              </w:rPr>
              <w:t>una bilancia (sino ad almeno 150 kg) e misuratore di altezza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Default="00545C3D" w:rsidP="00545C3D"/>
        </w:tc>
      </w:tr>
      <w:tr w:rsidR="006A1C57"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6A1C57" w:rsidRPr="00CE202A" w:rsidRDefault="006A1C57" w:rsidP="006A1C57">
            <w:pPr>
              <w:jc w:val="center"/>
              <w:rPr>
                <w:rFonts w:ascii="Calibri" w:hAnsi="Calibri"/>
                <w:color w:val="454545"/>
                <w:sz w:val="22"/>
                <w:szCs w:val="22"/>
              </w:rPr>
            </w:pPr>
            <w:r w:rsidRPr="00CE202A">
              <w:rPr>
                <w:rFonts w:ascii="Calibri" w:hAnsi="Calibri"/>
                <w:color w:val="454545"/>
                <w:sz w:val="22"/>
                <w:szCs w:val="22"/>
              </w:rPr>
              <w:t>5</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263EED" w:rsidRDefault="006A1C57" w:rsidP="006A1C57">
            <w:pPr>
              <w:jc w:val="both"/>
              <w:rPr>
                <w:rFonts w:ascii="Calibri" w:hAnsi="Calibri"/>
                <w:color w:val="454545"/>
                <w:sz w:val="22"/>
                <w:szCs w:val="22"/>
              </w:rPr>
            </w:pPr>
            <w:r w:rsidRPr="00263EED">
              <w:rPr>
                <w:rFonts w:ascii="Calibri" w:hAnsi="Calibri"/>
                <w:color w:val="454545"/>
                <w:sz w:val="22"/>
                <w:szCs w:val="22"/>
              </w:rPr>
              <w:t>un gradino di altezza variabile per I.R.I. (30-40-50 cm)</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4D02C7" w:rsidRDefault="006A1C57" w:rsidP="006A1C57">
            <w:pPr>
              <w:rPr>
                <w:rFonts w:ascii="Calibri" w:hAnsi="Calibri" w:cs="Calibri"/>
              </w:rPr>
            </w:pPr>
          </w:p>
        </w:tc>
      </w:tr>
      <w:tr w:rsidR="00545C3D"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545C3D" w:rsidRPr="00CE202A" w:rsidRDefault="00545C3D" w:rsidP="00545C3D">
            <w:pPr>
              <w:jc w:val="center"/>
              <w:rPr>
                <w:rFonts w:ascii="Calibri" w:hAnsi="Calibri"/>
                <w:color w:val="454545"/>
                <w:sz w:val="22"/>
                <w:szCs w:val="22"/>
              </w:rPr>
            </w:pPr>
            <w:r w:rsidRPr="00CE202A">
              <w:rPr>
                <w:rFonts w:ascii="Calibri" w:hAnsi="Calibri"/>
                <w:color w:val="454545"/>
                <w:sz w:val="22"/>
                <w:szCs w:val="22"/>
              </w:rPr>
              <w:t>6</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263EED" w:rsidRDefault="00545C3D" w:rsidP="00545C3D">
            <w:pPr>
              <w:jc w:val="both"/>
              <w:rPr>
                <w:rFonts w:ascii="Calibri" w:hAnsi="Calibri"/>
                <w:color w:val="454545"/>
                <w:sz w:val="22"/>
                <w:szCs w:val="22"/>
              </w:rPr>
            </w:pPr>
            <w:r w:rsidRPr="00263EED">
              <w:rPr>
                <w:rFonts w:ascii="Calibri" w:hAnsi="Calibri"/>
                <w:color w:val="454545"/>
                <w:sz w:val="22"/>
                <w:szCs w:val="22"/>
              </w:rPr>
              <w:t>un ottotipo e tavole di Hishiara o semaforo per accertamento del senso cromatico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Default="00545C3D" w:rsidP="00545C3D"/>
        </w:tc>
      </w:tr>
      <w:tr w:rsidR="00545C3D"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545C3D" w:rsidRPr="00CE202A" w:rsidRDefault="00545C3D" w:rsidP="00545C3D">
            <w:pPr>
              <w:jc w:val="center"/>
              <w:rPr>
                <w:rFonts w:ascii="Calibri" w:hAnsi="Calibri"/>
                <w:color w:val="454545"/>
                <w:sz w:val="22"/>
                <w:szCs w:val="22"/>
              </w:rPr>
            </w:pPr>
            <w:r w:rsidRPr="00CE202A">
              <w:rPr>
                <w:rFonts w:ascii="Calibri" w:hAnsi="Calibri"/>
                <w:color w:val="454545"/>
                <w:sz w:val="22"/>
                <w:szCs w:val="22"/>
              </w:rPr>
              <w:t>7</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263EED" w:rsidRDefault="00545C3D" w:rsidP="00545C3D">
            <w:pPr>
              <w:jc w:val="both"/>
              <w:rPr>
                <w:rFonts w:ascii="Calibri" w:hAnsi="Calibri"/>
                <w:color w:val="454545"/>
                <w:sz w:val="22"/>
                <w:szCs w:val="22"/>
              </w:rPr>
            </w:pPr>
            <w:r w:rsidRPr="00263EED">
              <w:rPr>
                <w:rFonts w:ascii="Calibri" w:hAnsi="Calibri"/>
                <w:color w:val="454545"/>
                <w:sz w:val="22"/>
                <w:szCs w:val="22"/>
              </w:rPr>
              <w:t>un cicloergometro e/o nastro trasportatore per esecuzione delle prove da sforzo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Default="00545C3D" w:rsidP="00545C3D"/>
        </w:tc>
      </w:tr>
      <w:tr w:rsidR="006A1C57"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6A1C57" w:rsidRPr="00CE202A" w:rsidRDefault="006A1C57" w:rsidP="006A1C57">
            <w:pPr>
              <w:jc w:val="center"/>
              <w:rPr>
                <w:rFonts w:ascii="Calibri" w:hAnsi="Calibri"/>
                <w:color w:val="454545"/>
                <w:sz w:val="22"/>
                <w:szCs w:val="22"/>
              </w:rPr>
            </w:pPr>
            <w:r w:rsidRPr="00CE202A">
              <w:rPr>
                <w:rFonts w:ascii="Calibri" w:hAnsi="Calibri"/>
                <w:color w:val="454545"/>
                <w:sz w:val="22"/>
                <w:szCs w:val="22"/>
              </w:rPr>
              <w:t>8</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263EED" w:rsidRDefault="006A1C57" w:rsidP="006A1C57">
            <w:pPr>
              <w:jc w:val="both"/>
              <w:rPr>
                <w:rFonts w:ascii="Calibri" w:hAnsi="Calibri"/>
                <w:color w:val="454545"/>
                <w:sz w:val="22"/>
                <w:szCs w:val="22"/>
              </w:rPr>
            </w:pPr>
            <w:r w:rsidRPr="00263EED">
              <w:rPr>
                <w:rFonts w:ascii="Calibri" w:hAnsi="Calibri"/>
                <w:color w:val="454545"/>
                <w:sz w:val="22"/>
                <w:szCs w:val="22"/>
              </w:rPr>
              <w:t>lo stick per esame urine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4D02C7" w:rsidRDefault="006A1C57" w:rsidP="006A1C57">
            <w:pPr>
              <w:rPr>
                <w:rFonts w:ascii="Calibri" w:hAnsi="Calibri" w:cs="Calibri"/>
              </w:rPr>
            </w:pPr>
          </w:p>
        </w:tc>
      </w:tr>
      <w:tr w:rsidR="00545C3D" w:rsidRPr="00A53472" w:rsidTr="00F0133B">
        <w:tblPrEx>
          <w:tblCellMar>
            <w:left w:w="0" w:type="dxa"/>
            <w:right w:w="0" w:type="dxa"/>
          </w:tblCellMar>
        </w:tblPrEx>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545C3D" w:rsidRPr="00CE202A" w:rsidRDefault="00545C3D" w:rsidP="00545C3D">
            <w:pPr>
              <w:jc w:val="center"/>
              <w:rPr>
                <w:rFonts w:ascii="Calibri" w:hAnsi="Calibri"/>
                <w:color w:val="454545"/>
                <w:sz w:val="22"/>
                <w:szCs w:val="22"/>
              </w:rPr>
            </w:pPr>
            <w:r w:rsidRPr="00CE202A">
              <w:rPr>
                <w:rFonts w:ascii="Calibri" w:hAnsi="Calibri"/>
                <w:color w:val="454545"/>
                <w:sz w:val="22"/>
                <w:szCs w:val="22"/>
              </w:rPr>
              <w:t>9</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263EED" w:rsidRDefault="00545C3D" w:rsidP="00545C3D">
            <w:pPr>
              <w:jc w:val="both"/>
              <w:rPr>
                <w:rFonts w:ascii="Calibri" w:hAnsi="Calibri"/>
                <w:color w:val="454545"/>
                <w:sz w:val="22"/>
                <w:szCs w:val="22"/>
              </w:rPr>
            </w:pPr>
            <w:r w:rsidRPr="00263EED">
              <w:rPr>
                <w:rFonts w:ascii="Calibri" w:hAnsi="Calibri"/>
                <w:color w:val="454545"/>
                <w:sz w:val="22"/>
                <w:szCs w:val="22"/>
              </w:rPr>
              <w:t>un ergometro a manovella o a rullo per disabili</w:t>
            </w:r>
          </w:p>
          <w:p w:rsidR="00545C3D" w:rsidRPr="00263EED" w:rsidRDefault="00545C3D" w:rsidP="00545C3D">
            <w:pPr>
              <w:jc w:val="both"/>
              <w:rPr>
                <w:rFonts w:ascii="Calibri" w:hAnsi="Calibri"/>
                <w:color w:val="454545"/>
                <w:sz w:val="22"/>
                <w:szCs w:val="22"/>
              </w:rPr>
            </w:pPr>
            <w:r w:rsidRPr="00263EED">
              <w:rPr>
                <w:rFonts w:ascii="Calibri" w:hAnsi="Calibri"/>
                <w:i/>
                <w:iCs/>
                <w:color w:val="454545"/>
                <w:sz w:val="22"/>
                <w:szCs w:val="22"/>
              </w:rPr>
              <w:t>Nota: Qualora struttura di 2° livello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Default="00545C3D" w:rsidP="00545C3D"/>
        </w:tc>
      </w:tr>
      <w:tr w:rsidR="00545C3D" w:rsidRPr="00A53472" w:rsidTr="00F0133B">
        <w:tblPrEx>
          <w:tblCellMar>
            <w:left w:w="0" w:type="dxa"/>
            <w:right w:w="0" w:type="dxa"/>
          </w:tblCellMar>
        </w:tblPrEx>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545C3D" w:rsidRPr="00CE202A" w:rsidRDefault="00545C3D" w:rsidP="00545C3D">
            <w:pPr>
              <w:jc w:val="center"/>
              <w:rPr>
                <w:rFonts w:ascii="Calibri" w:hAnsi="Calibri"/>
                <w:color w:val="454545"/>
                <w:sz w:val="22"/>
                <w:szCs w:val="22"/>
              </w:rPr>
            </w:pPr>
            <w:r w:rsidRPr="00CE202A">
              <w:rPr>
                <w:rFonts w:ascii="Calibri" w:hAnsi="Calibri"/>
                <w:color w:val="454545"/>
                <w:sz w:val="22"/>
                <w:szCs w:val="22"/>
              </w:rPr>
              <w:t>10</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263EED" w:rsidRDefault="00545C3D" w:rsidP="00545C3D">
            <w:pPr>
              <w:jc w:val="both"/>
              <w:rPr>
                <w:rFonts w:ascii="Calibri" w:hAnsi="Calibri"/>
                <w:color w:val="454545"/>
                <w:sz w:val="22"/>
                <w:szCs w:val="22"/>
              </w:rPr>
            </w:pPr>
            <w:r w:rsidRPr="00263EED">
              <w:rPr>
                <w:rFonts w:ascii="Calibri" w:hAnsi="Calibri"/>
                <w:color w:val="454545"/>
                <w:sz w:val="22"/>
                <w:szCs w:val="22"/>
              </w:rPr>
              <w:t>un ecocardiografo con sistema color Doppler</w:t>
            </w:r>
          </w:p>
          <w:p w:rsidR="00545C3D" w:rsidRPr="00263EED" w:rsidRDefault="00545C3D" w:rsidP="00545C3D">
            <w:pPr>
              <w:jc w:val="both"/>
              <w:rPr>
                <w:rFonts w:ascii="Calibri" w:hAnsi="Calibri"/>
                <w:color w:val="454545"/>
                <w:sz w:val="22"/>
                <w:szCs w:val="22"/>
              </w:rPr>
            </w:pPr>
            <w:r w:rsidRPr="00263EED">
              <w:rPr>
                <w:rFonts w:ascii="Calibri" w:hAnsi="Calibri"/>
                <w:i/>
                <w:iCs/>
                <w:color w:val="454545"/>
                <w:sz w:val="22"/>
                <w:szCs w:val="22"/>
              </w:rPr>
              <w:t>Nota: Qualora struttura di 2° livello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Default="00545C3D" w:rsidP="00545C3D"/>
        </w:tc>
      </w:tr>
      <w:tr w:rsidR="00545C3D" w:rsidRPr="00A53472" w:rsidTr="00F0133B">
        <w:tblPrEx>
          <w:tblCellMar>
            <w:left w:w="0" w:type="dxa"/>
            <w:right w:w="0" w:type="dxa"/>
          </w:tblCellMar>
        </w:tblPrEx>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545C3D" w:rsidRPr="00CE202A" w:rsidRDefault="00545C3D" w:rsidP="00545C3D">
            <w:pPr>
              <w:jc w:val="center"/>
              <w:rPr>
                <w:rFonts w:ascii="Calibri" w:hAnsi="Calibri"/>
                <w:color w:val="454545"/>
                <w:sz w:val="22"/>
                <w:szCs w:val="22"/>
              </w:rPr>
            </w:pPr>
            <w:r w:rsidRPr="00CE202A">
              <w:rPr>
                <w:rFonts w:ascii="Calibri" w:hAnsi="Calibri"/>
                <w:color w:val="454545"/>
                <w:sz w:val="22"/>
                <w:szCs w:val="22"/>
              </w:rPr>
              <w:t>11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263EED" w:rsidRDefault="00545C3D" w:rsidP="00545C3D">
            <w:pPr>
              <w:jc w:val="both"/>
              <w:rPr>
                <w:rFonts w:ascii="Calibri" w:hAnsi="Calibri"/>
                <w:color w:val="454545"/>
                <w:sz w:val="22"/>
                <w:szCs w:val="22"/>
              </w:rPr>
            </w:pPr>
            <w:r w:rsidRPr="00263EED">
              <w:rPr>
                <w:rFonts w:ascii="Calibri" w:hAnsi="Calibri"/>
                <w:color w:val="454545"/>
                <w:sz w:val="22"/>
                <w:szCs w:val="22"/>
              </w:rPr>
              <w:t>sistema per acquisizione e lettura holter ECG</w:t>
            </w:r>
          </w:p>
          <w:p w:rsidR="00545C3D" w:rsidRPr="00263EED" w:rsidRDefault="00545C3D" w:rsidP="00545C3D">
            <w:pPr>
              <w:jc w:val="both"/>
              <w:rPr>
                <w:rFonts w:ascii="Calibri" w:hAnsi="Calibri"/>
                <w:color w:val="454545"/>
                <w:sz w:val="22"/>
                <w:szCs w:val="22"/>
              </w:rPr>
            </w:pPr>
            <w:r w:rsidRPr="00263EED">
              <w:rPr>
                <w:rFonts w:ascii="Calibri" w:hAnsi="Calibri"/>
                <w:i/>
                <w:iCs/>
                <w:color w:val="454545"/>
                <w:sz w:val="22"/>
                <w:szCs w:val="22"/>
              </w:rPr>
              <w:t>Nota: Qualora struttura di 2° livello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Default="00545C3D" w:rsidP="00545C3D"/>
        </w:tc>
      </w:tr>
      <w:tr w:rsidR="00545C3D" w:rsidRPr="00A53472" w:rsidTr="00F0133B">
        <w:tblPrEx>
          <w:tblCellMar>
            <w:left w:w="0" w:type="dxa"/>
            <w:right w:w="0" w:type="dxa"/>
          </w:tblCellMar>
        </w:tblPrEx>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545C3D" w:rsidRPr="00CE202A" w:rsidRDefault="00545C3D" w:rsidP="00545C3D">
            <w:pPr>
              <w:jc w:val="center"/>
              <w:rPr>
                <w:rFonts w:ascii="Calibri" w:hAnsi="Calibri"/>
                <w:color w:val="454545"/>
                <w:sz w:val="22"/>
                <w:szCs w:val="22"/>
              </w:rPr>
            </w:pPr>
            <w:r w:rsidRPr="00CE202A">
              <w:rPr>
                <w:rFonts w:ascii="Calibri" w:hAnsi="Calibri"/>
                <w:color w:val="454545"/>
                <w:sz w:val="22"/>
                <w:szCs w:val="22"/>
              </w:rPr>
              <w:t>12</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263EED" w:rsidRDefault="00545C3D" w:rsidP="00545C3D">
            <w:pPr>
              <w:jc w:val="both"/>
              <w:rPr>
                <w:rFonts w:ascii="Calibri" w:hAnsi="Calibri"/>
                <w:color w:val="454545"/>
                <w:sz w:val="22"/>
                <w:szCs w:val="22"/>
              </w:rPr>
            </w:pPr>
            <w:r w:rsidRPr="00263EED">
              <w:rPr>
                <w:rFonts w:ascii="Calibri" w:hAnsi="Calibri"/>
                <w:color w:val="454545"/>
                <w:sz w:val="22"/>
                <w:szCs w:val="22"/>
              </w:rPr>
              <w:t>sistema per acquisizione e lettura holter della pressione sanguigna</w:t>
            </w:r>
          </w:p>
          <w:p w:rsidR="00545C3D" w:rsidRPr="00263EED" w:rsidRDefault="00545C3D" w:rsidP="00545C3D">
            <w:pPr>
              <w:jc w:val="both"/>
              <w:rPr>
                <w:rFonts w:ascii="Calibri" w:hAnsi="Calibri"/>
                <w:color w:val="454545"/>
                <w:sz w:val="22"/>
                <w:szCs w:val="22"/>
              </w:rPr>
            </w:pPr>
            <w:r w:rsidRPr="00263EED">
              <w:rPr>
                <w:rFonts w:ascii="Calibri" w:hAnsi="Calibri"/>
                <w:i/>
                <w:iCs/>
                <w:color w:val="454545"/>
                <w:sz w:val="22"/>
                <w:szCs w:val="22"/>
              </w:rPr>
              <w:t>Nota: Qualora struttura di 2° livello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Default="00545C3D" w:rsidP="00545C3D"/>
        </w:tc>
      </w:tr>
      <w:tr w:rsidR="006A1C57" w:rsidRPr="00A53472" w:rsidTr="00F0133B">
        <w:tblPrEx>
          <w:tblCellMar>
            <w:left w:w="0" w:type="dxa"/>
            <w:right w:w="0" w:type="dxa"/>
          </w:tblCellMar>
        </w:tblPrEx>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6A1C57" w:rsidRPr="00CE202A" w:rsidRDefault="006A1C57" w:rsidP="006A1C57">
            <w:pPr>
              <w:jc w:val="center"/>
              <w:rPr>
                <w:rFonts w:ascii="Calibri" w:hAnsi="Calibri"/>
                <w:color w:val="454545"/>
                <w:sz w:val="22"/>
                <w:szCs w:val="22"/>
              </w:rPr>
            </w:pPr>
            <w:r w:rsidRPr="00CE202A">
              <w:rPr>
                <w:rFonts w:ascii="Calibri" w:hAnsi="Calibri"/>
                <w:color w:val="454545"/>
                <w:sz w:val="22"/>
                <w:szCs w:val="22"/>
              </w:rPr>
              <w:t>13</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263EED" w:rsidRDefault="006A1C57" w:rsidP="006A1C57">
            <w:pPr>
              <w:jc w:val="both"/>
              <w:rPr>
                <w:rFonts w:ascii="Calibri" w:hAnsi="Calibri"/>
                <w:color w:val="454545"/>
                <w:sz w:val="22"/>
                <w:szCs w:val="22"/>
              </w:rPr>
            </w:pPr>
            <w:r w:rsidRPr="00263EED">
              <w:rPr>
                <w:rFonts w:ascii="Calibri" w:hAnsi="Calibri"/>
                <w:color w:val="454545"/>
                <w:sz w:val="22"/>
                <w:szCs w:val="22"/>
              </w:rPr>
              <w:t>un metronomo</w:t>
            </w:r>
          </w:p>
          <w:p w:rsidR="006A1C57" w:rsidRPr="00263EED" w:rsidRDefault="006A1C57" w:rsidP="006A1C57">
            <w:pPr>
              <w:jc w:val="both"/>
              <w:rPr>
                <w:rFonts w:ascii="Calibri" w:hAnsi="Calibri"/>
                <w:color w:val="454545"/>
                <w:sz w:val="22"/>
                <w:szCs w:val="22"/>
              </w:rPr>
            </w:pPr>
            <w:r w:rsidRPr="00263EED">
              <w:rPr>
                <w:rFonts w:ascii="Calibri" w:hAnsi="Calibri"/>
                <w:i/>
                <w:iCs/>
                <w:color w:val="454545"/>
                <w:sz w:val="22"/>
                <w:szCs w:val="22"/>
              </w:rPr>
              <w:t>Nota: Qualora struttura di 2° livello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4D02C7" w:rsidRDefault="006A1C57" w:rsidP="006A1C57">
            <w:pPr>
              <w:rPr>
                <w:rFonts w:ascii="Calibri" w:hAnsi="Calibri" w:cs="Calibri"/>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ORGANIZZATIVI</w:t>
      </w:r>
    </w:p>
    <w:tbl>
      <w:tblPr>
        <w:tblW w:w="10483" w:type="dxa"/>
        <w:tblInd w:w="77" w:type="dxa"/>
        <w:tblCellMar>
          <w:left w:w="70" w:type="dxa"/>
          <w:right w:w="70" w:type="dxa"/>
        </w:tblCellMar>
        <w:tblLook w:val="00A0"/>
      </w:tblPr>
      <w:tblGrid>
        <w:gridCol w:w="567"/>
        <w:gridCol w:w="8924"/>
        <w:gridCol w:w="992"/>
      </w:tblGrid>
      <w:tr w:rsidR="00000098" w:rsidRPr="00820EE1" w:rsidTr="00F0133B">
        <w:trPr>
          <w:trHeight w:val="300"/>
        </w:trPr>
        <w:tc>
          <w:tcPr>
            <w:tcW w:w="567"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24"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F0133B" w:rsidP="002C615A">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14</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È nominato un direttore sanitario specialista in Medicina dello Sport</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4D02C7" w:rsidRDefault="006A1C57" w:rsidP="00000098">
            <w:pPr>
              <w:rPr>
                <w:rFonts w:ascii="Calibri" w:hAnsi="Calibri" w:cs="Calibri"/>
                <w:color w:val="FF0000"/>
                <w:sz w:val="18"/>
                <w:szCs w:val="18"/>
              </w:rPr>
            </w:pPr>
          </w:p>
        </w:tc>
      </w:tr>
      <w:tr w:rsidR="00000098"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15</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Esiste una procedura con cui il direttore sanitario cura e controlla la trasmissione tempestiva dei certificati medici sul Registro Regionale Informatico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lastRenderedPageBreak/>
              <w:t>16</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Default="00000098" w:rsidP="00000098">
            <w:pPr>
              <w:jc w:val="both"/>
              <w:rPr>
                <w:rFonts w:ascii="Calibri" w:hAnsi="Calibri"/>
                <w:color w:val="454545"/>
                <w:sz w:val="22"/>
                <w:szCs w:val="22"/>
              </w:rPr>
            </w:pPr>
            <w:r w:rsidRPr="00263EED">
              <w:rPr>
                <w:rFonts w:ascii="Calibri" w:hAnsi="Calibri"/>
                <w:color w:val="454545"/>
                <w:sz w:val="22"/>
                <w:szCs w:val="22"/>
              </w:rPr>
              <w:t>È garantita la consulenza specialistica in: cardiologia, neurologia, ortopedia, otorinolaringoi</w:t>
            </w:r>
            <w:r w:rsidRPr="00263EED">
              <w:rPr>
                <w:rFonts w:ascii="Calibri" w:hAnsi="Calibri"/>
                <w:color w:val="454545"/>
                <w:sz w:val="22"/>
                <w:szCs w:val="22"/>
              </w:rPr>
              <w:t>a</w:t>
            </w:r>
            <w:r w:rsidRPr="00263EED">
              <w:rPr>
                <w:rFonts w:ascii="Calibri" w:hAnsi="Calibri"/>
                <w:color w:val="454545"/>
                <w:sz w:val="22"/>
                <w:szCs w:val="22"/>
              </w:rPr>
              <w:t>tria, oftalmologia e altre branche necessarie al rilascio del giudizio di idoneità.</w:t>
            </w:r>
          </w:p>
          <w:p w:rsidR="00C83215" w:rsidRPr="00263EED" w:rsidRDefault="00C83215" w:rsidP="00000098">
            <w:pPr>
              <w:jc w:val="both"/>
              <w:rPr>
                <w:rFonts w:ascii="Calibri" w:hAnsi="Calibri"/>
                <w:color w:val="454545"/>
                <w:sz w:val="22"/>
                <w:szCs w:val="22"/>
              </w:rPr>
            </w:pPr>
            <w:r w:rsidRPr="00263EED">
              <w:rPr>
                <w:rFonts w:ascii="Calibri" w:hAnsi="Calibri"/>
                <w:i/>
                <w:iCs/>
                <w:color w:val="454545"/>
                <w:sz w:val="22"/>
                <w:szCs w:val="22"/>
              </w:rPr>
              <w:t>Nota: Per le strutture di secondo livello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7D62D6" w:rsidRPr="004D02C7" w:rsidRDefault="007D62D6" w:rsidP="00000098">
            <w:pPr>
              <w:rPr>
                <w:rFonts w:ascii="Calibri" w:hAnsi="Calibri" w:cs="Calibri"/>
                <w:sz w:val="18"/>
                <w:szCs w:val="18"/>
              </w:rPr>
            </w:pPr>
          </w:p>
        </w:tc>
      </w:tr>
      <w:tr w:rsidR="00000098"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i/>
                <w:iCs/>
                <w:color w:val="454545"/>
                <w:sz w:val="22"/>
                <w:szCs w:val="22"/>
              </w:rPr>
            </w:pP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F0133B">
        <w:tblPrEx>
          <w:tblCellMar>
            <w:left w:w="0" w:type="dxa"/>
            <w:right w:w="0" w:type="dxa"/>
          </w:tblCellMar>
        </w:tblPrEx>
        <w:trPr>
          <w:trHeight w:val="821"/>
        </w:trPr>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C83215">
            <w:pPr>
              <w:jc w:val="center"/>
              <w:rPr>
                <w:rFonts w:ascii="Calibri" w:hAnsi="Calibri"/>
                <w:color w:val="454545"/>
                <w:sz w:val="22"/>
                <w:szCs w:val="22"/>
              </w:rPr>
            </w:pPr>
            <w:r w:rsidRPr="00CE202A">
              <w:rPr>
                <w:rFonts w:ascii="Calibri" w:hAnsi="Calibri"/>
                <w:color w:val="454545"/>
                <w:sz w:val="22"/>
                <w:szCs w:val="22"/>
              </w:rPr>
              <w:t>1</w:t>
            </w:r>
            <w:r w:rsidR="00C83215">
              <w:rPr>
                <w:rFonts w:ascii="Calibri" w:hAnsi="Calibri"/>
                <w:color w:val="454545"/>
                <w:sz w:val="22"/>
                <w:szCs w:val="22"/>
              </w:rPr>
              <w:t>7</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Esistono protocolli di collaborazione con idonee strutture specialistiche esterne o studi medici per le prestazioni specialistiche e diagnostiche non effettuate direttamente.</w:t>
            </w:r>
          </w:p>
          <w:p w:rsidR="00000098" w:rsidRPr="00263EED" w:rsidRDefault="00000098" w:rsidP="00000098">
            <w:pPr>
              <w:jc w:val="both"/>
              <w:rPr>
                <w:rFonts w:ascii="Calibri" w:hAnsi="Calibri"/>
                <w:color w:val="454545"/>
                <w:sz w:val="22"/>
                <w:szCs w:val="22"/>
              </w:rPr>
            </w:pPr>
            <w:r w:rsidRPr="00263EED">
              <w:rPr>
                <w:rFonts w:ascii="Calibri" w:hAnsi="Calibri"/>
                <w:i/>
                <w:iCs/>
                <w:color w:val="454545"/>
                <w:sz w:val="22"/>
                <w:szCs w:val="22"/>
              </w:rPr>
              <w:t>Nota: Per le strutture di secondo livello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C83215" w:rsidP="00000098">
            <w:pPr>
              <w:jc w:val="center"/>
              <w:rPr>
                <w:rFonts w:ascii="Calibri" w:hAnsi="Calibri"/>
                <w:color w:val="454545"/>
                <w:sz w:val="22"/>
                <w:szCs w:val="22"/>
              </w:rPr>
            </w:pPr>
            <w:r>
              <w:rPr>
                <w:rFonts w:ascii="Calibri" w:hAnsi="Calibri"/>
                <w:color w:val="454545"/>
                <w:sz w:val="22"/>
                <w:szCs w:val="22"/>
              </w:rPr>
              <w:t>18</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Le prestazioni effettuate sono registrate e corredate dalle generalità riferite dall’utente utilizza</w:t>
            </w:r>
            <w:r w:rsidRPr="00263EED">
              <w:rPr>
                <w:rFonts w:ascii="Calibri" w:hAnsi="Calibri"/>
                <w:color w:val="454545"/>
                <w:sz w:val="22"/>
                <w:szCs w:val="22"/>
              </w:rPr>
              <w:t>n</w:t>
            </w:r>
            <w:r w:rsidRPr="00263EED">
              <w:rPr>
                <w:rFonts w:ascii="Calibri" w:hAnsi="Calibri"/>
                <w:color w:val="454545"/>
                <w:sz w:val="22"/>
                <w:szCs w:val="22"/>
              </w:rPr>
              <w:t>do la modulistica sanitaria prevista dalla vigente normativa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bl>
    <w:p w:rsidR="00000098" w:rsidRDefault="00000098" w:rsidP="00000098">
      <w:pPr>
        <w:jc w:val="both"/>
        <w:rPr>
          <w:rFonts w:ascii="Calibri" w:hAnsi="Calibri"/>
          <w:color w:val="454545"/>
          <w:sz w:val="22"/>
          <w:szCs w:val="22"/>
        </w:rPr>
      </w:pPr>
    </w:p>
    <w:p w:rsidR="00F84EC0" w:rsidRDefault="00F84EC0" w:rsidP="00000098">
      <w:pPr>
        <w:jc w:val="both"/>
        <w:rPr>
          <w:rFonts w:ascii="Calibri" w:hAnsi="Calibri"/>
          <w:color w:val="454545"/>
          <w:sz w:val="22"/>
          <w:szCs w:val="22"/>
        </w:rPr>
      </w:pPr>
    </w:p>
    <w:p w:rsidR="00000098" w:rsidRPr="003A5BDB" w:rsidRDefault="003A5BDB" w:rsidP="003A5BDB">
      <w:pPr>
        <w:keepNext/>
        <w:keepLines/>
        <w:pBdr>
          <w:top w:val="single" w:sz="18" w:space="0" w:color="FF0000"/>
          <w:left w:val="single" w:sz="18" w:space="0" w:color="FF0000"/>
          <w:bottom w:val="single" w:sz="18" w:space="1" w:color="FF0000"/>
          <w:right w:val="single" w:sz="18" w:space="0" w:color="FF0000"/>
          <w:between w:val="single" w:sz="18" w:space="1" w:color="FF0000"/>
        </w:pBdr>
        <w:spacing w:before="40"/>
        <w:jc w:val="center"/>
        <w:outlineLvl w:val="2"/>
        <w:rPr>
          <w:rFonts w:ascii="Calibri" w:hAnsi="Calibri" w:cs="Arial"/>
          <w:b/>
          <w:bCs/>
          <w:color w:val="FF0000"/>
          <w:sz w:val="28"/>
          <w:szCs w:val="28"/>
        </w:rPr>
      </w:pPr>
      <w:bookmarkStart w:id="33" w:name="_Toc473703976"/>
      <w:bookmarkStart w:id="34" w:name="_Toc478791919"/>
      <w:bookmarkStart w:id="35" w:name="_Toc496095459"/>
      <w:bookmarkStart w:id="36" w:name="_Toc497220051"/>
      <w:bookmarkStart w:id="37" w:name="_Toc499113363"/>
      <w:bookmarkStart w:id="38" w:name="_Toc501030441"/>
      <w:bookmarkStart w:id="39" w:name="_Toc513636026"/>
      <w:r>
        <w:rPr>
          <w:rFonts w:ascii="Calibri" w:hAnsi="Calibri" w:cs="Arial"/>
          <w:b/>
          <w:bCs/>
          <w:color w:val="FF0000"/>
          <w:sz w:val="28"/>
          <w:szCs w:val="28"/>
        </w:rPr>
        <w:t xml:space="preserve">7 </w:t>
      </w:r>
      <w:r w:rsidR="00000098" w:rsidRPr="003A5BDB">
        <w:rPr>
          <w:rFonts w:ascii="Calibri" w:hAnsi="Calibri" w:cs="Arial"/>
          <w:b/>
          <w:bCs/>
          <w:color w:val="FF0000"/>
          <w:sz w:val="28"/>
          <w:szCs w:val="28"/>
        </w:rPr>
        <w:t>AMBULATORI DI RECUPERO E RIEDUCAZIONE FUNZIONALE</w:t>
      </w:r>
      <w:bookmarkEnd w:id="33"/>
      <w:bookmarkEnd w:id="34"/>
      <w:bookmarkEnd w:id="35"/>
      <w:bookmarkEnd w:id="36"/>
      <w:bookmarkEnd w:id="37"/>
      <w:bookmarkEnd w:id="38"/>
      <w:bookmarkEnd w:id="39"/>
    </w:p>
    <w:p w:rsidR="00000098" w:rsidRDefault="00000098" w:rsidP="00000098">
      <w:pPr>
        <w:jc w:val="both"/>
        <w:rPr>
          <w:rFonts w:ascii="Calibri" w:hAnsi="Calibri"/>
          <w:color w:val="454545"/>
          <w:sz w:val="22"/>
          <w:szCs w:val="22"/>
        </w:rPr>
      </w:pPr>
    </w:p>
    <w:p w:rsidR="00000098" w:rsidRPr="008D2797" w:rsidRDefault="00000098" w:rsidP="00000098">
      <w:pPr>
        <w:jc w:val="center"/>
        <w:rPr>
          <w:rFonts w:ascii="Calibri" w:hAnsi="Calibri"/>
        </w:rPr>
      </w:pPr>
      <w:r w:rsidRPr="008D2797">
        <w:rPr>
          <w:rFonts w:ascii="Calibri" w:hAnsi="Calibri"/>
        </w:rPr>
        <w:t>codice paragrafo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426"/>
        <w:gridCol w:w="425"/>
        <w:gridCol w:w="425"/>
      </w:tblGrid>
      <w:tr w:rsidR="00000098" w:rsidRPr="006C14E9" w:rsidTr="00000098">
        <w:trPr>
          <w:jc w:val="center"/>
        </w:trPr>
        <w:tc>
          <w:tcPr>
            <w:tcW w:w="425" w:type="dxa"/>
          </w:tcPr>
          <w:p w:rsidR="00000098" w:rsidRPr="006C14E9" w:rsidRDefault="006C14E9" w:rsidP="006C14E9">
            <w:pPr>
              <w:keepNext/>
              <w:jc w:val="center"/>
              <w:outlineLvl w:val="7"/>
              <w:rPr>
                <w:rFonts w:ascii="Calibri" w:hAnsi="Calibri"/>
                <w:b/>
                <w:i/>
                <w:szCs w:val="20"/>
              </w:rPr>
            </w:pPr>
            <w:r w:rsidRPr="006C14E9">
              <w:rPr>
                <w:rFonts w:ascii="Calibri" w:hAnsi="Calibri"/>
                <w:b/>
                <w:i/>
                <w:szCs w:val="20"/>
              </w:rPr>
              <w:t>A</w:t>
            </w:r>
          </w:p>
        </w:tc>
        <w:tc>
          <w:tcPr>
            <w:tcW w:w="426" w:type="dxa"/>
          </w:tcPr>
          <w:p w:rsidR="00000098" w:rsidRPr="006C14E9" w:rsidRDefault="006C14E9" w:rsidP="006C14E9">
            <w:pPr>
              <w:keepNext/>
              <w:jc w:val="center"/>
              <w:outlineLvl w:val="7"/>
              <w:rPr>
                <w:rFonts w:ascii="Calibri" w:hAnsi="Calibri"/>
                <w:b/>
                <w:i/>
                <w:szCs w:val="20"/>
              </w:rPr>
            </w:pPr>
            <w:r w:rsidRPr="006C14E9">
              <w:rPr>
                <w:rFonts w:ascii="Calibri" w:hAnsi="Calibri"/>
                <w:b/>
                <w:i/>
                <w:szCs w:val="20"/>
              </w:rPr>
              <w:t>R</w:t>
            </w:r>
          </w:p>
        </w:tc>
        <w:tc>
          <w:tcPr>
            <w:tcW w:w="425" w:type="dxa"/>
          </w:tcPr>
          <w:p w:rsidR="00000098" w:rsidRPr="006C14E9" w:rsidRDefault="006C14E9" w:rsidP="006C14E9">
            <w:pPr>
              <w:keepNext/>
              <w:jc w:val="center"/>
              <w:outlineLvl w:val="7"/>
              <w:rPr>
                <w:rFonts w:ascii="Calibri" w:hAnsi="Calibri"/>
                <w:b/>
                <w:i/>
                <w:szCs w:val="20"/>
              </w:rPr>
            </w:pPr>
            <w:r w:rsidRPr="006C14E9">
              <w:rPr>
                <w:rFonts w:ascii="Calibri" w:hAnsi="Calibri"/>
                <w:b/>
                <w:i/>
                <w:szCs w:val="20"/>
              </w:rPr>
              <w:t>R</w:t>
            </w:r>
          </w:p>
        </w:tc>
        <w:tc>
          <w:tcPr>
            <w:tcW w:w="425" w:type="dxa"/>
          </w:tcPr>
          <w:p w:rsidR="00000098" w:rsidRPr="006C14E9" w:rsidRDefault="006C14E9" w:rsidP="006C14E9">
            <w:pPr>
              <w:keepNext/>
              <w:jc w:val="center"/>
              <w:outlineLvl w:val="7"/>
              <w:rPr>
                <w:rFonts w:ascii="Calibri" w:hAnsi="Calibri"/>
                <w:b/>
                <w:i/>
                <w:szCs w:val="20"/>
              </w:rPr>
            </w:pPr>
            <w:r w:rsidRPr="006C14E9">
              <w:rPr>
                <w:rFonts w:ascii="Calibri" w:hAnsi="Calibri"/>
                <w:b/>
                <w:i/>
                <w:szCs w:val="20"/>
              </w:rPr>
              <w:t>F</w:t>
            </w:r>
          </w:p>
        </w:tc>
      </w:tr>
    </w:tbl>
    <w:p w:rsidR="00000098" w:rsidRDefault="00000098" w:rsidP="00000098">
      <w:pPr>
        <w:jc w:val="both"/>
        <w:rPr>
          <w:rFonts w:ascii="Calibri" w:hAnsi="Calibri"/>
          <w:color w:val="454545"/>
          <w:sz w:val="22"/>
          <w:szCs w:val="22"/>
        </w:rPr>
      </w:pPr>
    </w:p>
    <w:p w:rsidR="00000098" w:rsidRPr="00263EED" w:rsidRDefault="00000098" w:rsidP="00000098">
      <w:pPr>
        <w:jc w:val="both"/>
        <w:rPr>
          <w:rFonts w:ascii="Calibri" w:hAnsi="Calibri"/>
          <w:color w:val="454545"/>
          <w:sz w:val="22"/>
          <w:szCs w:val="22"/>
        </w:rPr>
      </w:pPr>
      <w:r w:rsidRPr="00263EED">
        <w:rPr>
          <w:rFonts w:ascii="Calibri" w:hAnsi="Calibri"/>
          <w:color w:val="454545"/>
          <w:sz w:val="22"/>
          <w:szCs w:val="22"/>
        </w:rPr>
        <w:t>Sono considerati ambulatori di recupero e rieducazione funzionale le strutture che forniscono prestazioni orientate a</w:t>
      </w:r>
      <w:r w:rsidRPr="00263EED">
        <w:rPr>
          <w:rFonts w:ascii="Calibri" w:hAnsi="Calibri"/>
          <w:color w:val="454545"/>
          <w:sz w:val="22"/>
          <w:szCs w:val="22"/>
        </w:rPr>
        <w:t>l</w:t>
      </w:r>
      <w:r w:rsidRPr="00263EED">
        <w:rPr>
          <w:rFonts w:ascii="Calibri" w:hAnsi="Calibri"/>
          <w:color w:val="454545"/>
          <w:sz w:val="22"/>
          <w:szCs w:val="22"/>
        </w:rPr>
        <w:t>la prevenzione dei danni secondari nelle patologie disabilitanti o a rischio di sviluppo delle disabilità e al trattamento delle disabilità minimal</w:t>
      </w:r>
      <w:r>
        <w:rPr>
          <w:rFonts w:ascii="Calibri" w:hAnsi="Calibri"/>
          <w:color w:val="454545"/>
          <w:sz w:val="22"/>
          <w:szCs w:val="22"/>
        </w:rPr>
        <w:t xml:space="preserve">i, segmentarie e/o transitorie </w:t>
      </w:r>
      <w:r w:rsidRPr="00F9707D">
        <w:rPr>
          <w:rFonts w:ascii="Calibri" w:hAnsi="Calibri"/>
          <w:color w:val="454545"/>
          <w:sz w:val="22"/>
          <w:szCs w:val="22"/>
        </w:rPr>
        <w:t>e comunque rispondenti alle prestazioni di assistenza specialistica ambulatoriale della medicina fisica e della riabilitazione previste nel DPCM LEA del 12 gennaio 2017 e s. m. i.</w:t>
      </w:r>
    </w:p>
    <w:p w:rsidR="00000098" w:rsidRDefault="00000098" w:rsidP="00000098">
      <w:pPr>
        <w:jc w:val="both"/>
        <w:rPr>
          <w:rFonts w:ascii="Calibri" w:hAnsi="Calibri"/>
          <w:color w:val="454545"/>
          <w:sz w:val="22"/>
          <w:szCs w:val="22"/>
        </w:rPr>
      </w:pPr>
    </w:p>
    <w:p w:rsidR="00000098" w:rsidRPr="00672CDB" w:rsidRDefault="00000098" w:rsidP="00000098">
      <w:pPr>
        <w:jc w:val="both"/>
        <w:rPr>
          <w:rFonts w:ascii="Calibri" w:hAnsi="Calibri"/>
          <w:i/>
          <w:color w:val="454545"/>
          <w:sz w:val="22"/>
          <w:szCs w:val="22"/>
        </w:rPr>
      </w:pPr>
      <w:r w:rsidRPr="00672CDB">
        <w:rPr>
          <w:rFonts w:ascii="Calibri" w:hAnsi="Calibri"/>
          <w:i/>
          <w:color w:val="454545"/>
          <w:sz w:val="22"/>
          <w:szCs w:val="22"/>
        </w:rPr>
        <w:t>Oltre ai requisiti comuni delle strutture ambulatoriali (APOL) devono essere soddisfatti i seguenti requisiti:</w:t>
      </w:r>
    </w:p>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STRUTTURALI</w:t>
      </w:r>
    </w:p>
    <w:tbl>
      <w:tblPr>
        <w:tblW w:w="10483" w:type="dxa"/>
        <w:tblInd w:w="77" w:type="dxa"/>
        <w:tblCellMar>
          <w:left w:w="70" w:type="dxa"/>
          <w:right w:w="70" w:type="dxa"/>
        </w:tblCellMar>
        <w:tblLook w:val="00A0"/>
      </w:tblPr>
      <w:tblGrid>
        <w:gridCol w:w="567"/>
        <w:gridCol w:w="8924"/>
        <w:gridCol w:w="992"/>
      </w:tblGrid>
      <w:tr w:rsidR="00DE3FF8" w:rsidRPr="00820EE1" w:rsidTr="00F0133B">
        <w:trPr>
          <w:trHeight w:val="300"/>
        </w:trPr>
        <w:tc>
          <w:tcPr>
            <w:tcW w:w="567"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24"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F0133B" w:rsidP="002C615A">
            <w:pPr>
              <w:ind w:right="-69"/>
              <w:jc w:val="both"/>
              <w:rPr>
                <w:rFonts w:ascii="Calibri" w:hAnsi="Calibri"/>
                <w:color w:val="000000"/>
                <w:sz w:val="16"/>
                <w:szCs w:val="16"/>
              </w:rPr>
            </w:pPr>
            <w:r>
              <w:rPr>
                <w:rFonts w:ascii="Calibri" w:hAnsi="Calibri"/>
                <w:color w:val="000000"/>
                <w:sz w:val="16"/>
                <w:szCs w:val="16"/>
              </w:rPr>
              <w:t>RISPOSTA</w:t>
            </w:r>
          </w:p>
        </w:tc>
      </w:tr>
      <w:tr w:rsidR="00DE3FF8"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672CDB" w:rsidRDefault="00000098" w:rsidP="00000098">
            <w:pPr>
              <w:jc w:val="both"/>
              <w:rPr>
                <w:rFonts w:ascii="Calibri" w:hAnsi="Calibri"/>
                <w:color w:val="454545"/>
                <w:sz w:val="22"/>
                <w:szCs w:val="22"/>
              </w:rPr>
            </w:pPr>
            <w:r w:rsidRPr="00672CDB">
              <w:rPr>
                <w:rFonts w:ascii="Calibri" w:hAnsi="Calibri"/>
                <w:color w:val="454545"/>
                <w:sz w:val="22"/>
                <w:szCs w:val="22"/>
              </w:rPr>
              <w:t>Sono presenti :</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DE3FF8"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672CDB" w:rsidRDefault="00000098" w:rsidP="00000098">
            <w:pPr>
              <w:jc w:val="both"/>
              <w:rPr>
                <w:rFonts w:ascii="Calibri" w:hAnsi="Calibri"/>
                <w:color w:val="454545"/>
                <w:sz w:val="22"/>
                <w:szCs w:val="22"/>
              </w:rPr>
            </w:pPr>
            <w:r w:rsidRPr="00672CDB">
              <w:rPr>
                <w:rFonts w:ascii="Calibri" w:hAnsi="Calibri"/>
                <w:color w:val="454545"/>
                <w:sz w:val="22"/>
                <w:szCs w:val="22"/>
              </w:rPr>
              <w:t>ambulatori o studi medici per visite specialistiche e valutazioni diagnostico-prognostiche clin</w:t>
            </w:r>
            <w:r w:rsidRPr="00672CDB">
              <w:rPr>
                <w:rFonts w:ascii="Calibri" w:hAnsi="Calibri"/>
                <w:color w:val="454545"/>
                <w:sz w:val="22"/>
                <w:szCs w:val="22"/>
              </w:rPr>
              <w:t>i</w:t>
            </w:r>
            <w:r w:rsidRPr="00672CDB">
              <w:rPr>
                <w:rFonts w:ascii="Calibri" w:hAnsi="Calibri"/>
                <w:color w:val="454545"/>
                <w:sz w:val="22"/>
                <w:szCs w:val="22"/>
              </w:rPr>
              <w:t>che attinenti alle patologie trattate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6A1C57"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6A1C57" w:rsidRPr="00CE202A" w:rsidRDefault="006A1C57" w:rsidP="006A1C57">
            <w:pPr>
              <w:jc w:val="center"/>
              <w:rPr>
                <w:rFonts w:ascii="Calibri" w:hAnsi="Calibri"/>
                <w:color w:val="454545"/>
                <w:sz w:val="22"/>
                <w:szCs w:val="22"/>
              </w:rPr>
            </w:pPr>
            <w:r w:rsidRPr="00CE202A">
              <w:rPr>
                <w:rFonts w:ascii="Calibri" w:hAnsi="Calibri"/>
                <w:color w:val="454545"/>
                <w:sz w:val="22"/>
                <w:szCs w:val="22"/>
              </w:rPr>
              <w:t>2</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672CDB" w:rsidRDefault="006A1C57" w:rsidP="006A1C57">
            <w:pPr>
              <w:jc w:val="both"/>
              <w:rPr>
                <w:rFonts w:ascii="Calibri" w:hAnsi="Calibri"/>
                <w:color w:val="454545"/>
                <w:sz w:val="22"/>
                <w:szCs w:val="22"/>
              </w:rPr>
            </w:pPr>
            <w:r w:rsidRPr="00672CDB">
              <w:rPr>
                <w:rFonts w:ascii="Calibri" w:hAnsi="Calibri"/>
                <w:color w:val="454545"/>
                <w:sz w:val="22"/>
                <w:szCs w:val="22"/>
              </w:rPr>
              <w:t>aree attrezzate per attività di gruppo (palestre) e per attività dinamiche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4D02C7" w:rsidRDefault="006A1C57" w:rsidP="006A1C57">
            <w:pPr>
              <w:rPr>
                <w:rFonts w:ascii="Calibri" w:hAnsi="Calibri" w:cs="Calibri"/>
              </w:rPr>
            </w:pPr>
          </w:p>
        </w:tc>
      </w:tr>
      <w:tr w:rsidR="006A1C57"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6A1C57" w:rsidRPr="00CE202A" w:rsidRDefault="006A1C57" w:rsidP="006A1C57">
            <w:pPr>
              <w:jc w:val="center"/>
              <w:rPr>
                <w:rFonts w:ascii="Calibri" w:hAnsi="Calibri"/>
                <w:color w:val="454545"/>
                <w:sz w:val="22"/>
                <w:szCs w:val="22"/>
              </w:rPr>
            </w:pPr>
            <w:r w:rsidRPr="00CE202A">
              <w:rPr>
                <w:rFonts w:ascii="Calibri" w:hAnsi="Calibri"/>
                <w:color w:val="454545"/>
                <w:sz w:val="22"/>
                <w:szCs w:val="22"/>
              </w:rPr>
              <w:t>3</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672CDB" w:rsidRDefault="006A1C57" w:rsidP="006A1C57">
            <w:pPr>
              <w:jc w:val="both"/>
              <w:rPr>
                <w:rFonts w:ascii="Calibri" w:hAnsi="Calibri"/>
                <w:color w:val="454545"/>
                <w:sz w:val="22"/>
                <w:szCs w:val="22"/>
              </w:rPr>
            </w:pPr>
            <w:r w:rsidRPr="00672CDB">
              <w:rPr>
                <w:rFonts w:ascii="Calibri" w:hAnsi="Calibri"/>
                <w:color w:val="454545"/>
                <w:sz w:val="22"/>
                <w:szCs w:val="22"/>
              </w:rPr>
              <w:t>aree attrezzate per attività individuali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4D02C7" w:rsidRDefault="006A1C57" w:rsidP="006A1C57">
            <w:pPr>
              <w:rPr>
                <w:rFonts w:ascii="Calibri" w:hAnsi="Calibri" w:cs="Calibri"/>
              </w:rPr>
            </w:pPr>
          </w:p>
        </w:tc>
      </w:tr>
      <w:tr w:rsidR="006A1C57"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6A1C57" w:rsidRPr="00CE202A" w:rsidRDefault="006A1C57" w:rsidP="006A1C57">
            <w:pPr>
              <w:jc w:val="center"/>
              <w:rPr>
                <w:rFonts w:ascii="Calibri" w:hAnsi="Calibri"/>
                <w:color w:val="454545"/>
                <w:sz w:val="22"/>
                <w:szCs w:val="22"/>
              </w:rPr>
            </w:pPr>
            <w:r w:rsidRPr="00CE202A">
              <w:rPr>
                <w:rFonts w:ascii="Calibri" w:hAnsi="Calibri"/>
                <w:color w:val="454545"/>
                <w:sz w:val="22"/>
                <w:szCs w:val="22"/>
              </w:rPr>
              <w:t>4</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672CDB" w:rsidRDefault="006A1C57" w:rsidP="006A1C57">
            <w:pPr>
              <w:jc w:val="both"/>
              <w:rPr>
                <w:rFonts w:ascii="Calibri" w:hAnsi="Calibri"/>
                <w:color w:val="454545"/>
                <w:sz w:val="22"/>
                <w:szCs w:val="22"/>
              </w:rPr>
            </w:pPr>
            <w:r w:rsidRPr="00672CDB">
              <w:rPr>
                <w:rFonts w:ascii="Calibri" w:hAnsi="Calibri"/>
                <w:color w:val="454545"/>
                <w:sz w:val="22"/>
                <w:szCs w:val="22"/>
              </w:rPr>
              <w:t>box (o stanze di dimensioni contenute) per attività di massoterapia, manipolazioni articolari, ter</w:t>
            </w:r>
            <w:r w:rsidRPr="00672CDB">
              <w:rPr>
                <w:rFonts w:ascii="Calibri" w:hAnsi="Calibri"/>
                <w:color w:val="454545"/>
                <w:sz w:val="22"/>
                <w:szCs w:val="22"/>
              </w:rPr>
              <w:t>a</w:t>
            </w:r>
            <w:r w:rsidRPr="00672CDB">
              <w:rPr>
                <w:rFonts w:ascii="Calibri" w:hAnsi="Calibri"/>
                <w:color w:val="454545"/>
                <w:sz w:val="22"/>
                <w:szCs w:val="22"/>
              </w:rPr>
              <w:t>pia fisica e strumentale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4D02C7" w:rsidRDefault="006A1C57" w:rsidP="006A1C57">
            <w:pPr>
              <w:rPr>
                <w:rFonts w:ascii="Calibri" w:hAnsi="Calibri" w:cs="Calibri"/>
              </w:rPr>
            </w:pPr>
          </w:p>
        </w:tc>
      </w:tr>
      <w:tr w:rsidR="006A1C57"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6A1C57" w:rsidRPr="00CE202A" w:rsidRDefault="006A1C57" w:rsidP="006A1C57">
            <w:pPr>
              <w:jc w:val="center"/>
              <w:rPr>
                <w:rFonts w:ascii="Calibri" w:hAnsi="Calibri"/>
                <w:color w:val="454545"/>
                <w:sz w:val="22"/>
                <w:szCs w:val="22"/>
              </w:rPr>
            </w:pPr>
            <w:r w:rsidRPr="00CE202A">
              <w:rPr>
                <w:rFonts w:ascii="Calibri" w:hAnsi="Calibri"/>
                <w:color w:val="454545"/>
                <w:sz w:val="22"/>
                <w:szCs w:val="22"/>
              </w:rPr>
              <w:t>5</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672CDB" w:rsidRDefault="006A1C57" w:rsidP="006A1C57">
            <w:pPr>
              <w:jc w:val="both"/>
              <w:rPr>
                <w:rFonts w:ascii="Calibri" w:hAnsi="Calibri"/>
                <w:color w:val="454545"/>
                <w:sz w:val="22"/>
                <w:szCs w:val="22"/>
              </w:rPr>
            </w:pPr>
            <w:r w:rsidRPr="00672CDB">
              <w:rPr>
                <w:rFonts w:ascii="Calibri" w:hAnsi="Calibri"/>
                <w:color w:val="454545"/>
                <w:sz w:val="22"/>
                <w:szCs w:val="22"/>
              </w:rPr>
              <w:t>qualora previsto il trattamento dei disturbi della parola, del linguaggio e della deglutizione, pr</w:t>
            </w:r>
            <w:r w:rsidRPr="00672CDB">
              <w:rPr>
                <w:rFonts w:ascii="Calibri" w:hAnsi="Calibri"/>
                <w:color w:val="454545"/>
                <w:sz w:val="22"/>
                <w:szCs w:val="22"/>
              </w:rPr>
              <w:t>e</w:t>
            </w:r>
            <w:r w:rsidRPr="00672CDB">
              <w:rPr>
                <w:rFonts w:ascii="Calibri" w:hAnsi="Calibri"/>
                <w:color w:val="454545"/>
                <w:sz w:val="22"/>
                <w:szCs w:val="22"/>
              </w:rPr>
              <w:t>senza di un'area attrezzata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4D02C7" w:rsidRDefault="006A1C57" w:rsidP="006A1C57">
            <w:pPr>
              <w:rPr>
                <w:rFonts w:ascii="Calibri" w:hAnsi="Calibri" w:cs="Calibri"/>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TECNOLOGICI</w:t>
      </w:r>
    </w:p>
    <w:tbl>
      <w:tblPr>
        <w:tblW w:w="10483" w:type="dxa"/>
        <w:tblInd w:w="77" w:type="dxa"/>
        <w:tblCellMar>
          <w:left w:w="70" w:type="dxa"/>
          <w:right w:w="70" w:type="dxa"/>
        </w:tblCellMar>
        <w:tblLook w:val="00A0"/>
      </w:tblPr>
      <w:tblGrid>
        <w:gridCol w:w="567"/>
        <w:gridCol w:w="8924"/>
        <w:gridCol w:w="992"/>
      </w:tblGrid>
      <w:tr w:rsidR="00000098" w:rsidRPr="00820EE1" w:rsidTr="00F0133B">
        <w:trPr>
          <w:trHeight w:val="300"/>
        </w:trPr>
        <w:tc>
          <w:tcPr>
            <w:tcW w:w="567"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24"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F0133B" w:rsidP="00F0133B">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672CDB" w:rsidRDefault="00000098" w:rsidP="00000098">
            <w:pPr>
              <w:jc w:val="both"/>
              <w:rPr>
                <w:rFonts w:ascii="Calibri" w:hAnsi="Calibri"/>
                <w:color w:val="454545"/>
                <w:sz w:val="22"/>
                <w:szCs w:val="22"/>
              </w:rPr>
            </w:pPr>
            <w:r w:rsidRPr="00672CDB">
              <w:rPr>
                <w:rFonts w:ascii="Calibri" w:hAnsi="Calibri"/>
                <w:color w:val="454545"/>
                <w:sz w:val="22"/>
                <w:szCs w:val="22"/>
              </w:rPr>
              <w:t>Sono presenti :</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F55FF7">
            <w:pPr>
              <w:rPr>
                <w:rFonts w:ascii="Calibri" w:hAnsi="Calibri" w:cs="Calibri"/>
                <w:sz w:val="18"/>
                <w:szCs w:val="18"/>
              </w:rPr>
            </w:pPr>
          </w:p>
        </w:tc>
      </w:tr>
      <w:tr w:rsidR="006A1C57"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6A1C57" w:rsidRPr="00CE202A" w:rsidRDefault="006A1C57" w:rsidP="006A1C57">
            <w:pPr>
              <w:jc w:val="center"/>
              <w:rPr>
                <w:rFonts w:ascii="Calibri" w:hAnsi="Calibri"/>
                <w:color w:val="454545"/>
                <w:sz w:val="22"/>
                <w:szCs w:val="22"/>
              </w:rPr>
            </w:pPr>
            <w:r w:rsidRPr="00CE202A">
              <w:rPr>
                <w:rFonts w:ascii="Calibri" w:hAnsi="Calibri"/>
                <w:color w:val="454545"/>
                <w:sz w:val="22"/>
                <w:szCs w:val="22"/>
              </w:rPr>
              <w:t>6</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672CDB" w:rsidRDefault="006A1C57" w:rsidP="006A1C57">
            <w:pPr>
              <w:jc w:val="both"/>
              <w:rPr>
                <w:rFonts w:ascii="Calibri" w:hAnsi="Calibri"/>
                <w:color w:val="454545"/>
                <w:sz w:val="22"/>
                <w:szCs w:val="22"/>
              </w:rPr>
            </w:pPr>
            <w:r w:rsidRPr="00672CDB">
              <w:rPr>
                <w:rFonts w:ascii="Calibri" w:hAnsi="Calibri"/>
                <w:color w:val="454545"/>
                <w:sz w:val="22"/>
                <w:szCs w:val="22"/>
              </w:rPr>
              <w:t>lettini da visita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4D02C7" w:rsidRDefault="006A1C57" w:rsidP="006A1C57">
            <w:pPr>
              <w:rPr>
                <w:rFonts w:ascii="Calibri" w:hAnsi="Calibri" w:cs="Calibri"/>
              </w:rPr>
            </w:pPr>
          </w:p>
        </w:tc>
      </w:tr>
      <w:tr w:rsidR="006A1C57"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6A1C57" w:rsidRPr="00CE202A" w:rsidRDefault="006A1C57" w:rsidP="006A1C57">
            <w:pPr>
              <w:jc w:val="center"/>
              <w:rPr>
                <w:rFonts w:ascii="Calibri" w:hAnsi="Calibri"/>
                <w:color w:val="454545"/>
                <w:sz w:val="22"/>
                <w:szCs w:val="22"/>
              </w:rPr>
            </w:pPr>
            <w:r w:rsidRPr="00CE202A">
              <w:rPr>
                <w:rFonts w:ascii="Calibri" w:hAnsi="Calibri"/>
                <w:color w:val="454545"/>
                <w:sz w:val="22"/>
                <w:szCs w:val="22"/>
              </w:rPr>
              <w:t>7</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672CDB" w:rsidRDefault="006A1C57" w:rsidP="006A1C57">
            <w:pPr>
              <w:jc w:val="both"/>
              <w:rPr>
                <w:rFonts w:ascii="Calibri" w:hAnsi="Calibri"/>
                <w:color w:val="454545"/>
                <w:sz w:val="22"/>
                <w:szCs w:val="22"/>
              </w:rPr>
            </w:pPr>
            <w:r w:rsidRPr="00672CDB">
              <w:rPr>
                <w:rFonts w:ascii="Calibri" w:hAnsi="Calibri"/>
                <w:color w:val="454545"/>
                <w:sz w:val="22"/>
                <w:szCs w:val="22"/>
              </w:rPr>
              <w:t>attrezzature e dispositivi per la valutazione quali: goniometro e scale di valutazione delle varie menomazioni e disabilità</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4D02C7" w:rsidRDefault="006A1C57" w:rsidP="006A1C57">
            <w:pPr>
              <w:rPr>
                <w:rFonts w:ascii="Calibri" w:hAnsi="Calibri" w:cs="Calibri"/>
              </w:rPr>
            </w:pPr>
          </w:p>
        </w:tc>
      </w:tr>
      <w:tr w:rsidR="006A1C57"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6A1C57" w:rsidRPr="00CE202A" w:rsidRDefault="006A1C57" w:rsidP="006A1C57">
            <w:pPr>
              <w:jc w:val="center"/>
              <w:rPr>
                <w:rFonts w:ascii="Calibri" w:hAnsi="Calibri"/>
                <w:color w:val="454545"/>
                <w:sz w:val="22"/>
                <w:szCs w:val="22"/>
              </w:rPr>
            </w:pPr>
            <w:r w:rsidRPr="00CE202A">
              <w:rPr>
                <w:rFonts w:ascii="Calibri" w:hAnsi="Calibri"/>
                <w:color w:val="454545"/>
                <w:sz w:val="22"/>
                <w:szCs w:val="22"/>
              </w:rPr>
              <w:t>8</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672CDB" w:rsidRDefault="006A1C57" w:rsidP="006A1C57">
            <w:pPr>
              <w:jc w:val="both"/>
              <w:rPr>
                <w:rFonts w:ascii="Calibri" w:hAnsi="Calibri"/>
                <w:color w:val="454545"/>
                <w:sz w:val="22"/>
                <w:szCs w:val="22"/>
              </w:rPr>
            </w:pPr>
            <w:r w:rsidRPr="00672CDB">
              <w:rPr>
                <w:rFonts w:ascii="Calibri" w:hAnsi="Calibri"/>
                <w:color w:val="454545"/>
                <w:sz w:val="22"/>
                <w:szCs w:val="22"/>
              </w:rPr>
              <w:t>negli ambienti dedicati alle attività individuali e/o di gruppo, attrezzature e presidi per realizz</w:t>
            </w:r>
            <w:r w:rsidRPr="00672CDB">
              <w:rPr>
                <w:rFonts w:ascii="Calibri" w:hAnsi="Calibri"/>
                <w:color w:val="454545"/>
                <w:sz w:val="22"/>
                <w:szCs w:val="22"/>
              </w:rPr>
              <w:t>a</w:t>
            </w:r>
            <w:r w:rsidRPr="00672CDB">
              <w:rPr>
                <w:rFonts w:ascii="Calibri" w:hAnsi="Calibri"/>
                <w:color w:val="454545"/>
                <w:sz w:val="22"/>
                <w:szCs w:val="22"/>
              </w:rPr>
              <w:t>re le varie tipologie di esercizio terapeutico e di rieducazione funzionale quali: lettini, matera</w:t>
            </w:r>
            <w:r w:rsidRPr="00672CDB">
              <w:rPr>
                <w:rFonts w:ascii="Calibri" w:hAnsi="Calibri"/>
                <w:color w:val="454545"/>
                <w:sz w:val="22"/>
                <w:szCs w:val="22"/>
              </w:rPr>
              <w:t>s</w:t>
            </w:r>
            <w:r w:rsidRPr="00672CDB">
              <w:rPr>
                <w:rFonts w:ascii="Calibri" w:hAnsi="Calibri"/>
                <w:color w:val="454545"/>
                <w:sz w:val="22"/>
                <w:szCs w:val="22"/>
              </w:rPr>
              <w:t xml:space="preserve">sini, </w:t>
            </w:r>
            <w:r w:rsidRPr="00672CDB">
              <w:rPr>
                <w:rFonts w:ascii="Calibri" w:hAnsi="Calibri"/>
                <w:color w:val="454545"/>
                <w:sz w:val="22"/>
                <w:szCs w:val="22"/>
              </w:rPr>
              <w:lastRenderedPageBreak/>
              <w:t>specchio a muro, deambulatore e/o girello, bastoni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4D02C7" w:rsidRDefault="006A1C57" w:rsidP="006A1C57">
            <w:pPr>
              <w:rPr>
                <w:rFonts w:ascii="Calibri" w:hAnsi="Calibri" w:cs="Calibri"/>
              </w:rPr>
            </w:pPr>
          </w:p>
        </w:tc>
      </w:tr>
      <w:tr w:rsidR="006A1C57"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6A1C57" w:rsidRPr="00CE202A" w:rsidRDefault="006A1C57" w:rsidP="006A1C57">
            <w:pPr>
              <w:jc w:val="center"/>
              <w:rPr>
                <w:rFonts w:ascii="Calibri" w:hAnsi="Calibri"/>
                <w:color w:val="454545"/>
                <w:sz w:val="22"/>
                <w:szCs w:val="22"/>
              </w:rPr>
            </w:pPr>
            <w:r w:rsidRPr="00CE202A">
              <w:rPr>
                <w:rFonts w:ascii="Calibri" w:hAnsi="Calibri"/>
                <w:color w:val="454545"/>
                <w:sz w:val="22"/>
                <w:szCs w:val="22"/>
              </w:rPr>
              <w:lastRenderedPageBreak/>
              <w:t>9</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672CDB" w:rsidRDefault="006A1C57" w:rsidP="006A1C57">
            <w:pPr>
              <w:jc w:val="both"/>
              <w:rPr>
                <w:rFonts w:ascii="Calibri" w:hAnsi="Calibri"/>
                <w:color w:val="454545"/>
                <w:sz w:val="22"/>
                <w:szCs w:val="22"/>
              </w:rPr>
            </w:pPr>
            <w:r w:rsidRPr="00672CDB">
              <w:rPr>
                <w:rFonts w:ascii="Calibri" w:hAnsi="Calibri"/>
                <w:color w:val="454545"/>
                <w:sz w:val="22"/>
                <w:szCs w:val="22"/>
              </w:rPr>
              <w:t>attrezzature elettromedicali per la terapia fisica e strumentale di supporto e complemento all'</w:t>
            </w:r>
            <w:r w:rsidRPr="00672CDB">
              <w:rPr>
                <w:rFonts w:ascii="Calibri" w:hAnsi="Calibri"/>
                <w:color w:val="454545"/>
                <w:sz w:val="22"/>
                <w:szCs w:val="22"/>
              </w:rPr>
              <w:t>e</w:t>
            </w:r>
            <w:r w:rsidRPr="00672CDB">
              <w:rPr>
                <w:rFonts w:ascii="Calibri" w:hAnsi="Calibri"/>
                <w:color w:val="454545"/>
                <w:sz w:val="22"/>
                <w:szCs w:val="22"/>
              </w:rPr>
              <w:t>sercizio terapeutico in funzione delle prestazioni erogate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1C57" w:rsidRPr="004D02C7" w:rsidRDefault="006A1C57" w:rsidP="004A2CD8">
            <w:pPr>
              <w:rPr>
                <w:rFonts w:ascii="Calibri" w:hAnsi="Calibri" w:cs="Calibri"/>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ORGANIZZATIVI</w:t>
      </w:r>
    </w:p>
    <w:tbl>
      <w:tblPr>
        <w:tblW w:w="10483" w:type="dxa"/>
        <w:tblInd w:w="77" w:type="dxa"/>
        <w:tblCellMar>
          <w:left w:w="70" w:type="dxa"/>
          <w:right w:w="70" w:type="dxa"/>
        </w:tblCellMar>
        <w:tblLook w:val="00A0"/>
      </w:tblPr>
      <w:tblGrid>
        <w:gridCol w:w="567"/>
        <w:gridCol w:w="8924"/>
        <w:gridCol w:w="992"/>
      </w:tblGrid>
      <w:tr w:rsidR="00000098" w:rsidRPr="00820EE1" w:rsidTr="00F0133B">
        <w:trPr>
          <w:trHeight w:val="300"/>
        </w:trPr>
        <w:tc>
          <w:tcPr>
            <w:tcW w:w="567"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24"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F0133B" w:rsidP="002C615A">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10</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672CDB" w:rsidRDefault="00000098" w:rsidP="00000098">
            <w:pPr>
              <w:jc w:val="both"/>
              <w:rPr>
                <w:rFonts w:ascii="Calibri" w:hAnsi="Calibri"/>
                <w:color w:val="454545"/>
                <w:sz w:val="22"/>
                <w:szCs w:val="22"/>
              </w:rPr>
            </w:pPr>
            <w:r w:rsidRPr="00672CDB">
              <w:rPr>
                <w:rFonts w:ascii="Calibri" w:hAnsi="Calibri"/>
                <w:color w:val="454545"/>
                <w:sz w:val="22"/>
                <w:szCs w:val="22"/>
              </w:rPr>
              <w:t xml:space="preserve">Il Direttore responsabile è un medico specialista in medicina fisica e riabilitazione o disciplina </w:t>
            </w:r>
            <w:r w:rsidRPr="00672CDB">
              <w:rPr>
                <w:rFonts w:ascii="Calibri" w:hAnsi="Calibri"/>
                <w:color w:val="454545"/>
                <w:sz w:val="22"/>
                <w:szCs w:val="22"/>
              </w:rPr>
              <w:t>e</w:t>
            </w:r>
            <w:r w:rsidRPr="00672CDB">
              <w:rPr>
                <w:rFonts w:ascii="Calibri" w:hAnsi="Calibri"/>
                <w:color w:val="454545"/>
                <w:sz w:val="22"/>
                <w:szCs w:val="22"/>
              </w:rPr>
              <w:t>quipollente e/o affine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3E6096" w:rsidRPr="004D02C7" w:rsidRDefault="003E6096" w:rsidP="00000098">
            <w:pPr>
              <w:rPr>
                <w:rFonts w:ascii="Calibri" w:hAnsi="Calibri" w:cs="Calibri"/>
                <w:color w:val="FF0000"/>
                <w:sz w:val="18"/>
                <w:szCs w:val="18"/>
              </w:rPr>
            </w:pPr>
          </w:p>
        </w:tc>
      </w:tr>
      <w:tr w:rsidR="00000098"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11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672CDB" w:rsidRDefault="00000098" w:rsidP="00000098">
            <w:pPr>
              <w:jc w:val="both"/>
              <w:rPr>
                <w:rFonts w:ascii="Calibri" w:hAnsi="Calibri"/>
                <w:color w:val="454545"/>
                <w:sz w:val="22"/>
                <w:szCs w:val="22"/>
              </w:rPr>
            </w:pPr>
            <w:r w:rsidRPr="00672CDB">
              <w:rPr>
                <w:rFonts w:ascii="Calibri" w:hAnsi="Calibri"/>
                <w:color w:val="454545"/>
                <w:sz w:val="22"/>
                <w:szCs w:val="22"/>
              </w:rPr>
              <w:t>Il Direttore responsabile, garantisce il monitoraggio periodico dell’attuazione del piano di tratt</w:t>
            </w:r>
            <w:r w:rsidRPr="00672CDB">
              <w:rPr>
                <w:rFonts w:ascii="Calibri" w:hAnsi="Calibri"/>
                <w:color w:val="454545"/>
                <w:sz w:val="22"/>
                <w:szCs w:val="22"/>
              </w:rPr>
              <w:t>a</w:t>
            </w:r>
            <w:r w:rsidRPr="00672CDB">
              <w:rPr>
                <w:rFonts w:ascii="Calibri" w:hAnsi="Calibri"/>
                <w:color w:val="454545"/>
                <w:sz w:val="22"/>
                <w:szCs w:val="22"/>
              </w:rPr>
              <w:t>mento (indicazione medica sul tipo di trattamento da fare, numero di sedute e diagnosi clin</w:t>
            </w:r>
            <w:r w:rsidRPr="00672CDB">
              <w:rPr>
                <w:rFonts w:ascii="Calibri" w:hAnsi="Calibri"/>
                <w:color w:val="454545"/>
                <w:sz w:val="22"/>
                <w:szCs w:val="22"/>
              </w:rPr>
              <w:t>i</w:t>
            </w:r>
            <w:r w:rsidRPr="00672CDB">
              <w:rPr>
                <w:rFonts w:ascii="Calibri" w:hAnsi="Calibri"/>
                <w:color w:val="454545"/>
                <w:sz w:val="22"/>
                <w:szCs w:val="22"/>
              </w:rPr>
              <w:t>ca-funzionale di malattia)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12</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672CDB" w:rsidRDefault="00000098" w:rsidP="00000098">
            <w:pPr>
              <w:jc w:val="both"/>
              <w:rPr>
                <w:rFonts w:ascii="Calibri" w:hAnsi="Calibri"/>
                <w:color w:val="454545"/>
                <w:sz w:val="22"/>
                <w:szCs w:val="22"/>
              </w:rPr>
            </w:pPr>
            <w:r w:rsidRPr="00672CDB">
              <w:rPr>
                <w:rFonts w:ascii="Calibri" w:hAnsi="Calibri"/>
                <w:color w:val="454545"/>
                <w:sz w:val="22"/>
                <w:szCs w:val="22"/>
              </w:rPr>
              <w:t>Durante le sedute di terapia fisica in cui le norme di sicurezza vietano all’operatore la perm</w:t>
            </w:r>
            <w:r w:rsidRPr="00672CDB">
              <w:rPr>
                <w:rFonts w:ascii="Calibri" w:hAnsi="Calibri"/>
                <w:color w:val="454545"/>
                <w:sz w:val="22"/>
                <w:szCs w:val="22"/>
              </w:rPr>
              <w:t>a</w:t>
            </w:r>
            <w:r w:rsidRPr="00672CDB">
              <w:rPr>
                <w:rFonts w:ascii="Calibri" w:hAnsi="Calibri"/>
                <w:color w:val="454545"/>
                <w:sz w:val="22"/>
                <w:szCs w:val="22"/>
              </w:rPr>
              <w:t>nenza nello stesso locale dell’utente (es. termoterapia endogena), è garantita a quest’ultimo la possibil</w:t>
            </w:r>
            <w:r w:rsidRPr="00672CDB">
              <w:rPr>
                <w:rFonts w:ascii="Calibri" w:hAnsi="Calibri"/>
                <w:color w:val="454545"/>
                <w:sz w:val="22"/>
                <w:szCs w:val="22"/>
              </w:rPr>
              <w:t>i</w:t>
            </w:r>
            <w:r w:rsidRPr="00672CDB">
              <w:rPr>
                <w:rFonts w:ascii="Calibri" w:hAnsi="Calibri"/>
                <w:color w:val="454545"/>
                <w:sz w:val="22"/>
                <w:szCs w:val="22"/>
              </w:rPr>
              <w:t>tà di comunicare con l’operatore in qualunque momento (es. attraverso citofono)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13</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672CDB" w:rsidRDefault="00000098" w:rsidP="00000098">
            <w:pPr>
              <w:jc w:val="both"/>
              <w:rPr>
                <w:rFonts w:ascii="Calibri" w:hAnsi="Calibri"/>
                <w:color w:val="454545"/>
                <w:sz w:val="22"/>
                <w:szCs w:val="22"/>
              </w:rPr>
            </w:pPr>
            <w:r w:rsidRPr="00672CDB">
              <w:rPr>
                <w:rFonts w:ascii="Calibri" w:hAnsi="Calibri"/>
                <w:color w:val="454545"/>
                <w:sz w:val="22"/>
                <w:szCs w:val="22"/>
              </w:rPr>
              <w:t>Sono adottate misure per facilitare l’orientamento (es. codici colore)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3E6096"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3E6096" w:rsidRPr="00CE202A" w:rsidRDefault="003E6096" w:rsidP="003E6096">
            <w:pPr>
              <w:jc w:val="center"/>
              <w:rPr>
                <w:rFonts w:ascii="Calibri" w:hAnsi="Calibri"/>
                <w:color w:val="454545"/>
                <w:sz w:val="22"/>
                <w:szCs w:val="22"/>
              </w:rPr>
            </w:pPr>
            <w:r w:rsidRPr="00CE202A">
              <w:rPr>
                <w:rFonts w:ascii="Calibri" w:hAnsi="Calibri"/>
                <w:color w:val="454545"/>
                <w:sz w:val="22"/>
                <w:szCs w:val="22"/>
              </w:rPr>
              <w:t>14</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715C5" w:rsidRPr="005715C5" w:rsidRDefault="00132997" w:rsidP="00132997">
            <w:pPr>
              <w:jc w:val="both"/>
              <w:rPr>
                <w:rFonts w:ascii="Calibri" w:hAnsi="Calibri"/>
                <w:b/>
                <w:color w:val="0070C0"/>
                <w:sz w:val="22"/>
                <w:szCs w:val="22"/>
              </w:rPr>
            </w:pPr>
            <w:r w:rsidRPr="00672CDB">
              <w:rPr>
                <w:rFonts w:ascii="Calibri" w:hAnsi="Calibri"/>
                <w:color w:val="454545"/>
                <w:sz w:val="22"/>
                <w:szCs w:val="22"/>
              </w:rPr>
              <w:t>È</w:t>
            </w:r>
            <w:r w:rsidR="003E6096" w:rsidRPr="00672CDB">
              <w:rPr>
                <w:rFonts w:ascii="Calibri" w:hAnsi="Calibri"/>
                <w:color w:val="454545"/>
                <w:sz w:val="22"/>
                <w:szCs w:val="22"/>
              </w:rPr>
              <w:t xml:space="preserve"> stato identificato per ogni utente un case manager responsabile del percorso assistenziale di struttura e dei rapporti con i familiari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3E6096" w:rsidRPr="004D02C7" w:rsidRDefault="003E6096" w:rsidP="003E6096">
            <w:pPr>
              <w:rPr>
                <w:rFonts w:ascii="Calibri" w:hAnsi="Calibri" w:cs="Calibri"/>
              </w:rPr>
            </w:pPr>
          </w:p>
        </w:tc>
      </w:tr>
      <w:tr w:rsidR="003E6096"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3E6096" w:rsidRPr="00CE202A" w:rsidRDefault="003E6096" w:rsidP="003E6096">
            <w:pPr>
              <w:jc w:val="center"/>
              <w:rPr>
                <w:rFonts w:ascii="Calibri" w:hAnsi="Calibri"/>
                <w:color w:val="454545"/>
                <w:sz w:val="22"/>
                <w:szCs w:val="22"/>
              </w:rPr>
            </w:pPr>
            <w:r w:rsidRPr="00CE202A">
              <w:rPr>
                <w:rFonts w:ascii="Calibri" w:hAnsi="Calibri"/>
                <w:color w:val="454545"/>
                <w:sz w:val="22"/>
                <w:szCs w:val="22"/>
              </w:rPr>
              <w:t>15</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3E6096" w:rsidRPr="00672CDB" w:rsidRDefault="003E6096" w:rsidP="003E6096">
            <w:pPr>
              <w:jc w:val="both"/>
              <w:rPr>
                <w:rFonts w:ascii="Calibri" w:hAnsi="Calibri"/>
                <w:color w:val="454545"/>
                <w:sz w:val="22"/>
                <w:szCs w:val="22"/>
              </w:rPr>
            </w:pPr>
            <w:r w:rsidRPr="00672CDB">
              <w:rPr>
                <w:rFonts w:ascii="Calibri" w:hAnsi="Calibri"/>
                <w:color w:val="454545"/>
                <w:sz w:val="22"/>
                <w:szCs w:val="22"/>
              </w:rPr>
              <w:t>Esistono procedure per garantire all’interno della struttura un’agevole mobilizzazione (attiva e passiva) degli utenti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55FF7" w:rsidRPr="004D02C7" w:rsidRDefault="00F55FF7" w:rsidP="003E6096">
            <w:pPr>
              <w:rPr>
                <w:rFonts w:ascii="Calibri" w:hAnsi="Calibri" w:cs="Calibri"/>
              </w:rPr>
            </w:pPr>
          </w:p>
        </w:tc>
      </w:tr>
      <w:tr w:rsidR="003E6096"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3E6096" w:rsidRPr="00CE202A" w:rsidRDefault="003E6096" w:rsidP="003E6096">
            <w:pPr>
              <w:jc w:val="center"/>
              <w:rPr>
                <w:rFonts w:ascii="Calibri" w:hAnsi="Calibri"/>
                <w:color w:val="454545"/>
                <w:sz w:val="22"/>
                <w:szCs w:val="22"/>
              </w:rPr>
            </w:pPr>
            <w:r w:rsidRPr="00CE202A">
              <w:rPr>
                <w:rFonts w:ascii="Calibri" w:hAnsi="Calibri"/>
                <w:color w:val="454545"/>
                <w:sz w:val="22"/>
                <w:szCs w:val="22"/>
              </w:rPr>
              <w:t>16</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3E6096" w:rsidRPr="00672CDB" w:rsidRDefault="003E6096" w:rsidP="003E6096">
            <w:pPr>
              <w:jc w:val="both"/>
              <w:rPr>
                <w:rFonts w:ascii="Calibri" w:hAnsi="Calibri"/>
                <w:color w:val="454545"/>
                <w:sz w:val="22"/>
                <w:szCs w:val="22"/>
              </w:rPr>
            </w:pPr>
            <w:r w:rsidRPr="00672CDB">
              <w:rPr>
                <w:rFonts w:ascii="Calibri" w:hAnsi="Calibri"/>
                <w:color w:val="454545"/>
                <w:sz w:val="22"/>
                <w:szCs w:val="22"/>
              </w:rPr>
              <w:t>Sono previste procedure scritte per la protezione da rischi legati a sollevamenti e posture nell’assistenza agli ospiti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3E6096" w:rsidRPr="004D02C7" w:rsidRDefault="003E6096" w:rsidP="003E6096">
            <w:pPr>
              <w:rPr>
                <w:rFonts w:ascii="Calibri" w:hAnsi="Calibri" w:cs="Calibri"/>
              </w:rPr>
            </w:pPr>
          </w:p>
        </w:tc>
      </w:tr>
    </w:tbl>
    <w:p w:rsidR="00000098" w:rsidRDefault="00000098" w:rsidP="00000098">
      <w:pPr>
        <w:jc w:val="both"/>
        <w:rPr>
          <w:rFonts w:ascii="Calibri" w:hAnsi="Calibri"/>
          <w:color w:val="454545"/>
          <w:sz w:val="22"/>
          <w:szCs w:val="22"/>
        </w:rPr>
      </w:pPr>
    </w:p>
    <w:p w:rsidR="00977130" w:rsidRDefault="00977130" w:rsidP="00000098">
      <w:pPr>
        <w:jc w:val="both"/>
        <w:rPr>
          <w:rFonts w:ascii="Calibri" w:hAnsi="Calibri"/>
          <w:color w:val="454545"/>
          <w:sz w:val="22"/>
          <w:szCs w:val="22"/>
        </w:rPr>
      </w:pPr>
    </w:p>
    <w:p w:rsidR="00000098" w:rsidRPr="003A5BDB" w:rsidRDefault="003A5BDB" w:rsidP="003A5BDB">
      <w:pPr>
        <w:keepNext/>
        <w:keepLines/>
        <w:pBdr>
          <w:top w:val="single" w:sz="18" w:space="0" w:color="FF0000"/>
          <w:left w:val="single" w:sz="18" w:space="0" w:color="FF0000"/>
          <w:bottom w:val="single" w:sz="18" w:space="1" w:color="FF0000"/>
          <w:right w:val="single" w:sz="18" w:space="0" w:color="FF0000"/>
          <w:between w:val="single" w:sz="18" w:space="1" w:color="FF0000"/>
        </w:pBdr>
        <w:spacing w:before="40"/>
        <w:jc w:val="center"/>
        <w:outlineLvl w:val="2"/>
        <w:rPr>
          <w:rFonts w:ascii="Calibri" w:hAnsi="Calibri" w:cs="Arial"/>
          <w:b/>
          <w:bCs/>
          <w:color w:val="FF0000"/>
          <w:sz w:val="28"/>
          <w:szCs w:val="28"/>
        </w:rPr>
      </w:pPr>
      <w:bookmarkStart w:id="40" w:name="_Toc473703977"/>
      <w:bookmarkStart w:id="41" w:name="_Toc478791920"/>
      <w:bookmarkStart w:id="42" w:name="_Toc496095460"/>
      <w:bookmarkStart w:id="43" w:name="_Toc497220052"/>
      <w:bookmarkStart w:id="44" w:name="_Toc499113364"/>
      <w:bookmarkStart w:id="45" w:name="_Toc501030442"/>
      <w:bookmarkStart w:id="46" w:name="_Toc513636027"/>
      <w:r>
        <w:rPr>
          <w:rFonts w:ascii="Calibri" w:hAnsi="Calibri" w:cs="Arial"/>
          <w:b/>
          <w:bCs/>
          <w:color w:val="FF0000"/>
          <w:sz w:val="28"/>
          <w:szCs w:val="28"/>
        </w:rPr>
        <w:t xml:space="preserve">8 </w:t>
      </w:r>
      <w:r w:rsidR="00000098" w:rsidRPr="003A5BDB">
        <w:rPr>
          <w:rFonts w:ascii="Calibri" w:hAnsi="Calibri" w:cs="Arial"/>
          <w:b/>
          <w:bCs/>
          <w:color w:val="FF0000"/>
          <w:sz w:val="28"/>
          <w:szCs w:val="28"/>
        </w:rPr>
        <w:t>CENTRI AMBULATORIALI DI RIABILITAZIONE</w:t>
      </w:r>
      <w:bookmarkEnd w:id="40"/>
      <w:bookmarkEnd w:id="41"/>
      <w:bookmarkEnd w:id="42"/>
      <w:bookmarkEnd w:id="43"/>
      <w:bookmarkEnd w:id="44"/>
      <w:bookmarkEnd w:id="45"/>
      <w:bookmarkEnd w:id="46"/>
    </w:p>
    <w:p w:rsidR="00000098" w:rsidRDefault="00000098" w:rsidP="00000098">
      <w:pPr>
        <w:jc w:val="both"/>
        <w:rPr>
          <w:rFonts w:ascii="Calibri" w:hAnsi="Calibri"/>
          <w:color w:val="454545"/>
          <w:sz w:val="22"/>
          <w:szCs w:val="22"/>
        </w:rPr>
      </w:pPr>
    </w:p>
    <w:p w:rsidR="00000098" w:rsidRPr="008D2797" w:rsidRDefault="00000098" w:rsidP="00000098">
      <w:pPr>
        <w:jc w:val="center"/>
        <w:rPr>
          <w:rFonts w:ascii="Calibri" w:hAnsi="Calibri"/>
        </w:rPr>
      </w:pPr>
      <w:r w:rsidRPr="008D2797">
        <w:rPr>
          <w:rFonts w:ascii="Calibri" w:hAnsi="Calibri"/>
        </w:rPr>
        <w:t>codice paragrafo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426"/>
        <w:gridCol w:w="425"/>
        <w:gridCol w:w="425"/>
      </w:tblGrid>
      <w:tr w:rsidR="00000098" w:rsidRPr="006C14E9" w:rsidTr="00000098">
        <w:trPr>
          <w:jc w:val="center"/>
        </w:trPr>
        <w:tc>
          <w:tcPr>
            <w:tcW w:w="425" w:type="dxa"/>
          </w:tcPr>
          <w:p w:rsidR="00000098" w:rsidRPr="006C14E9" w:rsidRDefault="006C14E9" w:rsidP="006C14E9">
            <w:pPr>
              <w:keepNext/>
              <w:jc w:val="center"/>
              <w:outlineLvl w:val="7"/>
              <w:rPr>
                <w:rFonts w:ascii="Calibri" w:hAnsi="Calibri"/>
                <w:b/>
                <w:i/>
                <w:szCs w:val="20"/>
              </w:rPr>
            </w:pPr>
            <w:r w:rsidRPr="006C14E9">
              <w:rPr>
                <w:rFonts w:ascii="Calibri" w:hAnsi="Calibri"/>
                <w:b/>
                <w:i/>
                <w:szCs w:val="20"/>
              </w:rPr>
              <w:t>C</w:t>
            </w:r>
          </w:p>
        </w:tc>
        <w:tc>
          <w:tcPr>
            <w:tcW w:w="426" w:type="dxa"/>
          </w:tcPr>
          <w:p w:rsidR="00000098" w:rsidRPr="006C14E9" w:rsidRDefault="006C14E9" w:rsidP="006C14E9">
            <w:pPr>
              <w:keepNext/>
              <w:jc w:val="center"/>
              <w:outlineLvl w:val="7"/>
              <w:rPr>
                <w:rFonts w:ascii="Calibri" w:hAnsi="Calibri"/>
                <w:b/>
                <w:i/>
                <w:szCs w:val="20"/>
              </w:rPr>
            </w:pPr>
            <w:r w:rsidRPr="006C14E9">
              <w:rPr>
                <w:rFonts w:ascii="Calibri" w:hAnsi="Calibri"/>
                <w:b/>
                <w:i/>
                <w:szCs w:val="20"/>
              </w:rPr>
              <w:t>A</w:t>
            </w:r>
          </w:p>
        </w:tc>
        <w:tc>
          <w:tcPr>
            <w:tcW w:w="425" w:type="dxa"/>
          </w:tcPr>
          <w:p w:rsidR="00000098" w:rsidRPr="006C14E9" w:rsidRDefault="006C14E9" w:rsidP="006C14E9">
            <w:pPr>
              <w:keepNext/>
              <w:jc w:val="center"/>
              <w:outlineLvl w:val="7"/>
              <w:rPr>
                <w:rFonts w:ascii="Calibri" w:hAnsi="Calibri"/>
                <w:b/>
                <w:i/>
                <w:szCs w:val="20"/>
              </w:rPr>
            </w:pPr>
            <w:r w:rsidRPr="006C14E9">
              <w:rPr>
                <w:rFonts w:ascii="Calibri" w:hAnsi="Calibri"/>
                <w:b/>
                <w:i/>
                <w:szCs w:val="20"/>
              </w:rPr>
              <w:t>R</w:t>
            </w:r>
          </w:p>
        </w:tc>
        <w:tc>
          <w:tcPr>
            <w:tcW w:w="425" w:type="dxa"/>
          </w:tcPr>
          <w:p w:rsidR="00000098" w:rsidRPr="006C14E9" w:rsidRDefault="00000098" w:rsidP="006C14E9">
            <w:pPr>
              <w:keepNext/>
              <w:jc w:val="center"/>
              <w:outlineLvl w:val="7"/>
              <w:rPr>
                <w:rFonts w:ascii="Calibri" w:hAnsi="Calibri"/>
                <w:b/>
                <w:i/>
                <w:szCs w:val="20"/>
              </w:rPr>
            </w:pPr>
          </w:p>
        </w:tc>
      </w:tr>
    </w:tbl>
    <w:p w:rsidR="00000098" w:rsidRDefault="00000098" w:rsidP="00000098">
      <w:pPr>
        <w:jc w:val="both"/>
        <w:rPr>
          <w:rFonts w:ascii="Calibri" w:hAnsi="Calibri"/>
          <w:color w:val="454545"/>
          <w:sz w:val="22"/>
          <w:szCs w:val="22"/>
        </w:rPr>
      </w:pPr>
    </w:p>
    <w:p w:rsidR="00000098" w:rsidRPr="00672CDB" w:rsidRDefault="00000098" w:rsidP="00000098">
      <w:pPr>
        <w:jc w:val="both"/>
        <w:rPr>
          <w:rFonts w:ascii="Calibri" w:hAnsi="Calibri"/>
          <w:color w:val="454545"/>
          <w:sz w:val="22"/>
          <w:szCs w:val="22"/>
        </w:rPr>
      </w:pPr>
      <w:r w:rsidRPr="00672CDB">
        <w:rPr>
          <w:rFonts w:ascii="Calibri" w:hAnsi="Calibri"/>
          <w:color w:val="454545"/>
          <w:sz w:val="22"/>
          <w:szCs w:val="22"/>
        </w:rPr>
        <w:t>I centri ambulatoriali di riabilitazione sono strutture che svolgono attività di recupero e rieducazione funzionale con un trattament</w:t>
      </w:r>
      <w:r>
        <w:rPr>
          <w:rFonts w:ascii="Calibri" w:hAnsi="Calibri"/>
          <w:color w:val="454545"/>
          <w:sz w:val="22"/>
          <w:szCs w:val="22"/>
        </w:rPr>
        <w:t xml:space="preserve">o di quadri clinico-funzionali. Rientrano tra questi anche i Centri per i </w:t>
      </w:r>
      <w:r w:rsidRPr="00672CDB">
        <w:rPr>
          <w:rFonts w:ascii="Calibri" w:hAnsi="Calibri"/>
          <w:color w:val="454545"/>
          <w:sz w:val="22"/>
          <w:szCs w:val="22"/>
        </w:rPr>
        <w:t>Disturbi del Comportamento Alime</w:t>
      </w:r>
      <w:r w:rsidRPr="00672CDB">
        <w:rPr>
          <w:rFonts w:ascii="Calibri" w:hAnsi="Calibri"/>
          <w:color w:val="454545"/>
          <w:sz w:val="22"/>
          <w:szCs w:val="22"/>
        </w:rPr>
        <w:t>n</w:t>
      </w:r>
      <w:r w:rsidRPr="00672CDB">
        <w:rPr>
          <w:rFonts w:ascii="Calibri" w:hAnsi="Calibri"/>
          <w:color w:val="454545"/>
          <w:sz w:val="22"/>
          <w:szCs w:val="22"/>
        </w:rPr>
        <w:t>tare-DCA, Autismo, Bisogni Educativi Speciali-BES, disturbi evolutivi specifici, Disturbi da Deficit di Attenzi</w:t>
      </w:r>
      <w:r w:rsidRPr="00672CDB">
        <w:rPr>
          <w:rFonts w:ascii="Calibri" w:hAnsi="Calibri"/>
          <w:color w:val="454545"/>
          <w:sz w:val="22"/>
          <w:szCs w:val="22"/>
        </w:rPr>
        <w:t>o</w:t>
      </w:r>
      <w:r w:rsidRPr="00672CDB">
        <w:rPr>
          <w:rFonts w:ascii="Calibri" w:hAnsi="Calibri"/>
          <w:color w:val="454545"/>
          <w:sz w:val="22"/>
          <w:szCs w:val="22"/>
        </w:rPr>
        <w:t>ne</w:t>
      </w:r>
      <w:r>
        <w:rPr>
          <w:rFonts w:ascii="Calibri" w:hAnsi="Calibri"/>
          <w:color w:val="454545"/>
          <w:sz w:val="22"/>
          <w:szCs w:val="22"/>
        </w:rPr>
        <w:t>/Iperattività-ADHD etc. I centri prevedono una presa in carico globale dell’assistito</w:t>
      </w:r>
      <w:r w:rsidR="00DF6B41">
        <w:rPr>
          <w:rFonts w:ascii="Calibri" w:hAnsi="Calibri"/>
          <w:color w:val="454545"/>
          <w:sz w:val="22"/>
          <w:szCs w:val="22"/>
        </w:rPr>
        <w:t xml:space="preserve"> </w:t>
      </w:r>
      <w:r>
        <w:rPr>
          <w:rFonts w:ascii="Calibri" w:hAnsi="Calibri"/>
          <w:color w:val="454545"/>
          <w:sz w:val="22"/>
          <w:szCs w:val="22"/>
        </w:rPr>
        <w:t>affetto da disabilità complessa con necessità di trattamento</w:t>
      </w:r>
      <w:r w:rsidR="006A2318">
        <w:rPr>
          <w:rFonts w:ascii="Calibri" w:hAnsi="Calibri"/>
          <w:color w:val="454545"/>
          <w:sz w:val="22"/>
          <w:szCs w:val="22"/>
        </w:rPr>
        <w:t xml:space="preserve"> </w:t>
      </w:r>
      <w:r w:rsidRPr="00672CDB">
        <w:rPr>
          <w:rFonts w:ascii="Calibri" w:hAnsi="Calibri"/>
          <w:color w:val="454545"/>
          <w:sz w:val="22"/>
          <w:szCs w:val="22"/>
        </w:rPr>
        <w:t>multidisciplinare integrato</w:t>
      </w:r>
      <w:r>
        <w:rPr>
          <w:rFonts w:ascii="Calibri" w:hAnsi="Calibri"/>
          <w:color w:val="454545"/>
          <w:sz w:val="22"/>
          <w:szCs w:val="22"/>
        </w:rPr>
        <w:t>, modulabile tra tutte le figure professionali coinvolte,</w:t>
      </w:r>
      <w:r w:rsidR="00977130">
        <w:rPr>
          <w:rFonts w:ascii="Calibri" w:hAnsi="Calibri"/>
          <w:color w:val="454545"/>
          <w:sz w:val="22"/>
          <w:szCs w:val="22"/>
        </w:rPr>
        <w:t xml:space="preserve"> </w:t>
      </w:r>
      <w:r w:rsidRPr="00672CDB">
        <w:rPr>
          <w:rFonts w:ascii="Calibri" w:hAnsi="Calibri"/>
          <w:color w:val="454545"/>
          <w:sz w:val="22"/>
          <w:szCs w:val="22"/>
        </w:rPr>
        <w:t>in base all’età ed ai bisogni specifici.</w:t>
      </w:r>
    </w:p>
    <w:p w:rsidR="00000098" w:rsidRDefault="00000098" w:rsidP="00000098">
      <w:pPr>
        <w:jc w:val="both"/>
        <w:rPr>
          <w:rFonts w:ascii="Calibri" w:hAnsi="Calibri"/>
          <w:color w:val="454545"/>
          <w:sz w:val="22"/>
          <w:szCs w:val="22"/>
        </w:rPr>
      </w:pPr>
    </w:p>
    <w:p w:rsidR="00000098" w:rsidRPr="00672CDB" w:rsidRDefault="00000098" w:rsidP="00000098">
      <w:pPr>
        <w:jc w:val="both"/>
        <w:rPr>
          <w:rFonts w:ascii="Calibri" w:hAnsi="Calibri"/>
          <w:i/>
          <w:color w:val="454545"/>
          <w:sz w:val="22"/>
          <w:szCs w:val="22"/>
        </w:rPr>
      </w:pPr>
      <w:r w:rsidRPr="00672CDB">
        <w:rPr>
          <w:rFonts w:ascii="Calibri" w:hAnsi="Calibri"/>
          <w:i/>
          <w:color w:val="454545"/>
          <w:sz w:val="22"/>
          <w:szCs w:val="22"/>
        </w:rPr>
        <w:t>Oltre ai requisiti comuni delle strutture ambulatoriali (APOL) devono essere soddisfatti i seguenti requisiti:</w:t>
      </w:r>
    </w:p>
    <w:p w:rsidR="00000098" w:rsidRDefault="00000098" w:rsidP="00000098">
      <w:pPr>
        <w:jc w:val="both"/>
        <w:rPr>
          <w:rFonts w:ascii="Calibri" w:hAnsi="Calibri"/>
          <w:color w:val="454545"/>
          <w:sz w:val="22"/>
          <w:szCs w:val="22"/>
        </w:rPr>
      </w:pPr>
    </w:p>
    <w:p w:rsidR="00000098" w:rsidRDefault="00000098" w:rsidP="00000098">
      <w:pPr>
        <w:jc w:val="center"/>
        <w:rPr>
          <w:rFonts w:ascii="Calibri" w:hAnsi="Calibri"/>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STRUTTURALI</w:t>
      </w:r>
    </w:p>
    <w:tbl>
      <w:tblPr>
        <w:tblW w:w="10483" w:type="dxa"/>
        <w:tblInd w:w="77" w:type="dxa"/>
        <w:tblCellMar>
          <w:left w:w="70" w:type="dxa"/>
          <w:right w:w="70" w:type="dxa"/>
        </w:tblCellMar>
        <w:tblLook w:val="00A0"/>
      </w:tblPr>
      <w:tblGrid>
        <w:gridCol w:w="567"/>
        <w:gridCol w:w="8924"/>
        <w:gridCol w:w="992"/>
      </w:tblGrid>
      <w:tr w:rsidR="00000098" w:rsidRPr="00820EE1" w:rsidTr="00F0133B">
        <w:trPr>
          <w:trHeight w:val="300"/>
        </w:trPr>
        <w:tc>
          <w:tcPr>
            <w:tcW w:w="567"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24"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F0133B" w:rsidP="002C615A">
            <w:pPr>
              <w:ind w:right="-69"/>
              <w:jc w:val="both"/>
              <w:rPr>
                <w:rFonts w:ascii="Calibri" w:hAnsi="Calibri"/>
                <w:color w:val="000000"/>
                <w:sz w:val="16"/>
                <w:szCs w:val="16"/>
              </w:rPr>
            </w:pPr>
            <w:r>
              <w:rPr>
                <w:rFonts w:ascii="Calibri" w:hAnsi="Calibri"/>
                <w:color w:val="000000"/>
                <w:sz w:val="16"/>
                <w:szCs w:val="16"/>
              </w:rPr>
              <w:t>RISPOSTA</w:t>
            </w:r>
          </w:p>
        </w:tc>
      </w:tr>
      <w:tr w:rsidR="00DE3FF8"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672CDB" w:rsidRDefault="00000098" w:rsidP="00000098">
            <w:pPr>
              <w:jc w:val="both"/>
              <w:rPr>
                <w:rFonts w:ascii="Calibri" w:hAnsi="Calibri"/>
                <w:color w:val="454545"/>
                <w:sz w:val="22"/>
                <w:szCs w:val="22"/>
              </w:rPr>
            </w:pPr>
            <w:r w:rsidRPr="00672CDB">
              <w:rPr>
                <w:rFonts w:ascii="Calibri" w:hAnsi="Calibri"/>
                <w:color w:val="454545"/>
                <w:sz w:val="22"/>
                <w:szCs w:val="22"/>
              </w:rPr>
              <w:t>Qualora la tipologia di utenza preveda la presenza di minori lo spazio di attesa è corredato di m</w:t>
            </w:r>
            <w:r w:rsidRPr="00672CDB">
              <w:rPr>
                <w:rFonts w:ascii="Calibri" w:hAnsi="Calibri"/>
                <w:color w:val="454545"/>
                <w:sz w:val="22"/>
                <w:szCs w:val="22"/>
              </w:rPr>
              <w:t>a</w:t>
            </w:r>
            <w:r w:rsidRPr="00672CDB">
              <w:rPr>
                <w:rFonts w:ascii="Calibri" w:hAnsi="Calibri"/>
                <w:color w:val="454545"/>
                <w:sz w:val="22"/>
                <w:szCs w:val="22"/>
              </w:rPr>
              <w:t>teriale di lettura e/o giochi per l’infanzia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DE3FF8"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2</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672CDB" w:rsidRDefault="00000098" w:rsidP="00000098">
            <w:pPr>
              <w:jc w:val="both"/>
              <w:rPr>
                <w:rFonts w:ascii="Calibri" w:hAnsi="Calibri"/>
                <w:color w:val="454545"/>
                <w:sz w:val="22"/>
                <w:szCs w:val="22"/>
              </w:rPr>
            </w:pPr>
            <w:r w:rsidRPr="00672CDB">
              <w:rPr>
                <w:rFonts w:ascii="Calibri" w:hAnsi="Calibri"/>
                <w:color w:val="454545"/>
                <w:sz w:val="22"/>
                <w:szCs w:val="22"/>
              </w:rPr>
              <w:t>Sono presenti ambulatori medici o studi per visite specialistiche e valutazioni diagnostico-</w:t>
            </w:r>
            <w:r w:rsidRPr="00672CDB">
              <w:rPr>
                <w:rFonts w:ascii="Calibri" w:hAnsi="Calibri"/>
                <w:color w:val="454545"/>
                <w:sz w:val="22"/>
                <w:szCs w:val="22"/>
              </w:rPr>
              <w:lastRenderedPageBreak/>
              <w:t>prognostiche cliniche attinenti alle patologie trattate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DE3FF8"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BA0C6A" w:rsidRDefault="00000098" w:rsidP="00000098">
            <w:pPr>
              <w:jc w:val="center"/>
              <w:rPr>
                <w:rFonts w:ascii="Calibri" w:hAnsi="Calibri"/>
                <w:strike/>
                <w:color w:val="454545"/>
                <w:sz w:val="22"/>
                <w:szCs w:val="22"/>
              </w:rPr>
            </w:pP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672CDB" w:rsidRDefault="00000098" w:rsidP="00000098">
            <w:pPr>
              <w:jc w:val="both"/>
              <w:rPr>
                <w:rFonts w:ascii="Calibri" w:hAnsi="Calibri"/>
                <w:color w:val="454545"/>
                <w:sz w:val="22"/>
                <w:szCs w:val="22"/>
              </w:rPr>
            </w:pPr>
            <w:r w:rsidRPr="00672CDB">
              <w:rPr>
                <w:rFonts w:ascii="Calibri" w:hAnsi="Calibri"/>
                <w:color w:val="454545"/>
                <w:sz w:val="22"/>
                <w:szCs w:val="22"/>
              </w:rPr>
              <w:t>La struttura è dotata di ambienti specifici con dimensioni, arredi ed attrezzature in rapporto allo svolgimento delle attività e coerenti con i programmi di recupero e riabilitazione, in part</w:t>
            </w:r>
            <w:r w:rsidRPr="00672CDB">
              <w:rPr>
                <w:rFonts w:ascii="Calibri" w:hAnsi="Calibri"/>
                <w:color w:val="454545"/>
                <w:sz w:val="22"/>
                <w:szCs w:val="22"/>
              </w:rPr>
              <w:t>i</w:t>
            </w:r>
            <w:r w:rsidRPr="00672CDB">
              <w:rPr>
                <w:rFonts w:ascii="Calibri" w:hAnsi="Calibri"/>
                <w:color w:val="454545"/>
                <w:sz w:val="22"/>
                <w:szCs w:val="22"/>
              </w:rPr>
              <w:t>colare: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9E7284"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E7284" w:rsidRPr="00132997" w:rsidRDefault="009E7284" w:rsidP="009E7284">
            <w:pPr>
              <w:jc w:val="center"/>
              <w:rPr>
                <w:rFonts w:ascii="Calibri" w:hAnsi="Calibri"/>
                <w:color w:val="454545"/>
                <w:sz w:val="22"/>
                <w:szCs w:val="22"/>
              </w:rPr>
            </w:pPr>
            <w:r w:rsidRPr="00132997">
              <w:rPr>
                <w:rFonts w:ascii="Calibri" w:hAnsi="Calibri"/>
                <w:color w:val="454545"/>
                <w:sz w:val="22"/>
                <w:szCs w:val="22"/>
              </w:rPr>
              <w:t>3</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E7284" w:rsidRPr="00672CDB" w:rsidRDefault="009E7284" w:rsidP="009E7284">
            <w:pPr>
              <w:jc w:val="both"/>
              <w:rPr>
                <w:rFonts w:ascii="Calibri" w:hAnsi="Calibri"/>
                <w:color w:val="454545"/>
                <w:sz w:val="22"/>
                <w:szCs w:val="22"/>
              </w:rPr>
            </w:pPr>
            <w:r w:rsidRPr="00672CDB">
              <w:rPr>
                <w:rFonts w:ascii="Calibri" w:hAnsi="Calibri"/>
                <w:color w:val="454545"/>
                <w:sz w:val="22"/>
                <w:szCs w:val="22"/>
              </w:rPr>
              <w:t>aree attrezzate in funzione della tipologia di utenza per attività di gruppo (palestre) statiche e d</w:t>
            </w:r>
            <w:r w:rsidRPr="00672CDB">
              <w:rPr>
                <w:rFonts w:ascii="Calibri" w:hAnsi="Calibri"/>
                <w:color w:val="454545"/>
                <w:sz w:val="22"/>
                <w:szCs w:val="22"/>
              </w:rPr>
              <w:t>i</w:t>
            </w:r>
            <w:r w:rsidRPr="00672CDB">
              <w:rPr>
                <w:rFonts w:ascii="Calibri" w:hAnsi="Calibri"/>
                <w:color w:val="454545"/>
                <w:sz w:val="22"/>
                <w:szCs w:val="22"/>
              </w:rPr>
              <w:t>namiche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E7284" w:rsidRPr="004D02C7" w:rsidRDefault="009E7284" w:rsidP="009E7284">
            <w:pPr>
              <w:rPr>
                <w:rFonts w:ascii="Calibri" w:hAnsi="Calibri" w:cs="Calibri"/>
              </w:rPr>
            </w:pPr>
          </w:p>
        </w:tc>
      </w:tr>
      <w:tr w:rsidR="009E7284"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E7284" w:rsidRPr="00132997" w:rsidRDefault="009E7284" w:rsidP="009E7284">
            <w:pPr>
              <w:jc w:val="center"/>
              <w:rPr>
                <w:rFonts w:ascii="Calibri" w:hAnsi="Calibri"/>
                <w:color w:val="454545"/>
                <w:sz w:val="22"/>
                <w:szCs w:val="22"/>
              </w:rPr>
            </w:pPr>
            <w:r w:rsidRPr="00132997">
              <w:rPr>
                <w:rFonts w:ascii="Calibri" w:hAnsi="Calibri"/>
                <w:color w:val="454545"/>
                <w:sz w:val="22"/>
                <w:szCs w:val="22"/>
              </w:rPr>
              <w:t>4</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E7284" w:rsidRPr="00672CDB" w:rsidRDefault="009E7284" w:rsidP="009E7284">
            <w:pPr>
              <w:jc w:val="both"/>
              <w:rPr>
                <w:rFonts w:ascii="Calibri" w:hAnsi="Calibri"/>
                <w:color w:val="454545"/>
                <w:sz w:val="22"/>
                <w:szCs w:val="22"/>
              </w:rPr>
            </w:pPr>
            <w:r w:rsidRPr="00672CDB">
              <w:rPr>
                <w:rFonts w:ascii="Calibri" w:hAnsi="Calibri"/>
                <w:color w:val="454545"/>
                <w:sz w:val="22"/>
                <w:szCs w:val="22"/>
              </w:rPr>
              <w:t>aree attrezzate in funzione della tipologia di utenza per attività individuali (motorie, respirat</w:t>
            </w:r>
            <w:r w:rsidRPr="00672CDB">
              <w:rPr>
                <w:rFonts w:ascii="Calibri" w:hAnsi="Calibri"/>
                <w:color w:val="454545"/>
                <w:sz w:val="22"/>
                <w:szCs w:val="22"/>
              </w:rPr>
              <w:t>o</w:t>
            </w:r>
            <w:r w:rsidRPr="00672CDB">
              <w:rPr>
                <w:rFonts w:ascii="Calibri" w:hAnsi="Calibri"/>
                <w:color w:val="454545"/>
                <w:sz w:val="22"/>
                <w:szCs w:val="22"/>
              </w:rPr>
              <w:t>rie, neuropsicologiche, etc.)</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E7284" w:rsidRPr="004D02C7" w:rsidRDefault="009E7284" w:rsidP="009E7284">
            <w:pPr>
              <w:rPr>
                <w:rFonts w:ascii="Calibri" w:hAnsi="Calibri" w:cs="Calibri"/>
              </w:rPr>
            </w:pPr>
          </w:p>
        </w:tc>
      </w:tr>
      <w:tr w:rsidR="009E7284"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E7284" w:rsidRPr="00132997" w:rsidRDefault="009E7284" w:rsidP="009E7284">
            <w:pPr>
              <w:jc w:val="center"/>
              <w:rPr>
                <w:rFonts w:ascii="Calibri" w:hAnsi="Calibri"/>
                <w:color w:val="454545"/>
                <w:sz w:val="22"/>
                <w:szCs w:val="22"/>
              </w:rPr>
            </w:pPr>
            <w:r w:rsidRPr="00132997">
              <w:rPr>
                <w:rFonts w:ascii="Calibri" w:hAnsi="Calibri"/>
                <w:color w:val="454545"/>
                <w:sz w:val="22"/>
                <w:szCs w:val="22"/>
              </w:rPr>
              <w:t>5</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E7284" w:rsidRPr="00672CDB" w:rsidRDefault="009E7284" w:rsidP="009E7284">
            <w:pPr>
              <w:jc w:val="both"/>
              <w:rPr>
                <w:rFonts w:ascii="Calibri" w:hAnsi="Calibri"/>
                <w:color w:val="454545"/>
                <w:sz w:val="22"/>
                <w:szCs w:val="22"/>
              </w:rPr>
            </w:pPr>
            <w:r w:rsidRPr="00672CDB">
              <w:rPr>
                <w:rFonts w:ascii="Calibri" w:hAnsi="Calibri"/>
                <w:color w:val="454545"/>
                <w:sz w:val="22"/>
                <w:szCs w:val="22"/>
              </w:rPr>
              <w:t>box o stanze di dimensioni contenute per terapie fisiche strumentali e manuali individuali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E7284" w:rsidRPr="004D02C7" w:rsidRDefault="009E7284" w:rsidP="009E7284">
            <w:pPr>
              <w:rPr>
                <w:rFonts w:ascii="Calibri" w:hAnsi="Calibri" w:cs="Calibri"/>
              </w:rPr>
            </w:pPr>
          </w:p>
        </w:tc>
      </w:tr>
      <w:tr w:rsidR="009E7284"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E7284" w:rsidRPr="00132997" w:rsidRDefault="009E7284" w:rsidP="009E7284">
            <w:pPr>
              <w:jc w:val="center"/>
              <w:rPr>
                <w:rFonts w:ascii="Calibri" w:hAnsi="Calibri"/>
                <w:color w:val="454545"/>
                <w:sz w:val="22"/>
                <w:szCs w:val="22"/>
              </w:rPr>
            </w:pPr>
            <w:r w:rsidRPr="00132997">
              <w:rPr>
                <w:rFonts w:ascii="Calibri" w:hAnsi="Calibri"/>
                <w:color w:val="454545"/>
                <w:sz w:val="22"/>
                <w:szCs w:val="22"/>
              </w:rPr>
              <w:t>6</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E7284" w:rsidRPr="00672CDB" w:rsidRDefault="009E7284" w:rsidP="009E7284">
            <w:pPr>
              <w:jc w:val="both"/>
              <w:rPr>
                <w:rFonts w:ascii="Calibri" w:hAnsi="Calibri"/>
                <w:color w:val="454545"/>
                <w:sz w:val="22"/>
                <w:szCs w:val="22"/>
              </w:rPr>
            </w:pPr>
            <w:r w:rsidRPr="00672CDB">
              <w:rPr>
                <w:rFonts w:ascii="Calibri" w:hAnsi="Calibri"/>
                <w:color w:val="454545"/>
                <w:sz w:val="22"/>
                <w:szCs w:val="22"/>
              </w:rPr>
              <w:t>aree attrezzate per il trattamento, qualora previsto, dei disturbi comunicativi e cognitivi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E7284" w:rsidRPr="004D02C7" w:rsidRDefault="009E7284" w:rsidP="009E7284">
            <w:pPr>
              <w:rPr>
                <w:rFonts w:ascii="Calibri" w:hAnsi="Calibri" w:cs="Calibri"/>
              </w:rPr>
            </w:pPr>
          </w:p>
        </w:tc>
      </w:tr>
      <w:tr w:rsidR="009E7284"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E7284" w:rsidRPr="00132997" w:rsidRDefault="009E7284" w:rsidP="009E7284">
            <w:pPr>
              <w:jc w:val="center"/>
              <w:rPr>
                <w:rFonts w:ascii="Calibri" w:hAnsi="Calibri"/>
                <w:color w:val="454545"/>
                <w:sz w:val="22"/>
                <w:szCs w:val="22"/>
              </w:rPr>
            </w:pPr>
            <w:r w:rsidRPr="00132997">
              <w:rPr>
                <w:rFonts w:ascii="Calibri" w:hAnsi="Calibri"/>
                <w:color w:val="454545"/>
                <w:sz w:val="22"/>
                <w:szCs w:val="22"/>
              </w:rPr>
              <w:t>7</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E7284" w:rsidRPr="00672CDB" w:rsidRDefault="009E7284" w:rsidP="009E7284">
            <w:pPr>
              <w:jc w:val="both"/>
              <w:rPr>
                <w:rFonts w:ascii="Calibri" w:hAnsi="Calibri"/>
                <w:color w:val="454545"/>
                <w:sz w:val="22"/>
                <w:szCs w:val="22"/>
              </w:rPr>
            </w:pPr>
            <w:r w:rsidRPr="00672CDB">
              <w:rPr>
                <w:rFonts w:ascii="Calibri" w:hAnsi="Calibri"/>
                <w:color w:val="454545"/>
                <w:sz w:val="22"/>
                <w:szCs w:val="22"/>
              </w:rPr>
              <w:t>spazio/locale per interventi mirati (es. trattamento patologie a rilevanza psichica e relazionale, etc.)</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E7284" w:rsidRPr="004D02C7" w:rsidRDefault="009E7284" w:rsidP="009E7284">
            <w:pPr>
              <w:rPr>
                <w:rFonts w:ascii="Calibri" w:hAnsi="Calibri" w:cs="Calibri"/>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TECNOLOGICI</w:t>
      </w:r>
    </w:p>
    <w:tbl>
      <w:tblPr>
        <w:tblW w:w="10483" w:type="dxa"/>
        <w:tblInd w:w="77" w:type="dxa"/>
        <w:tblCellMar>
          <w:left w:w="70" w:type="dxa"/>
          <w:right w:w="70" w:type="dxa"/>
        </w:tblCellMar>
        <w:tblLook w:val="00A0"/>
      </w:tblPr>
      <w:tblGrid>
        <w:gridCol w:w="453"/>
        <w:gridCol w:w="114"/>
        <w:gridCol w:w="8924"/>
        <w:gridCol w:w="992"/>
      </w:tblGrid>
      <w:tr w:rsidR="00000098" w:rsidRPr="00820EE1" w:rsidTr="00F0133B">
        <w:trPr>
          <w:trHeight w:val="300"/>
        </w:trPr>
        <w:tc>
          <w:tcPr>
            <w:tcW w:w="453"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9038" w:type="dxa"/>
            <w:gridSpan w:val="2"/>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F0133B" w:rsidP="002C615A">
            <w:pPr>
              <w:ind w:right="-69"/>
              <w:jc w:val="both"/>
              <w:rPr>
                <w:rFonts w:ascii="Calibri" w:hAnsi="Calibri"/>
                <w:color w:val="000000"/>
                <w:sz w:val="16"/>
                <w:szCs w:val="16"/>
              </w:rPr>
            </w:pPr>
            <w:r>
              <w:rPr>
                <w:rFonts w:ascii="Calibri" w:hAnsi="Calibri"/>
                <w:color w:val="000000"/>
                <w:sz w:val="16"/>
                <w:szCs w:val="16"/>
              </w:rPr>
              <w:t>RISPOSTA</w:t>
            </w:r>
          </w:p>
        </w:tc>
      </w:tr>
      <w:tr w:rsidR="009E7284" w:rsidRPr="00A53472" w:rsidTr="00F0133B">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9E7284" w:rsidRPr="00132997" w:rsidRDefault="009E7284" w:rsidP="009E7284">
            <w:pPr>
              <w:jc w:val="center"/>
              <w:rPr>
                <w:rFonts w:ascii="Calibri" w:hAnsi="Calibri"/>
                <w:color w:val="454545"/>
                <w:sz w:val="22"/>
                <w:szCs w:val="22"/>
              </w:rPr>
            </w:pPr>
            <w:r w:rsidRPr="00132997">
              <w:rPr>
                <w:rFonts w:ascii="Calibri" w:hAnsi="Calibri"/>
                <w:color w:val="454545"/>
                <w:sz w:val="22"/>
                <w:szCs w:val="22"/>
              </w:rPr>
              <w:t>8</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E7284" w:rsidRPr="00672CDB" w:rsidRDefault="009E7284" w:rsidP="009E7284">
            <w:pPr>
              <w:jc w:val="both"/>
              <w:rPr>
                <w:rFonts w:ascii="Calibri" w:hAnsi="Calibri"/>
                <w:color w:val="454545"/>
                <w:sz w:val="22"/>
                <w:szCs w:val="22"/>
              </w:rPr>
            </w:pPr>
            <w:r w:rsidRPr="00672CDB">
              <w:rPr>
                <w:rFonts w:ascii="Calibri" w:hAnsi="Calibri"/>
                <w:color w:val="454545"/>
                <w:sz w:val="22"/>
                <w:szCs w:val="22"/>
              </w:rPr>
              <w:t>lettini da visita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E7284" w:rsidRPr="004D02C7" w:rsidRDefault="009E7284" w:rsidP="009E7284">
            <w:pPr>
              <w:rPr>
                <w:rFonts w:ascii="Calibri" w:hAnsi="Calibri" w:cs="Calibri"/>
              </w:rPr>
            </w:pPr>
          </w:p>
        </w:tc>
      </w:tr>
      <w:tr w:rsidR="009E7284" w:rsidRPr="00A53472" w:rsidTr="00F0133B">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9E7284" w:rsidRPr="00132997" w:rsidRDefault="009E7284" w:rsidP="009E7284">
            <w:pPr>
              <w:jc w:val="center"/>
              <w:rPr>
                <w:rFonts w:ascii="Calibri" w:hAnsi="Calibri"/>
                <w:color w:val="454545"/>
                <w:sz w:val="22"/>
                <w:szCs w:val="22"/>
              </w:rPr>
            </w:pPr>
            <w:r w:rsidRPr="00132997">
              <w:rPr>
                <w:rFonts w:ascii="Calibri" w:hAnsi="Calibri"/>
                <w:color w:val="454545"/>
                <w:sz w:val="22"/>
                <w:szCs w:val="22"/>
              </w:rPr>
              <w:t>9</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E7284" w:rsidRPr="00672CDB" w:rsidRDefault="009E7284" w:rsidP="009E7284">
            <w:pPr>
              <w:jc w:val="both"/>
              <w:rPr>
                <w:rFonts w:ascii="Calibri" w:hAnsi="Calibri"/>
                <w:color w:val="454545"/>
                <w:sz w:val="22"/>
                <w:szCs w:val="22"/>
              </w:rPr>
            </w:pPr>
            <w:r w:rsidRPr="00672CDB">
              <w:rPr>
                <w:rFonts w:ascii="Calibri" w:hAnsi="Calibri"/>
                <w:color w:val="454545"/>
                <w:sz w:val="22"/>
                <w:szCs w:val="22"/>
              </w:rPr>
              <w:t>In funzione degli obiettivi della struttura e della tipologia di utenza, sono presenti attrezzature e dispositivi per la valutazione e lo svolgimento delle prestazioni per le varie menomazioni e disab</w:t>
            </w:r>
            <w:r w:rsidRPr="00672CDB">
              <w:rPr>
                <w:rFonts w:ascii="Calibri" w:hAnsi="Calibri"/>
                <w:color w:val="454545"/>
                <w:sz w:val="22"/>
                <w:szCs w:val="22"/>
              </w:rPr>
              <w:t>i</w:t>
            </w:r>
            <w:r w:rsidRPr="00672CDB">
              <w:rPr>
                <w:rFonts w:ascii="Calibri" w:hAnsi="Calibri"/>
                <w:color w:val="454545"/>
                <w:sz w:val="22"/>
                <w:szCs w:val="22"/>
              </w:rPr>
              <w:t>lità di pertinenza riabilitativa.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E7284" w:rsidRPr="004D02C7" w:rsidRDefault="009E7284" w:rsidP="009E7284">
            <w:pPr>
              <w:rPr>
                <w:rFonts w:ascii="Calibri" w:hAnsi="Calibri" w:cs="Calibri"/>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ORGANIZZATIVI</w:t>
      </w:r>
    </w:p>
    <w:tbl>
      <w:tblPr>
        <w:tblW w:w="10483" w:type="dxa"/>
        <w:tblInd w:w="77" w:type="dxa"/>
        <w:tblCellMar>
          <w:left w:w="70" w:type="dxa"/>
          <w:right w:w="70" w:type="dxa"/>
        </w:tblCellMar>
        <w:tblLook w:val="00A0"/>
      </w:tblPr>
      <w:tblGrid>
        <w:gridCol w:w="567"/>
        <w:gridCol w:w="8924"/>
        <w:gridCol w:w="992"/>
      </w:tblGrid>
      <w:tr w:rsidR="00070C70" w:rsidRPr="00820EE1" w:rsidTr="00F0133B">
        <w:trPr>
          <w:trHeight w:val="300"/>
        </w:trPr>
        <w:tc>
          <w:tcPr>
            <w:tcW w:w="567"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24"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F0133B" w:rsidP="002C615A">
            <w:pPr>
              <w:ind w:right="-69"/>
              <w:jc w:val="both"/>
              <w:rPr>
                <w:rFonts w:ascii="Calibri" w:hAnsi="Calibri"/>
                <w:color w:val="000000"/>
                <w:sz w:val="16"/>
                <w:szCs w:val="16"/>
              </w:rPr>
            </w:pPr>
            <w:r>
              <w:rPr>
                <w:rFonts w:ascii="Calibri" w:hAnsi="Calibri"/>
                <w:color w:val="000000"/>
                <w:sz w:val="16"/>
                <w:szCs w:val="16"/>
              </w:rPr>
              <w:t>RISPOSTA</w:t>
            </w:r>
          </w:p>
        </w:tc>
      </w:tr>
      <w:tr w:rsidR="00DE3FF8" w:rsidRPr="00A53472" w:rsidTr="00F0133B">
        <w:tblPrEx>
          <w:tblCellMar>
            <w:left w:w="0" w:type="dxa"/>
            <w:right w:w="0" w:type="dxa"/>
          </w:tblCellMar>
        </w:tblPrEx>
        <w:trPr>
          <w:trHeight w:val="1089"/>
        </w:trPr>
        <w:tc>
          <w:tcPr>
            <w:tcW w:w="567" w:type="dxa"/>
            <w:tcBorders>
              <w:top w:val="single" w:sz="4" w:space="0" w:color="auto"/>
              <w:left w:val="single" w:sz="4" w:space="0" w:color="auto"/>
              <w:bottom w:val="single" w:sz="4" w:space="0" w:color="auto"/>
              <w:right w:val="single" w:sz="4" w:space="0" w:color="auto"/>
            </w:tcBorders>
            <w:vAlign w:val="center"/>
          </w:tcPr>
          <w:p w:rsidR="00000098" w:rsidRPr="009E7284" w:rsidRDefault="009E7284" w:rsidP="00132997">
            <w:pPr>
              <w:jc w:val="center"/>
              <w:rPr>
                <w:rFonts w:ascii="Calibri" w:hAnsi="Calibri"/>
                <w:color w:val="454545"/>
                <w:sz w:val="22"/>
                <w:szCs w:val="22"/>
              </w:rPr>
            </w:pPr>
            <w:r w:rsidRPr="009E7284">
              <w:rPr>
                <w:rFonts w:ascii="Calibri" w:hAnsi="Calibri"/>
                <w:color w:val="454545"/>
                <w:sz w:val="22"/>
                <w:szCs w:val="22"/>
              </w:rPr>
              <w:t>10</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672CDB" w:rsidRDefault="00000098" w:rsidP="00000098">
            <w:pPr>
              <w:jc w:val="both"/>
              <w:rPr>
                <w:rFonts w:ascii="Calibri" w:hAnsi="Calibri"/>
                <w:color w:val="454545"/>
                <w:sz w:val="22"/>
                <w:szCs w:val="22"/>
              </w:rPr>
            </w:pPr>
            <w:r w:rsidRPr="00672CDB">
              <w:rPr>
                <w:rFonts w:ascii="Calibri" w:hAnsi="Calibri"/>
                <w:color w:val="454545"/>
                <w:sz w:val="22"/>
                <w:szCs w:val="22"/>
              </w:rPr>
              <w:t xml:space="preserve">Il Direttore responsabile è un medico specialista in medicina fisica e riabilitazione o disciplina </w:t>
            </w:r>
            <w:r w:rsidRPr="00672CDB">
              <w:rPr>
                <w:rFonts w:ascii="Calibri" w:hAnsi="Calibri"/>
                <w:color w:val="454545"/>
                <w:sz w:val="22"/>
                <w:szCs w:val="22"/>
              </w:rPr>
              <w:t>e</w:t>
            </w:r>
            <w:r w:rsidRPr="00672CDB">
              <w:rPr>
                <w:rFonts w:ascii="Calibri" w:hAnsi="Calibri"/>
                <w:color w:val="454545"/>
                <w:sz w:val="22"/>
                <w:szCs w:val="22"/>
              </w:rPr>
              <w:t>quipollente e/o affine</w:t>
            </w:r>
          </w:p>
          <w:p w:rsidR="00000098" w:rsidRPr="00672CDB" w:rsidRDefault="00000098" w:rsidP="00000098">
            <w:pPr>
              <w:jc w:val="both"/>
              <w:rPr>
                <w:rFonts w:ascii="Calibri" w:hAnsi="Calibri"/>
                <w:color w:val="454545"/>
                <w:sz w:val="22"/>
                <w:szCs w:val="22"/>
              </w:rPr>
            </w:pPr>
            <w:r w:rsidRPr="00672CDB">
              <w:rPr>
                <w:rFonts w:ascii="Calibri" w:hAnsi="Calibri"/>
                <w:i/>
                <w:iCs/>
                <w:color w:val="454545"/>
                <w:sz w:val="22"/>
                <w:szCs w:val="22"/>
              </w:rPr>
              <w:t>Nota: In funzione degli obiettivi della struttura e della tipologia di utenza il responsabile può ess</w:t>
            </w:r>
            <w:r w:rsidRPr="00672CDB">
              <w:rPr>
                <w:rFonts w:ascii="Calibri" w:hAnsi="Calibri"/>
                <w:i/>
                <w:iCs/>
                <w:color w:val="454545"/>
                <w:sz w:val="22"/>
                <w:szCs w:val="22"/>
              </w:rPr>
              <w:t>e</w:t>
            </w:r>
            <w:r w:rsidRPr="00672CDB">
              <w:rPr>
                <w:rFonts w:ascii="Calibri" w:hAnsi="Calibri"/>
                <w:i/>
                <w:iCs/>
                <w:color w:val="454545"/>
                <w:sz w:val="22"/>
                <w:szCs w:val="22"/>
              </w:rPr>
              <w:t xml:space="preserve">re individuato </w:t>
            </w:r>
            <w:r>
              <w:rPr>
                <w:rFonts w:ascii="Calibri" w:hAnsi="Calibri"/>
                <w:i/>
                <w:iCs/>
                <w:color w:val="454545"/>
                <w:sz w:val="22"/>
                <w:szCs w:val="22"/>
              </w:rPr>
              <w:t xml:space="preserve">anche </w:t>
            </w:r>
            <w:r w:rsidRPr="00672CDB">
              <w:rPr>
                <w:rFonts w:ascii="Calibri" w:hAnsi="Calibri"/>
                <w:i/>
                <w:iCs/>
                <w:color w:val="454545"/>
                <w:sz w:val="22"/>
                <w:szCs w:val="22"/>
              </w:rPr>
              <w:t>tra</w:t>
            </w:r>
            <w:r>
              <w:rPr>
                <w:rFonts w:ascii="Calibri" w:hAnsi="Calibri"/>
                <w:i/>
                <w:iCs/>
                <w:color w:val="454545"/>
                <w:sz w:val="22"/>
                <w:szCs w:val="22"/>
              </w:rPr>
              <w:t xml:space="preserve"> altre figure dirigenziali coinvolte nel trattamento multidisciplinare int</w:t>
            </w:r>
            <w:r>
              <w:rPr>
                <w:rFonts w:ascii="Calibri" w:hAnsi="Calibri"/>
                <w:i/>
                <w:iCs/>
                <w:color w:val="454545"/>
                <w:sz w:val="22"/>
                <w:szCs w:val="22"/>
              </w:rPr>
              <w:t>e</w:t>
            </w:r>
            <w:r>
              <w:rPr>
                <w:rFonts w:ascii="Calibri" w:hAnsi="Calibri"/>
                <w:i/>
                <w:iCs/>
                <w:color w:val="454545"/>
                <w:sz w:val="22"/>
                <w:szCs w:val="22"/>
              </w:rPr>
              <w:t xml:space="preserve">grato, </w:t>
            </w:r>
            <w:r w:rsidRPr="008A77FE">
              <w:rPr>
                <w:rFonts w:ascii="Calibri" w:hAnsi="Calibri"/>
                <w:i/>
                <w:iCs/>
                <w:color w:val="454545"/>
                <w:sz w:val="22"/>
                <w:szCs w:val="22"/>
              </w:rPr>
              <w:t>operanti nel presidio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E7284" w:rsidRPr="004D02C7" w:rsidRDefault="009E7284" w:rsidP="00000098">
            <w:pPr>
              <w:rPr>
                <w:rFonts w:ascii="Calibri" w:hAnsi="Calibri" w:cs="Calibri"/>
                <w:color w:val="FF0000"/>
                <w:sz w:val="18"/>
                <w:szCs w:val="18"/>
              </w:rPr>
            </w:pPr>
          </w:p>
        </w:tc>
      </w:tr>
      <w:tr w:rsidR="00DE3FF8" w:rsidRPr="00A53472" w:rsidTr="00F0133B">
        <w:tblPrEx>
          <w:tblCellMar>
            <w:left w:w="0" w:type="dxa"/>
            <w:right w:w="0" w:type="dxa"/>
          </w:tblCellMar>
        </w:tblPrEx>
        <w:trPr>
          <w:trHeight w:val="3238"/>
        </w:trPr>
        <w:tc>
          <w:tcPr>
            <w:tcW w:w="567" w:type="dxa"/>
            <w:tcBorders>
              <w:top w:val="single" w:sz="4" w:space="0" w:color="auto"/>
              <w:left w:val="single" w:sz="4" w:space="0" w:color="auto"/>
              <w:bottom w:val="single" w:sz="4" w:space="0" w:color="auto"/>
              <w:right w:val="single" w:sz="4" w:space="0" w:color="auto"/>
            </w:tcBorders>
            <w:vAlign w:val="center"/>
          </w:tcPr>
          <w:p w:rsidR="00000098" w:rsidRPr="00132997" w:rsidRDefault="00132997" w:rsidP="00000098">
            <w:pPr>
              <w:jc w:val="center"/>
              <w:rPr>
                <w:rFonts w:ascii="Calibri" w:hAnsi="Calibri"/>
                <w:color w:val="454545"/>
                <w:sz w:val="22"/>
                <w:szCs w:val="22"/>
              </w:rPr>
            </w:pPr>
            <w:r w:rsidRPr="00132997">
              <w:rPr>
                <w:rFonts w:ascii="Calibri" w:hAnsi="Calibri"/>
                <w:color w:val="454545"/>
                <w:sz w:val="22"/>
                <w:szCs w:val="22"/>
              </w:rPr>
              <w:t>11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672CDB" w:rsidRDefault="00000098" w:rsidP="00000098">
            <w:pPr>
              <w:jc w:val="both"/>
              <w:rPr>
                <w:rFonts w:ascii="Calibri" w:hAnsi="Calibri"/>
                <w:color w:val="454545"/>
                <w:sz w:val="22"/>
                <w:szCs w:val="22"/>
              </w:rPr>
            </w:pPr>
            <w:r w:rsidRPr="00672CDB">
              <w:rPr>
                <w:rFonts w:ascii="Calibri" w:hAnsi="Calibri"/>
                <w:color w:val="454545"/>
                <w:sz w:val="22"/>
                <w:szCs w:val="22"/>
              </w:rPr>
              <w:t>In funzione degli obiettivi della struttura e della tipologia di utenza l’équipe pluridisciplinare co</w:t>
            </w:r>
            <w:r w:rsidRPr="00672CDB">
              <w:rPr>
                <w:rFonts w:ascii="Calibri" w:hAnsi="Calibri"/>
                <w:color w:val="454545"/>
                <w:sz w:val="22"/>
                <w:szCs w:val="22"/>
              </w:rPr>
              <w:t>m</w:t>
            </w:r>
            <w:r w:rsidRPr="00672CDB">
              <w:rPr>
                <w:rFonts w:ascii="Calibri" w:hAnsi="Calibri"/>
                <w:color w:val="454545"/>
                <w:sz w:val="22"/>
                <w:szCs w:val="22"/>
              </w:rPr>
              <w:t>prende in relazione alle attività previste:</w:t>
            </w:r>
          </w:p>
          <w:p w:rsidR="00000098" w:rsidRPr="00672CDB" w:rsidRDefault="00000098" w:rsidP="00000098">
            <w:pPr>
              <w:jc w:val="both"/>
              <w:rPr>
                <w:rFonts w:ascii="Calibri" w:hAnsi="Calibri"/>
                <w:color w:val="454545"/>
                <w:sz w:val="22"/>
                <w:szCs w:val="22"/>
              </w:rPr>
            </w:pPr>
            <w:r w:rsidRPr="00672CDB">
              <w:rPr>
                <w:rFonts w:ascii="Calibri" w:hAnsi="Calibri"/>
                <w:color w:val="454545"/>
                <w:sz w:val="22"/>
                <w:szCs w:val="22"/>
              </w:rPr>
              <w:t>° personale medico specialista</w:t>
            </w:r>
          </w:p>
          <w:p w:rsidR="00000098" w:rsidRPr="00672CDB" w:rsidRDefault="00000098" w:rsidP="00000098">
            <w:pPr>
              <w:jc w:val="both"/>
              <w:rPr>
                <w:rFonts w:ascii="Calibri" w:hAnsi="Calibri"/>
                <w:color w:val="454545"/>
                <w:sz w:val="22"/>
                <w:szCs w:val="22"/>
              </w:rPr>
            </w:pPr>
            <w:r w:rsidRPr="00672CDB">
              <w:rPr>
                <w:rFonts w:ascii="Calibri" w:hAnsi="Calibri"/>
                <w:color w:val="454545"/>
                <w:sz w:val="22"/>
                <w:szCs w:val="22"/>
              </w:rPr>
              <w:t>° MMG /PLS (in raccordo con le cure primarie)</w:t>
            </w:r>
          </w:p>
          <w:p w:rsidR="00000098" w:rsidRPr="00672CDB" w:rsidRDefault="00000098" w:rsidP="00000098">
            <w:pPr>
              <w:jc w:val="both"/>
              <w:rPr>
                <w:rFonts w:ascii="Calibri" w:hAnsi="Calibri"/>
                <w:color w:val="454545"/>
                <w:sz w:val="22"/>
                <w:szCs w:val="22"/>
              </w:rPr>
            </w:pPr>
            <w:r w:rsidRPr="00672CDB">
              <w:rPr>
                <w:rFonts w:ascii="Calibri" w:hAnsi="Calibri"/>
                <w:color w:val="454545"/>
                <w:sz w:val="22"/>
                <w:szCs w:val="22"/>
              </w:rPr>
              <w:t>° personale dell'area psicologica e/o pedagogica</w:t>
            </w:r>
          </w:p>
          <w:p w:rsidR="00000098" w:rsidRPr="00672CDB" w:rsidRDefault="00000098" w:rsidP="00000098">
            <w:pPr>
              <w:jc w:val="both"/>
              <w:rPr>
                <w:rFonts w:ascii="Calibri" w:hAnsi="Calibri"/>
                <w:color w:val="454545"/>
                <w:sz w:val="22"/>
                <w:szCs w:val="22"/>
              </w:rPr>
            </w:pPr>
            <w:r w:rsidRPr="00672CDB">
              <w:rPr>
                <w:rFonts w:ascii="Calibri" w:hAnsi="Calibri"/>
                <w:color w:val="454545"/>
                <w:sz w:val="22"/>
                <w:szCs w:val="22"/>
              </w:rPr>
              <w:t>° infermieri</w:t>
            </w:r>
          </w:p>
          <w:p w:rsidR="00000098" w:rsidRPr="00672CDB" w:rsidRDefault="00000098" w:rsidP="00000098">
            <w:pPr>
              <w:jc w:val="both"/>
              <w:rPr>
                <w:rFonts w:ascii="Calibri" w:hAnsi="Calibri"/>
                <w:color w:val="454545"/>
                <w:sz w:val="22"/>
                <w:szCs w:val="22"/>
              </w:rPr>
            </w:pPr>
            <w:r w:rsidRPr="00672CDB">
              <w:rPr>
                <w:rFonts w:ascii="Calibri" w:hAnsi="Calibri"/>
                <w:color w:val="454545"/>
                <w:sz w:val="22"/>
                <w:szCs w:val="22"/>
              </w:rPr>
              <w:t>° fisioterapisti</w:t>
            </w:r>
          </w:p>
          <w:p w:rsidR="00000098" w:rsidRPr="00672CDB" w:rsidRDefault="00000098" w:rsidP="00000098">
            <w:pPr>
              <w:jc w:val="both"/>
              <w:rPr>
                <w:rFonts w:ascii="Calibri" w:hAnsi="Calibri"/>
                <w:color w:val="454545"/>
                <w:sz w:val="22"/>
                <w:szCs w:val="22"/>
              </w:rPr>
            </w:pPr>
            <w:r w:rsidRPr="00672CDB">
              <w:rPr>
                <w:rFonts w:ascii="Calibri" w:hAnsi="Calibri"/>
                <w:color w:val="454545"/>
                <w:sz w:val="22"/>
                <w:szCs w:val="22"/>
              </w:rPr>
              <w:t xml:space="preserve">° educatori </w:t>
            </w:r>
            <w:r w:rsidR="009718B0" w:rsidRPr="009718B0">
              <w:rPr>
                <w:rFonts w:ascii="Calibri" w:hAnsi="Calibri"/>
                <w:color w:val="FF0000"/>
                <w:sz w:val="22"/>
                <w:szCs w:val="22"/>
              </w:rPr>
              <w:t>professionali</w:t>
            </w:r>
            <w:r w:rsidR="009718B0">
              <w:rPr>
                <w:rFonts w:ascii="Calibri" w:hAnsi="Calibri"/>
                <w:color w:val="454545"/>
                <w:sz w:val="22"/>
                <w:szCs w:val="22"/>
              </w:rPr>
              <w:t xml:space="preserve"> </w:t>
            </w:r>
            <w:r w:rsidRPr="00672CDB">
              <w:rPr>
                <w:rFonts w:ascii="Calibri" w:hAnsi="Calibri"/>
                <w:color w:val="454545"/>
                <w:sz w:val="22"/>
                <w:szCs w:val="22"/>
              </w:rPr>
              <w:t>e/o personale di assistenza sociale</w:t>
            </w:r>
          </w:p>
          <w:p w:rsidR="00000098" w:rsidRPr="00672CDB" w:rsidRDefault="00000098" w:rsidP="00000098">
            <w:pPr>
              <w:jc w:val="both"/>
              <w:rPr>
                <w:rFonts w:ascii="Calibri" w:hAnsi="Calibri"/>
                <w:color w:val="454545"/>
                <w:sz w:val="22"/>
                <w:szCs w:val="22"/>
              </w:rPr>
            </w:pPr>
            <w:r w:rsidRPr="00672CDB">
              <w:rPr>
                <w:rFonts w:ascii="Calibri" w:hAnsi="Calibri"/>
                <w:color w:val="454545"/>
                <w:sz w:val="22"/>
                <w:szCs w:val="22"/>
              </w:rPr>
              <w:t>° logopedista</w:t>
            </w:r>
          </w:p>
          <w:p w:rsidR="00000098" w:rsidRPr="00672CDB" w:rsidRDefault="00000098" w:rsidP="00000098">
            <w:pPr>
              <w:jc w:val="both"/>
              <w:rPr>
                <w:rFonts w:ascii="Calibri" w:hAnsi="Calibri"/>
                <w:color w:val="454545"/>
                <w:sz w:val="22"/>
                <w:szCs w:val="22"/>
              </w:rPr>
            </w:pPr>
            <w:r w:rsidRPr="00672CDB">
              <w:rPr>
                <w:rFonts w:ascii="Calibri" w:hAnsi="Calibri"/>
                <w:color w:val="454545"/>
                <w:sz w:val="22"/>
                <w:szCs w:val="22"/>
              </w:rPr>
              <w:t>° altre professioni sanitarie modulabili in base all’età ed ai bisogni specifici (es. per ambulatorio DCA nucleo essenziale costituito da: psichiatra, medico internista esperto in nutrizione, psicoter</w:t>
            </w:r>
            <w:r w:rsidRPr="00672CDB">
              <w:rPr>
                <w:rFonts w:ascii="Calibri" w:hAnsi="Calibri"/>
                <w:color w:val="454545"/>
                <w:sz w:val="22"/>
                <w:szCs w:val="22"/>
              </w:rPr>
              <w:t>a</w:t>
            </w:r>
            <w:r w:rsidRPr="00672CDB">
              <w:rPr>
                <w:rFonts w:ascii="Calibri" w:hAnsi="Calibri"/>
                <w:color w:val="454545"/>
                <w:sz w:val="22"/>
                <w:szCs w:val="22"/>
              </w:rPr>
              <w:t>peuta/psicologo esperto in DCA, dietologo, dietista, nutrizionista, endocrinologo)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5B378F">
            <w:pPr>
              <w:rPr>
                <w:rFonts w:ascii="Calibri" w:hAnsi="Calibri" w:cs="Calibri"/>
                <w:sz w:val="18"/>
                <w:szCs w:val="18"/>
              </w:rPr>
            </w:pPr>
          </w:p>
        </w:tc>
      </w:tr>
      <w:tr w:rsidR="00DE3FF8"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132997" w:rsidRDefault="00000098" w:rsidP="00132997">
            <w:pPr>
              <w:jc w:val="center"/>
              <w:rPr>
                <w:rFonts w:ascii="Calibri" w:hAnsi="Calibri"/>
                <w:color w:val="454545"/>
                <w:sz w:val="22"/>
                <w:szCs w:val="22"/>
              </w:rPr>
            </w:pPr>
            <w:r w:rsidRPr="00132997">
              <w:rPr>
                <w:rFonts w:ascii="Calibri" w:hAnsi="Calibri"/>
                <w:color w:val="454545"/>
                <w:sz w:val="22"/>
                <w:szCs w:val="22"/>
              </w:rPr>
              <w:t>1</w:t>
            </w:r>
            <w:r w:rsidR="00132997">
              <w:rPr>
                <w:rFonts w:ascii="Calibri" w:hAnsi="Calibri"/>
                <w:color w:val="454545"/>
                <w:sz w:val="22"/>
                <w:szCs w:val="22"/>
              </w:rPr>
              <w:t>2</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672CDB" w:rsidRDefault="00000098" w:rsidP="009718B0">
            <w:pPr>
              <w:jc w:val="both"/>
              <w:rPr>
                <w:rFonts w:ascii="Calibri" w:hAnsi="Calibri"/>
                <w:color w:val="454545"/>
                <w:sz w:val="22"/>
                <w:szCs w:val="22"/>
              </w:rPr>
            </w:pPr>
            <w:r w:rsidRPr="00672CDB">
              <w:rPr>
                <w:rFonts w:ascii="Calibri" w:hAnsi="Calibri"/>
                <w:color w:val="454545"/>
                <w:sz w:val="22"/>
                <w:szCs w:val="22"/>
              </w:rPr>
              <w:t>L'équipe multiprofessionale, per ogni singolo paziente, redige un Progetto Riabilitat</w:t>
            </w:r>
            <w:r w:rsidRPr="00672CDB">
              <w:rPr>
                <w:rFonts w:ascii="Calibri" w:hAnsi="Calibri"/>
                <w:color w:val="454545"/>
                <w:sz w:val="22"/>
                <w:szCs w:val="22"/>
              </w:rPr>
              <w:t>i</w:t>
            </w:r>
            <w:r w:rsidRPr="00672CDB">
              <w:rPr>
                <w:rFonts w:ascii="Calibri" w:hAnsi="Calibri"/>
                <w:color w:val="454545"/>
                <w:sz w:val="22"/>
                <w:szCs w:val="22"/>
              </w:rPr>
              <w:t>vo/Assistenziale Individuale, con monitoraggio dell'evoluzione e delle modificazioni della dis</w:t>
            </w:r>
            <w:r w:rsidRPr="00672CDB">
              <w:rPr>
                <w:rFonts w:ascii="Calibri" w:hAnsi="Calibri"/>
                <w:color w:val="454545"/>
                <w:sz w:val="22"/>
                <w:szCs w:val="22"/>
              </w:rPr>
              <w:t>a</w:t>
            </w:r>
            <w:r w:rsidRPr="00672CDB">
              <w:rPr>
                <w:rFonts w:ascii="Calibri" w:hAnsi="Calibri"/>
                <w:color w:val="454545"/>
                <w:sz w:val="22"/>
                <w:szCs w:val="22"/>
              </w:rPr>
              <w:t>bilità mediante scale di valutazione, compr</w:t>
            </w:r>
            <w:r w:rsidR="009718B0">
              <w:rPr>
                <w:rFonts w:ascii="Calibri" w:hAnsi="Calibri"/>
                <w:color w:val="454545"/>
                <w:sz w:val="22"/>
                <w:szCs w:val="22"/>
              </w:rPr>
              <w:t>diag</w:t>
            </w:r>
            <w:r w:rsidRPr="00672CDB">
              <w:rPr>
                <w:rFonts w:ascii="Calibri" w:hAnsi="Calibri"/>
                <w:color w:val="454545"/>
                <w:sz w:val="22"/>
                <w:szCs w:val="22"/>
              </w:rPr>
              <w:t xml:space="preserve"> identific</w:t>
            </w:r>
            <w:r w:rsidR="00BF344F">
              <w:rPr>
                <w:rFonts w:ascii="Calibri" w:hAnsi="Calibri"/>
                <w:color w:val="454545"/>
                <w:sz w:val="22"/>
                <w:szCs w:val="22"/>
              </w:rPr>
              <w:t>ato il care</w:t>
            </w:r>
            <w:r w:rsidRPr="00672CDB">
              <w:rPr>
                <w:rFonts w:ascii="Calibri" w:hAnsi="Calibri"/>
                <w:color w:val="454545"/>
                <w:sz w:val="22"/>
                <w:szCs w:val="22"/>
              </w:rPr>
              <w:t>giver di riferimento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5B378F"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5B378F" w:rsidRPr="00132997" w:rsidRDefault="005B378F" w:rsidP="00132997">
            <w:pPr>
              <w:jc w:val="center"/>
              <w:rPr>
                <w:rFonts w:ascii="Calibri" w:hAnsi="Calibri"/>
                <w:color w:val="454545"/>
                <w:sz w:val="22"/>
                <w:szCs w:val="22"/>
              </w:rPr>
            </w:pPr>
            <w:r w:rsidRPr="00132997">
              <w:rPr>
                <w:rFonts w:ascii="Calibri" w:hAnsi="Calibri"/>
                <w:color w:val="454545"/>
                <w:sz w:val="22"/>
                <w:szCs w:val="22"/>
              </w:rPr>
              <w:t>1</w:t>
            </w:r>
            <w:r w:rsidR="00132997">
              <w:rPr>
                <w:rFonts w:ascii="Calibri" w:hAnsi="Calibri"/>
                <w:color w:val="454545"/>
                <w:sz w:val="22"/>
                <w:szCs w:val="22"/>
              </w:rPr>
              <w:t>3</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B378F" w:rsidRPr="00672CDB" w:rsidRDefault="005B378F" w:rsidP="005B378F">
            <w:pPr>
              <w:jc w:val="both"/>
              <w:rPr>
                <w:rFonts w:ascii="Calibri" w:hAnsi="Calibri"/>
                <w:color w:val="454545"/>
                <w:sz w:val="22"/>
                <w:szCs w:val="22"/>
              </w:rPr>
            </w:pPr>
            <w:r w:rsidRPr="00672CDB">
              <w:rPr>
                <w:rFonts w:ascii="Calibri" w:hAnsi="Calibri"/>
                <w:color w:val="454545"/>
                <w:sz w:val="22"/>
                <w:szCs w:val="22"/>
              </w:rPr>
              <w:t>E’ garantito l’accesso ed uno specifico addestramento di pazienti e familiari per consentire il pr</w:t>
            </w:r>
            <w:r w:rsidRPr="00672CDB">
              <w:rPr>
                <w:rFonts w:ascii="Calibri" w:hAnsi="Calibri"/>
                <w:color w:val="454545"/>
                <w:sz w:val="22"/>
                <w:szCs w:val="22"/>
              </w:rPr>
              <w:t>o</w:t>
            </w:r>
            <w:r w:rsidRPr="00672CDB">
              <w:rPr>
                <w:rFonts w:ascii="Calibri" w:hAnsi="Calibri"/>
                <w:color w:val="454545"/>
                <w:sz w:val="22"/>
                <w:szCs w:val="22"/>
              </w:rPr>
              <w:t>seguo del trattamento nel proprio ambiente di vita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06B28" w:rsidRPr="004D02C7" w:rsidRDefault="00506B28" w:rsidP="005B378F">
            <w:pPr>
              <w:rPr>
                <w:rFonts w:ascii="Calibri" w:hAnsi="Calibri" w:cs="Calibri"/>
                <w:color w:val="FF0000"/>
                <w:sz w:val="18"/>
                <w:szCs w:val="18"/>
              </w:rPr>
            </w:pPr>
          </w:p>
        </w:tc>
      </w:tr>
      <w:tr w:rsidR="005B378F"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5B378F" w:rsidRPr="00132997" w:rsidRDefault="005B378F" w:rsidP="00132997">
            <w:pPr>
              <w:jc w:val="center"/>
              <w:rPr>
                <w:rFonts w:ascii="Calibri" w:hAnsi="Calibri"/>
                <w:color w:val="454545"/>
                <w:sz w:val="22"/>
                <w:szCs w:val="22"/>
              </w:rPr>
            </w:pPr>
            <w:r w:rsidRPr="00132997">
              <w:rPr>
                <w:rFonts w:ascii="Calibri" w:hAnsi="Calibri"/>
                <w:color w:val="454545"/>
                <w:sz w:val="22"/>
                <w:szCs w:val="22"/>
              </w:rPr>
              <w:t>1</w:t>
            </w:r>
            <w:r w:rsidR="00132997">
              <w:rPr>
                <w:rFonts w:ascii="Calibri" w:hAnsi="Calibri"/>
                <w:color w:val="454545"/>
                <w:sz w:val="22"/>
                <w:szCs w:val="22"/>
              </w:rPr>
              <w:t>4</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B378F" w:rsidRPr="00672CDB" w:rsidRDefault="005B378F" w:rsidP="005B378F">
            <w:pPr>
              <w:jc w:val="both"/>
              <w:rPr>
                <w:rFonts w:ascii="Calibri" w:hAnsi="Calibri"/>
                <w:color w:val="454545"/>
                <w:sz w:val="22"/>
                <w:szCs w:val="22"/>
              </w:rPr>
            </w:pPr>
            <w:r w:rsidRPr="00672CDB">
              <w:rPr>
                <w:rFonts w:ascii="Calibri" w:hAnsi="Calibri"/>
                <w:color w:val="454545"/>
                <w:sz w:val="22"/>
                <w:szCs w:val="22"/>
              </w:rPr>
              <w:t>I Centri ambulatoriali funzionano per 7/8 ore giornaliere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72322B" w:rsidRPr="004D02C7" w:rsidRDefault="0072322B" w:rsidP="005B378F">
            <w:pPr>
              <w:rPr>
                <w:rFonts w:ascii="Calibri" w:hAnsi="Calibri" w:cs="Calibri"/>
                <w:color w:val="FF0000"/>
                <w:sz w:val="18"/>
                <w:szCs w:val="18"/>
              </w:rPr>
            </w:pPr>
          </w:p>
        </w:tc>
      </w:tr>
      <w:tr w:rsidR="005B378F"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5B378F" w:rsidRPr="00132997" w:rsidRDefault="005B378F" w:rsidP="00132997">
            <w:pPr>
              <w:jc w:val="center"/>
              <w:rPr>
                <w:rFonts w:ascii="Calibri" w:hAnsi="Calibri"/>
                <w:color w:val="454545"/>
                <w:sz w:val="22"/>
                <w:szCs w:val="22"/>
              </w:rPr>
            </w:pPr>
            <w:r w:rsidRPr="00132997">
              <w:rPr>
                <w:rFonts w:ascii="Calibri" w:hAnsi="Calibri"/>
                <w:color w:val="454545"/>
                <w:sz w:val="22"/>
                <w:szCs w:val="22"/>
              </w:rPr>
              <w:lastRenderedPageBreak/>
              <w:t>1</w:t>
            </w:r>
            <w:r w:rsidR="00132997">
              <w:rPr>
                <w:rFonts w:ascii="Calibri" w:hAnsi="Calibri"/>
                <w:color w:val="454545"/>
                <w:sz w:val="22"/>
                <w:szCs w:val="22"/>
              </w:rPr>
              <w:t>5</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B378F" w:rsidRPr="00672CDB" w:rsidRDefault="005B378F" w:rsidP="005B378F">
            <w:pPr>
              <w:jc w:val="both"/>
              <w:rPr>
                <w:rFonts w:ascii="Calibri" w:hAnsi="Calibri"/>
                <w:color w:val="454545"/>
                <w:sz w:val="22"/>
                <w:szCs w:val="22"/>
              </w:rPr>
            </w:pPr>
            <w:r w:rsidRPr="00672CDB">
              <w:rPr>
                <w:rFonts w:ascii="Calibri" w:hAnsi="Calibri"/>
                <w:color w:val="454545"/>
                <w:sz w:val="22"/>
                <w:szCs w:val="22"/>
              </w:rPr>
              <w:t>I Centri ambulatoriali funzionano per almeno 5 giorni alla settimana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72322B" w:rsidRPr="004D02C7" w:rsidRDefault="0072322B" w:rsidP="005B378F">
            <w:pPr>
              <w:rPr>
                <w:rFonts w:ascii="Calibri" w:hAnsi="Calibri" w:cs="Calibri"/>
                <w:color w:val="FF0000"/>
                <w:sz w:val="18"/>
                <w:szCs w:val="18"/>
              </w:rPr>
            </w:pPr>
          </w:p>
        </w:tc>
      </w:tr>
      <w:tr w:rsidR="005B378F"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5B378F" w:rsidRPr="00132997" w:rsidRDefault="005B378F" w:rsidP="00132997">
            <w:pPr>
              <w:jc w:val="center"/>
              <w:rPr>
                <w:rFonts w:ascii="Calibri" w:hAnsi="Calibri"/>
                <w:color w:val="454545"/>
                <w:sz w:val="22"/>
                <w:szCs w:val="22"/>
              </w:rPr>
            </w:pPr>
            <w:r w:rsidRPr="00132997">
              <w:rPr>
                <w:rFonts w:ascii="Calibri" w:hAnsi="Calibri"/>
                <w:color w:val="454545"/>
                <w:sz w:val="22"/>
                <w:szCs w:val="22"/>
              </w:rPr>
              <w:t>1</w:t>
            </w:r>
            <w:r w:rsidR="00132997">
              <w:rPr>
                <w:rFonts w:ascii="Calibri" w:hAnsi="Calibri"/>
                <w:color w:val="454545"/>
                <w:sz w:val="22"/>
                <w:szCs w:val="22"/>
              </w:rPr>
              <w:t>6</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B378F" w:rsidRPr="00672CDB" w:rsidRDefault="005B378F" w:rsidP="005B378F">
            <w:pPr>
              <w:jc w:val="both"/>
              <w:rPr>
                <w:rFonts w:ascii="Calibri" w:hAnsi="Calibri"/>
                <w:color w:val="454545"/>
                <w:sz w:val="22"/>
                <w:szCs w:val="22"/>
              </w:rPr>
            </w:pPr>
            <w:r w:rsidRPr="00672CDB">
              <w:rPr>
                <w:rFonts w:ascii="Calibri" w:hAnsi="Calibri"/>
                <w:color w:val="454545"/>
                <w:sz w:val="22"/>
                <w:szCs w:val="22"/>
              </w:rPr>
              <w:t>Sono adottate misure per facilitare l’orientamento (es. codici colore)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B378F" w:rsidRPr="004D02C7" w:rsidRDefault="005B378F" w:rsidP="005B378F">
            <w:pPr>
              <w:rPr>
                <w:rFonts w:ascii="Calibri" w:hAnsi="Calibri" w:cs="Calibri"/>
                <w:color w:val="FF0000"/>
                <w:sz w:val="18"/>
                <w:szCs w:val="18"/>
              </w:rPr>
            </w:pPr>
          </w:p>
        </w:tc>
      </w:tr>
      <w:tr w:rsidR="005B378F"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5B378F" w:rsidRPr="00132997" w:rsidRDefault="005B378F" w:rsidP="00132997">
            <w:pPr>
              <w:jc w:val="center"/>
              <w:rPr>
                <w:rFonts w:ascii="Calibri" w:hAnsi="Calibri"/>
                <w:color w:val="454545"/>
                <w:sz w:val="22"/>
                <w:szCs w:val="22"/>
              </w:rPr>
            </w:pPr>
            <w:r w:rsidRPr="00132997">
              <w:rPr>
                <w:rFonts w:ascii="Calibri" w:hAnsi="Calibri"/>
                <w:color w:val="454545"/>
                <w:sz w:val="22"/>
                <w:szCs w:val="22"/>
              </w:rPr>
              <w:t>1</w:t>
            </w:r>
            <w:r w:rsidR="00132997">
              <w:rPr>
                <w:rFonts w:ascii="Calibri" w:hAnsi="Calibri"/>
                <w:color w:val="454545"/>
                <w:sz w:val="22"/>
                <w:szCs w:val="22"/>
              </w:rPr>
              <w:t>7</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B378F" w:rsidRPr="00672CDB" w:rsidRDefault="005B378F" w:rsidP="005B378F">
            <w:pPr>
              <w:jc w:val="both"/>
              <w:rPr>
                <w:rFonts w:ascii="Calibri" w:hAnsi="Calibri"/>
                <w:color w:val="454545"/>
                <w:sz w:val="22"/>
                <w:szCs w:val="22"/>
              </w:rPr>
            </w:pPr>
            <w:r w:rsidRPr="00672CDB">
              <w:rPr>
                <w:rFonts w:ascii="Calibri" w:hAnsi="Calibri"/>
                <w:color w:val="454545"/>
                <w:sz w:val="22"/>
                <w:szCs w:val="22"/>
              </w:rPr>
              <w:t>E’ stato identificato per ogni utente un case manager responsabile del percorso assistenziale di struttura e dei rapporti con i familiari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B378F" w:rsidRPr="004D02C7" w:rsidRDefault="005B378F" w:rsidP="005B378F">
            <w:pPr>
              <w:rPr>
                <w:rFonts w:ascii="Calibri" w:hAnsi="Calibri" w:cs="Calibri"/>
                <w:color w:val="FF0000"/>
                <w:sz w:val="18"/>
                <w:szCs w:val="18"/>
              </w:rPr>
            </w:pPr>
          </w:p>
        </w:tc>
      </w:tr>
      <w:tr w:rsidR="005B378F"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5B378F" w:rsidRPr="00132997" w:rsidRDefault="00132997" w:rsidP="005B378F">
            <w:pPr>
              <w:jc w:val="center"/>
              <w:rPr>
                <w:rFonts w:ascii="Calibri" w:hAnsi="Calibri"/>
                <w:color w:val="454545"/>
                <w:sz w:val="22"/>
                <w:szCs w:val="22"/>
              </w:rPr>
            </w:pPr>
            <w:r>
              <w:rPr>
                <w:rFonts w:ascii="Calibri" w:hAnsi="Calibri"/>
                <w:color w:val="454545"/>
                <w:sz w:val="22"/>
                <w:szCs w:val="22"/>
              </w:rPr>
              <w:t>18</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B378F" w:rsidRPr="00672CDB" w:rsidRDefault="005B378F" w:rsidP="005B378F">
            <w:pPr>
              <w:jc w:val="both"/>
              <w:rPr>
                <w:rFonts w:ascii="Calibri" w:hAnsi="Calibri"/>
                <w:color w:val="454545"/>
                <w:sz w:val="22"/>
                <w:szCs w:val="22"/>
              </w:rPr>
            </w:pPr>
            <w:r w:rsidRPr="00672CDB">
              <w:rPr>
                <w:rFonts w:ascii="Calibri" w:hAnsi="Calibri"/>
                <w:color w:val="454545"/>
                <w:sz w:val="22"/>
                <w:szCs w:val="22"/>
              </w:rPr>
              <w:t>Esistono procedure per garantire all’interno della struttura un’agevole mobilizzazione (attiva e passiva) degli utenti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B378F" w:rsidRPr="004D02C7" w:rsidRDefault="005B378F" w:rsidP="005B378F">
            <w:pPr>
              <w:rPr>
                <w:rFonts w:ascii="Calibri" w:hAnsi="Calibri" w:cs="Calibri"/>
                <w:color w:val="FF0000"/>
                <w:sz w:val="18"/>
                <w:szCs w:val="18"/>
              </w:rPr>
            </w:pPr>
          </w:p>
        </w:tc>
      </w:tr>
      <w:tr w:rsidR="005B378F" w:rsidRPr="00A53472" w:rsidTr="00F0133B">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5B378F" w:rsidRPr="00132997" w:rsidRDefault="00132997" w:rsidP="005B378F">
            <w:pPr>
              <w:jc w:val="center"/>
              <w:rPr>
                <w:rFonts w:ascii="Calibri" w:hAnsi="Calibri"/>
                <w:color w:val="454545"/>
                <w:sz w:val="22"/>
                <w:szCs w:val="22"/>
              </w:rPr>
            </w:pPr>
            <w:r>
              <w:rPr>
                <w:rFonts w:ascii="Calibri" w:hAnsi="Calibri"/>
                <w:color w:val="454545"/>
                <w:sz w:val="22"/>
                <w:szCs w:val="22"/>
              </w:rPr>
              <w:t>19</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B378F" w:rsidRPr="00672CDB" w:rsidRDefault="005B378F" w:rsidP="005B378F">
            <w:pPr>
              <w:jc w:val="both"/>
              <w:rPr>
                <w:rFonts w:ascii="Calibri" w:hAnsi="Calibri"/>
                <w:color w:val="454545"/>
                <w:sz w:val="22"/>
                <w:szCs w:val="22"/>
              </w:rPr>
            </w:pPr>
            <w:r w:rsidRPr="00672CDB">
              <w:rPr>
                <w:rFonts w:ascii="Calibri" w:hAnsi="Calibri"/>
                <w:color w:val="454545"/>
                <w:sz w:val="22"/>
                <w:szCs w:val="22"/>
              </w:rPr>
              <w:t>Sono previste procedure scritte per la protezione da rischi legati a sollevamenti e posture nell’assistenza agli ospiti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B378F" w:rsidRPr="004D02C7" w:rsidRDefault="005B378F" w:rsidP="005B378F">
            <w:pPr>
              <w:rPr>
                <w:rFonts w:ascii="Calibri" w:hAnsi="Calibri" w:cs="Calibri"/>
                <w:color w:val="FF0000"/>
                <w:sz w:val="18"/>
                <w:szCs w:val="18"/>
              </w:rPr>
            </w:pPr>
          </w:p>
        </w:tc>
      </w:tr>
    </w:tbl>
    <w:p w:rsidR="00000098" w:rsidRDefault="00000098" w:rsidP="00000098">
      <w:pPr>
        <w:jc w:val="both"/>
        <w:rPr>
          <w:rFonts w:ascii="Calibri" w:hAnsi="Calibri"/>
          <w:color w:val="454545"/>
          <w:sz w:val="22"/>
          <w:szCs w:val="22"/>
        </w:rPr>
      </w:pPr>
    </w:p>
    <w:p w:rsidR="00977130" w:rsidRDefault="00977130" w:rsidP="00000098">
      <w:pPr>
        <w:jc w:val="both"/>
        <w:rPr>
          <w:rFonts w:ascii="Calibri" w:hAnsi="Calibri"/>
          <w:color w:val="454545"/>
          <w:sz w:val="22"/>
          <w:szCs w:val="22"/>
        </w:rPr>
      </w:pPr>
    </w:p>
    <w:p w:rsidR="00977130" w:rsidRDefault="00977130" w:rsidP="00000098">
      <w:pPr>
        <w:jc w:val="both"/>
        <w:rPr>
          <w:rFonts w:ascii="Calibri" w:hAnsi="Calibri"/>
          <w:color w:val="454545"/>
          <w:sz w:val="22"/>
          <w:szCs w:val="22"/>
        </w:rPr>
      </w:pPr>
    </w:p>
    <w:p w:rsidR="00000098" w:rsidRPr="00C934DA" w:rsidRDefault="00EC44B7" w:rsidP="00EC44B7">
      <w:pPr>
        <w:keepNext/>
        <w:keepLines/>
        <w:pBdr>
          <w:top w:val="single" w:sz="18" w:space="0" w:color="FF0000"/>
          <w:left w:val="single" w:sz="18" w:space="0" w:color="FF0000"/>
          <w:bottom w:val="single" w:sz="18" w:space="1" w:color="FF0000"/>
          <w:right w:val="single" w:sz="18" w:space="0" w:color="FF0000"/>
          <w:between w:val="single" w:sz="18" w:space="1" w:color="FF0000"/>
        </w:pBdr>
        <w:spacing w:before="40"/>
        <w:jc w:val="center"/>
        <w:outlineLvl w:val="2"/>
      </w:pPr>
      <w:bookmarkStart w:id="47" w:name="_Toc496095461"/>
      <w:bookmarkStart w:id="48" w:name="_Toc497220053"/>
      <w:bookmarkStart w:id="49" w:name="_Toc499113365"/>
      <w:bookmarkStart w:id="50" w:name="_Toc501030443"/>
      <w:bookmarkStart w:id="51" w:name="_Toc513636028"/>
      <w:r>
        <w:rPr>
          <w:rFonts w:ascii="Calibri" w:hAnsi="Calibri" w:cs="Arial"/>
          <w:b/>
          <w:bCs/>
          <w:color w:val="FF0000"/>
          <w:sz w:val="28"/>
          <w:szCs w:val="28"/>
        </w:rPr>
        <w:t xml:space="preserve">9 </w:t>
      </w:r>
      <w:r w:rsidR="00000098" w:rsidRPr="00EC44B7">
        <w:rPr>
          <w:rFonts w:ascii="Calibri" w:hAnsi="Calibri" w:cs="Arial"/>
          <w:b/>
          <w:bCs/>
          <w:color w:val="FF0000"/>
          <w:sz w:val="28"/>
          <w:szCs w:val="28"/>
        </w:rPr>
        <w:t>CENTRO DI SALUTE MENTALE</w:t>
      </w:r>
      <w:bookmarkEnd w:id="47"/>
      <w:bookmarkEnd w:id="48"/>
      <w:bookmarkEnd w:id="49"/>
      <w:bookmarkEnd w:id="50"/>
      <w:bookmarkEnd w:id="51"/>
    </w:p>
    <w:p w:rsidR="00000098" w:rsidRDefault="00000098" w:rsidP="00000098">
      <w:pPr>
        <w:jc w:val="both"/>
        <w:rPr>
          <w:rFonts w:ascii="Calibri" w:hAnsi="Calibri"/>
          <w:color w:val="454545"/>
          <w:sz w:val="22"/>
          <w:szCs w:val="22"/>
        </w:rPr>
      </w:pPr>
    </w:p>
    <w:p w:rsidR="00000098" w:rsidRPr="008D2797" w:rsidRDefault="00000098" w:rsidP="00000098">
      <w:pPr>
        <w:jc w:val="center"/>
        <w:rPr>
          <w:rFonts w:ascii="Calibri" w:hAnsi="Calibri"/>
        </w:rPr>
      </w:pPr>
      <w:r w:rsidRPr="008D2797">
        <w:rPr>
          <w:rFonts w:ascii="Calibri" w:hAnsi="Calibri"/>
        </w:rPr>
        <w:t>codice paragrafo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426"/>
        <w:gridCol w:w="425"/>
        <w:gridCol w:w="425"/>
      </w:tblGrid>
      <w:tr w:rsidR="00000098" w:rsidRPr="006C14E9" w:rsidTr="00000098">
        <w:trPr>
          <w:jc w:val="center"/>
        </w:trPr>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C</w:t>
            </w:r>
          </w:p>
        </w:tc>
        <w:tc>
          <w:tcPr>
            <w:tcW w:w="426"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S</w:t>
            </w:r>
          </w:p>
        </w:tc>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M</w:t>
            </w:r>
          </w:p>
        </w:tc>
        <w:tc>
          <w:tcPr>
            <w:tcW w:w="425" w:type="dxa"/>
          </w:tcPr>
          <w:p w:rsidR="00000098" w:rsidRPr="006C14E9" w:rsidRDefault="00000098" w:rsidP="006C14E9">
            <w:pPr>
              <w:keepNext/>
              <w:jc w:val="center"/>
              <w:outlineLvl w:val="7"/>
              <w:rPr>
                <w:rFonts w:ascii="Calibri" w:hAnsi="Calibri"/>
                <w:b/>
                <w:i/>
                <w:szCs w:val="20"/>
              </w:rPr>
            </w:pPr>
          </w:p>
        </w:tc>
      </w:tr>
    </w:tbl>
    <w:p w:rsidR="00000098" w:rsidRDefault="00000098" w:rsidP="00000098">
      <w:pPr>
        <w:jc w:val="both"/>
        <w:rPr>
          <w:rFonts w:ascii="Calibri" w:hAnsi="Calibri"/>
          <w:color w:val="454545"/>
          <w:sz w:val="22"/>
          <w:szCs w:val="22"/>
        </w:rPr>
      </w:pPr>
    </w:p>
    <w:p w:rsidR="00000098" w:rsidRPr="00672CDB" w:rsidRDefault="00000098" w:rsidP="00000098">
      <w:pPr>
        <w:rPr>
          <w:rFonts w:ascii="Calibri" w:hAnsi="Calibri"/>
          <w:color w:val="454545"/>
          <w:sz w:val="22"/>
          <w:szCs w:val="22"/>
        </w:rPr>
      </w:pPr>
      <w:r w:rsidRPr="00672CDB">
        <w:rPr>
          <w:rFonts w:ascii="Calibri" w:hAnsi="Calibri"/>
          <w:color w:val="454545"/>
          <w:sz w:val="22"/>
          <w:szCs w:val="22"/>
        </w:rPr>
        <w:t>Struttura che eroga prestazioni nell’ambito della tutela della salute mentale.</w:t>
      </w:r>
    </w:p>
    <w:p w:rsidR="00000098" w:rsidRDefault="00000098" w:rsidP="00000098">
      <w:pPr>
        <w:jc w:val="both"/>
        <w:rPr>
          <w:rFonts w:ascii="Calibri" w:hAnsi="Calibri"/>
          <w:color w:val="454545"/>
          <w:sz w:val="22"/>
          <w:szCs w:val="22"/>
        </w:rPr>
      </w:pPr>
    </w:p>
    <w:p w:rsidR="00000098" w:rsidRPr="00672CDB" w:rsidRDefault="00000098" w:rsidP="00000098">
      <w:pPr>
        <w:jc w:val="both"/>
        <w:rPr>
          <w:rFonts w:ascii="Calibri" w:hAnsi="Calibri"/>
          <w:i/>
          <w:color w:val="454545"/>
          <w:sz w:val="22"/>
          <w:szCs w:val="22"/>
        </w:rPr>
      </w:pPr>
      <w:r w:rsidRPr="00672CDB">
        <w:rPr>
          <w:rFonts w:ascii="Calibri" w:hAnsi="Calibri"/>
          <w:i/>
          <w:color w:val="454545"/>
          <w:sz w:val="22"/>
          <w:szCs w:val="22"/>
        </w:rPr>
        <w:t>Oltre ai requisiti comuni delle strutture ambulatoriali (APOL) devono essere soddisfatti i seguenti requisiti:</w:t>
      </w:r>
    </w:p>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STRUTTURALI</w:t>
      </w:r>
    </w:p>
    <w:tbl>
      <w:tblPr>
        <w:tblW w:w="10483" w:type="dxa"/>
        <w:tblInd w:w="77" w:type="dxa"/>
        <w:tblCellMar>
          <w:left w:w="70" w:type="dxa"/>
          <w:right w:w="70" w:type="dxa"/>
        </w:tblCellMar>
        <w:tblLook w:val="00A0"/>
      </w:tblPr>
      <w:tblGrid>
        <w:gridCol w:w="567"/>
        <w:gridCol w:w="8924"/>
        <w:gridCol w:w="992"/>
      </w:tblGrid>
      <w:tr w:rsidR="00070C70" w:rsidRPr="00820EE1" w:rsidTr="00E67342">
        <w:trPr>
          <w:trHeight w:val="300"/>
        </w:trPr>
        <w:tc>
          <w:tcPr>
            <w:tcW w:w="567"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24"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E67342" w:rsidP="00E34E38">
            <w:pPr>
              <w:ind w:left="70" w:right="-69"/>
              <w:jc w:val="both"/>
              <w:rPr>
                <w:rFonts w:ascii="Calibri" w:hAnsi="Calibri"/>
                <w:color w:val="000000"/>
                <w:sz w:val="16"/>
                <w:szCs w:val="16"/>
              </w:rPr>
            </w:pPr>
            <w:r>
              <w:rPr>
                <w:rFonts w:ascii="Calibri" w:hAnsi="Calibri"/>
                <w:color w:val="000000"/>
                <w:sz w:val="16"/>
                <w:szCs w:val="16"/>
              </w:rPr>
              <w:t>RISPOSTA</w:t>
            </w:r>
          </w:p>
        </w:tc>
      </w:tr>
      <w:tr w:rsidR="00070C70" w:rsidRPr="00A53472" w:rsidTr="00E67342">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672CDB" w:rsidRDefault="00000098" w:rsidP="00000098">
            <w:pPr>
              <w:jc w:val="both"/>
              <w:rPr>
                <w:rFonts w:ascii="Calibri" w:hAnsi="Calibri"/>
                <w:color w:val="454545"/>
                <w:sz w:val="22"/>
                <w:szCs w:val="22"/>
              </w:rPr>
            </w:pPr>
            <w:r w:rsidRPr="00672CDB">
              <w:rPr>
                <w:rFonts w:ascii="Calibri" w:hAnsi="Calibri"/>
                <w:color w:val="454545"/>
                <w:sz w:val="22"/>
                <w:szCs w:val="22"/>
              </w:rPr>
              <w:t>L’organizzazione degli spazi garantisce le esigenze di riservatezza e di sicurezza di utenti ed oper</w:t>
            </w:r>
            <w:r w:rsidRPr="00672CDB">
              <w:rPr>
                <w:rFonts w:ascii="Calibri" w:hAnsi="Calibri"/>
                <w:color w:val="454545"/>
                <w:sz w:val="22"/>
                <w:szCs w:val="22"/>
              </w:rPr>
              <w:t>a</w:t>
            </w:r>
            <w:r w:rsidRPr="00672CDB">
              <w:rPr>
                <w:rFonts w:ascii="Calibri" w:hAnsi="Calibri"/>
                <w:color w:val="454545"/>
                <w:sz w:val="22"/>
                <w:szCs w:val="22"/>
              </w:rPr>
              <w:t>tori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B378F" w:rsidRPr="004D02C7" w:rsidRDefault="005B378F" w:rsidP="00000098">
            <w:pPr>
              <w:rPr>
                <w:rFonts w:ascii="Calibri" w:hAnsi="Calibri" w:cs="Calibri"/>
                <w:color w:val="FF0000"/>
                <w:sz w:val="18"/>
                <w:szCs w:val="18"/>
              </w:rPr>
            </w:pPr>
          </w:p>
        </w:tc>
      </w:tr>
      <w:tr w:rsidR="00070C70" w:rsidRPr="00A53472" w:rsidTr="00E67342">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672CDB" w:rsidRDefault="00000098" w:rsidP="00000098">
            <w:pPr>
              <w:jc w:val="both"/>
              <w:rPr>
                <w:rFonts w:ascii="Calibri" w:hAnsi="Calibri"/>
                <w:color w:val="454545"/>
                <w:sz w:val="22"/>
                <w:szCs w:val="22"/>
              </w:rPr>
            </w:pPr>
            <w:r w:rsidRPr="00672CDB">
              <w:rPr>
                <w:rFonts w:ascii="Calibri" w:hAnsi="Calibri"/>
                <w:color w:val="454545"/>
                <w:sz w:val="22"/>
                <w:szCs w:val="22"/>
              </w:rPr>
              <w:t>E’ presente :</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72322B">
            <w:pPr>
              <w:rPr>
                <w:rFonts w:ascii="Calibri" w:hAnsi="Calibri" w:cs="Calibri"/>
                <w:sz w:val="18"/>
                <w:szCs w:val="18"/>
              </w:rPr>
            </w:pPr>
          </w:p>
        </w:tc>
      </w:tr>
      <w:tr w:rsidR="005B378F" w:rsidRPr="00A53472" w:rsidTr="00E67342">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5B378F" w:rsidRPr="00CE202A" w:rsidRDefault="005B378F" w:rsidP="005B378F">
            <w:pPr>
              <w:jc w:val="center"/>
              <w:rPr>
                <w:rFonts w:ascii="Calibri" w:hAnsi="Calibri"/>
                <w:color w:val="454545"/>
                <w:sz w:val="22"/>
                <w:szCs w:val="22"/>
              </w:rPr>
            </w:pPr>
            <w:r w:rsidRPr="00CE202A">
              <w:rPr>
                <w:rFonts w:ascii="Calibri" w:hAnsi="Calibri"/>
                <w:color w:val="454545"/>
                <w:sz w:val="22"/>
                <w:szCs w:val="22"/>
              </w:rPr>
              <w:t>2</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B378F" w:rsidRPr="00672CDB" w:rsidRDefault="005B378F" w:rsidP="005B378F">
            <w:pPr>
              <w:jc w:val="both"/>
              <w:rPr>
                <w:rFonts w:ascii="Calibri" w:hAnsi="Calibri"/>
                <w:color w:val="454545"/>
                <w:sz w:val="22"/>
                <w:szCs w:val="22"/>
              </w:rPr>
            </w:pPr>
            <w:r w:rsidRPr="00672CDB">
              <w:rPr>
                <w:rFonts w:ascii="Calibri" w:hAnsi="Calibri"/>
                <w:color w:val="454545"/>
                <w:sz w:val="22"/>
                <w:szCs w:val="22"/>
              </w:rPr>
              <w:t>un locale per riunioni e attività di gruppo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B378F" w:rsidRPr="004D02C7" w:rsidRDefault="005B378F" w:rsidP="005B378F">
            <w:pPr>
              <w:rPr>
                <w:rFonts w:ascii="Calibri" w:hAnsi="Calibri" w:cs="Calibri"/>
                <w:color w:val="FF0000"/>
                <w:sz w:val="18"/>
                <w:szCs w:val="18"/>
              </w:rPr>
            </w:pPr>
          </w:p>
        </w:tc>
      </w:tr>
      <w:tr w:rsidR="005B378F" w:rsidRPr="00A53472" w:rsidTr="00E67342">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5B378F" w:rsidRPr="00CE202A" w:rsidRDefault="005B378F" w:rsidP="005B378F">
            <w:pPr>
              <w:jc w:val="center"/>
              <w:rPr>
                <w:rFonts w:ascii="Calibri" w:hAnsi="Calibri"/>
                <w:color w:val="454545"/>
                <w:sz w:val="22"/>
                <w:szCs w:val="22"/>
              </w:rPr>
            </w:pPr>
            <w:r w:rsidRPr="00CE202A">
              <w:rPr>
                <w:rFonts w:ascii="Calibri" w:hAnsi="Calibri"/>
                <w:color w:val="454545"/>
                <w:sz w:val="22"/>
                <w:szCs w:val="22"/>
              </w:rPr>
              <w:t>3</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B378F" w:rsidRPr="00672CDB" w:rsidRDefault="005B378F" w:rsidP="005B378F">
            <w:pPr>
              <w:jc w:val="both"/>
              <w:rPr>
                <w:rFonts w:ascii="Calibri" w:hAnsi="Calibri"/>
                <w:color w:val="454545"/>
                <w:sz w:val="22"/>
                <w:szCs w:val="22"/>
              </w:rPr>
            </w:pPr>
            <w:r w:rsidRPr="00672CDB">
              <w:rPr>
                <w:rFonts w:ascii="Calibri" w:hAnsi="Calibri"/>
                <w:color w:val="454545"/>
                <w:sz w:val="22"/>
                <w:szCs w:val="22"/>
              </w:rPr>
              <w:t>uno spazio che garantisce la custodia degli effetti personali degli operatori sanitari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B378F" w:rsidRPr="004D02C7" w:rsidRDefault="005B378F" w:rsidP="005B378F">
            <w:pPr>
              <w:rPr>
                <w:rFonts w:ascii="Calibri" w:hAnsi="Calibri" w:cs="Calibri"/>
                <w:color w:val="FF0000"/>
                <w:sz w:val="18"/>
                <w:szCs w:val="18"/>
              </w:rPr>
            </w:pPr>
          </w:p>
        </w:tc>
      </w:tr>
      <w:tr w:rsidR="005B378F" w:rsidRPr="00A53472" w:rsidTr="00E67342">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5B378F" w:rsidRPr="00CE202A" w:rsidRDefault="005B378F" w:rsidP="005B378F">
            <w:pPr>
              <w:jc w:val="center"/>
              <w:rPr>
                <w:rFonts w:ascii="Calibri" w:hAnsi="Calibri"/>
                <w:color w:val="454545"/>
                <w:sz w:val="22"/>
                <w:szCs w:val="22"/>
              </w:rPr>
            </w:pPr>
            <w:r w:rsidRPr="00CE202A">
              <w:rPr>
                <w:rFonts w:ascii="Calibri" w:hAnsi="Calibri"/>
                <w:color w:val="454545"/>
                <w:sz w:val="22"/>
                <w:szCs w:val="22"/>
              </w:rPr>
              <w:t>4</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B378F" w:rsidRPr="00672CDB" w:rsidRDefault="005B378F" w:rsidP="005B378F">
            <w:pPr>
              <w:jc w:val="both"/>
              <w:rPr>
                <w:rFonts w:ascii="Calibri" w:hAnsi="Calibri"/>
                <w:color w:val="454545"/>
                <w:sz w:val="22"/>
                <w:szCs w:val="22"/>
              </w:rPr>
            </w:pPr>
            <w:r w:rsidRPr="00672CDB">
              <w:rPr>
                <w:rFonts w:ascii="Calibri" w:hAnsi="Calibri"/>
                <w:color w:val="454545"/>
                <w:sz w:val="22"/>
                <w:szCs w:val="22"/>
              </w:rPr>
              <w:t>un locale per visita medica e attività diagnostica/terapeutica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B378F" w:rsidRPr="004D02C7" w:rsidRDefault="005B378F" w:rsidP="005B378F">
            <w:pPr>
              <w:rPr>
                <w:rFonts w:ascii="Calibri" w:hAnsi="Calibri" w:cs="Calibri"/>
                <w:color w:val="FF0000"/>
                <w:sz w:val="18"/>
                <w:szCs w:val="18"/>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ORGANIZZATIVI</w:t>
      </w:r>
    </w:p>
    <w:tbl>
      <w:tblPr>
        <w:tblW w:w="10483" w:type="dxa"/>
        <w:tblInd w:w="77" w:type="dxa"/>
        <w:tblCellMar>
          <w:left w:w="70" w:type="dxa"/>
          <w:right w:w="70" w:type="dxa"/>
        </w:tblCellMar>
        <w:tblLook w:val="00A0"/>
      </w:tblPr>
      <w:tblGrid>
        <w:gridCol w:w="567"/>
        <w:gridCol w:w="8924"/>
        <w:gridCol w:w="992"/>
      </w:tblGrid>
      <w:tr w:rsidR="00000098" w:rsidRPr="00820EE1" w:rsidTr="00E67342">
        <w:trPr>
          <w:trHeight w:val="300"/>
        </w:trPr>
        <w:tc>
          <w:tcPr>
            <w:tcW w:w="567"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24"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E67342" w:rsidP="00E34E38">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E67342">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5</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672CDB" w:rsidRDefault="0072322B" w:rsidP="00000098">
            <w:pPr>
              <w:jc w:val="both"/>
              <w:rPr>
                <w:rFonts w:ascii="Calibri" w:hAnsi="Calibri"/>
                <w:color w:val="454545"/>
                <w:sz w:val="22"/>
                <w:szCs w:val="22"/>
              </w:rPr>
            </w:pPr>
            <w:r w:rsidRPr="00672CDB">
              <w:rPr>
                <w:rFonts w:ascii="Calibri" w:hAnsi="Calibri"/>
                <w:color w:val="454545"/>
                <w:sz w:val="22"/>
                <w:szCs w:val="22"/>
              </w:rPr>
              <w:t>Una</w:t>
            </w:r>
            <w:r w:rsidR="00000098" w:rsidRPr="00672CDB">
              <w:rPr>
                <w:rFonts w:ascii="Calibri" w:hAnsi="Calibri"/>
                <w:color w:val="454545"/>
                <w:sz w:val="22"/>
                <w:szCs w:val="22"/>
              </w:rPr>
              <w:t xml:space="preserve"> cartella socio-sanitaria integrata individuale ed eventuale progetto terapeutico-riabilitativo individualizzato (in cui si tenga conto del coordinamento tra i diversi presidi di t</w:t>
            </w:r>
            <w:r w:rsidR="00000098" w:rsidRPr="00672CDB">
              <w:rPr>
                <w:rFonts w:ascii="Calibri" w:hAnsi="Calibri"/>
                <w:color w:val="454545"/>
                <w:sz w:val="22"/>
                <w:szCs w:val="22"/>
              </w:rPr>
              <w:t>u</w:t>
            </w:r>
            <w:r w:rsidR="00000098" w:rsidRPr="00672CDB">
              <w:rPr>
                <w:rFonts w:ascii="Calibri" w:hAnsi="Calibri"/>
                <w:color w:val="454545"/>
                <w:sz w:val="22"/>
                <w:szCs w:val="22"/>
              </w:rPr>
              <w:t>tela della salute mentale)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E67342">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6</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672CDB" w:rsidRDefault="0072322B" w:rsidP="00000098">
            <w:pPr>
              <w:jc w:val="both"/>
              <w:rPr>
                <w:rFonts w:ascii="Calibri" w:hAnsi="Calibri"/>
                <w:color w:val="454545"/>
                <w:sz w:val="22"/>
                <w:szCs w:val="22"/>
              </w:rPr>
            </w:pPr>
            <w:r w:rsidRPr="00672CDB">
              <w:rPr>
                <w:rFonts w:ascii="Calibri" w:hAnsi="Calibri"/>
                <w:color w:val="454545"/>
                <w:sz w:val="22"/>
                <w:szCs w:val="22"/>
              </w:rPr>
              <w:t>Personale</w:t>
            </w:r>
            <w:r w:rsidR="00000098" w:rsidRPr="00672CDB">
              <w:rPr>
                <w:rFonts w:ascii="Calibri" w:hAnsi="Calibri"/>
                <w:color w:val="454545"/>
                <w:sz w:val="22"/>
                <w:szCs w:val="22"/>
              </w:rPr>
              <w:t xml:space="preserve"> medico e infermieristico per tutto l'orario di apertura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E67342">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7</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672CDB" w:rsidRDefault="00000098" w:rsidP="00000098">
            <w:pPr>
              <w:jc w:val="both"/>
              <w:rPr>
                <w:rFonts w:ascii="Calibri" w:hAnsi="Calibri"/>
                <w:color w:val="454545"/>
                <w:sz w:val="22"/>
                <w:szCs w:val="22"/>
              </w:rPr>
            </w:pPr>
            <w:r w:rsidRPr="00672CDB">
              <w:rPr>
                <w:rFonts w:ascii="Calibri" w:hAnsi="Calibri"/>
                <w:color w:val="454545"/>
                <w:sz w:val="22"/>
                <w:szCs w:val="22"/>
              </w:rPr>
              <w:t>E’ programmata la presenza di altre figure professionali (psicologi, assistenti sociali, tecnici de</w:t>
            </w:r>
            <w:r w:rsidRPr="00672CDB">
              <w:rPr>
                <w:rFonts w:ascii="Calibri" w:hAnsi="Calibri"/>
                <w:color w:val="454545"/>
                <w:sz w:val="22"/>
                <w:szCs w:val="22"/>
              </w:rPr>
              <w:t>l</w:t>
            </w:r>
            <w:r w:rsidRPr="00672CDB">
              <w:rPr>
                <w:rFonts w:ascii="Calibri" w:hAnsi="Calibri"/>
                <w:color w:val="454545"/>
                <w:sz w:val="22"/>
                <w:szCs w:val="22"/>
              </w:rPr>
              <w:t>la riabilitazione psichiatrica, educatori professionali e personale amministrativo)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E67342">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8</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672CDB" w:rsidRDefault="00000098" w:rsidP="00000098">
            <w:pPr>
              <w:jc w:val="both"/>
              <w:rPr>
                <w:rFonts w:ascii="Calibri" w:hAnsi="Calibri"/>
                <w:color w:val="454545"/>
                <w:sz w:val="22"/>
                <w:szCs w:val="22"/>
              </w:rPr>
            </w:pPr>
            <w:r w:rsidRPr="00672CDB">
              <w:rPr>
                <w:rFonts w:ascii="Calibri" w:hAnsi="Calibri"/>
                <w:color w:val="454545"/>
                <w:sz w:val="22"/>
                <w:szCs w:val="22"/>
              </w:rPr>
              <w:t>E’ garantita l’apertura di 12 ore al giorno per 6 giorni la settimana, con l'accoglienza dell'utente a domanda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72322B" w:rsidRPr="004D02C7" w:rsidRDefault="0072322B" w:rsidP="00000098">
            <w:pPr>
              <w:rPr>
                <w:rFonts w:ascii="Calibri" w:hAnsi="Calibri" w:cs="Calibri"/>
                <w:color w:val="FF0000"/>
                <w:sz w:val="18"/>
                <w:szCs w:val="18"/>
              </w:rPr>
            </w:pPr>
          </w:p>
        </w:tc>
      </w:tr>
      <w:tr w:rsidR="00000098" w:rsidRPr="00A53472" w:rsidTr="00E67342">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9</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672CDB" w:rsidRDefault="00000098" w:rsidP="00000098">
            <w:pPr>
              <w:jc w:val="both"/>
              <w:rPr>
                <w:rFonts w:ascii="Calibri" w:hAnsi="Calibri"/>
                <w:color w:val="454545"/>
                <w:sz w:val="22"/>
                <w:szCs w:val="22"/>
              </w:rPr>
            </w:pPr>
            <w:r w:rsidRPr="00672CDB">
              <w:rPr>
                <w:rFonts w:ascii="Calibri" w:hAnsi="Calibri"/>
                <w:color w:val="454545"/>
                <w:sz w:val="22"/>
                <w:szCs w:val="22"/>
              </w:rPr>
              <w:t>Sono garantite risposte alle emergenze/</w:t>
            </w:r>
            <w:r w:rsidRPr="00672CDB">
              <w:rPr>
                <w:rFonts w:ascii="Calibri" w:hAnsi="Calibri"/>
                <w:color w:val="454545"/>
                <w:sz w:val="22"/>
                <w:szCs w:val="22"/>
              </w:rPr>
              <w:softHyphen/>
              <w:t>urgenze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B86A24" w:rsidRPr="00A53472" w:rsidTr="00E67342">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B86A24" w:rsidRPr="00CE202A" w:rsidRDefault="00B86A24" w:rsidP="00B86A24">
            <w:pPr>
              <w:jc w:val="center"/>
              <w:rPr>
                <w:rFonts w:ascii="Calibri" w:hAnsi="Calibri"/>
                <w:color w:val="454545"/>
                <w:sz w:val="22"/>
                <w:szCs w:val="22"/>
              </w:rPr>
            </w:pPr>
            <w:r w:rsidRPr="00CE202A">
              <w:rPr>
                <w:rFonts w:ascii="Calibri" w:hAnsi="Calibri"/>
                <w:color w:val="454545"/>
                <w:sz w:val="22"/>
                <w:szCs w:val="22"/>
              </w:rPr>
              <w:t>10</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B86A24" w:rsidRPr="00672CDB" w:rsidRDefault="00B86A24" w:rsidP="00B86A24">
            <w:pPr>
              <w:jc w:val="both"/>
              <w:rPr>
                <w:rFonts w:ascii="Calibri" w:hAnsi="Calibri"/>
                <w:color w:val="454545"/>
                <w:sz w:val="22"/>
                <w:szCs w:val="22"/>
              </w:rPr>
            </w:pPr>
            <w:r w:rsidRPr="00672CDB">
              <w:rPr>
                <w:rFonts w:ascii="Calibri" w:hAnsi="Calibri"/>
                <w:color w:val="454545"/>
                <w:sz w:val="22"/>
                <w:szCs w:val="22"/>
              </w:rPr>
              <w:t>Sono garantiti collegamenti funzionali, tramite appositi protocolli scritti, con il Dipartimento di Emergenza-Urgenza, i MMG/PLS, CATDP (Centro Ambulatoriale Trattamento Dipendenze Patol</w:t>
            </w:r>
            <w:r w:rsidRPr="00672CDB">
              <w:rPr>
                <w:rFonts w:ascii="Calibri" w:hAnsi="Calibri"/>
                <w:color w:val="454545"/>
                <w:sz w:val="22"/>
                <w:szCs w:val="22"/>
              </w:rPr>
              <w:t>o</w:t>
            </w:r>
            <w:r w:rsidRPr="00672CDB">
              <w:rPr>
                <w:rFonts w:ascii="Calibri" w:hAnsi="Calibri"/>
                <w:color w:val="454545"/>
                <w:sz w:val="22"/>
                <w:szCs w:val="22"/>
              </w:rPr>
              <w:t>giche), neuropsichiatria infantile, attività consultoriali, servizi di assistenza e strutture res</w:t>
            </w:r>
            <w:r w:rsidRPr="00672CDB">
              <w:rPr>
                <w:rFonts w:ascii="Calibri" w:hAnsi="Calibri"/>
                <w:color w:val="454545"/>
                <w:sz w:val="22"/>
                <w:szCs w:val="22"/>
              </w:rPr>
              <w:t>i</w:t>
            </w:r>
            <w:r w:rsidRPr="00672CDB">
              <w:rPr>
                <w:rFonts w:ascii="Calibri" w:hAnsi="Calibri"/>
                <w:color w:val="454545"/>
                <w:sz w:val="22"/>
                <w:szCs w:val="22"/>
              </w:rPr>
              <w:t xml:space="preserve">denziali </w:t>
            </w:r>
            <w:r w:rsidRPr="00672CDB">
              <w:rPr>
                <w:rFonts w:ascii="Calibri" w:hAnsi="Calibri"/>
                <w:color w:val="454545"/>
                <w:sz w:val="22"/>
                <w:szCs w:val="22"/>
              </w:rPr>
              <w:lastRenderedPageBreak/>
              <w:t>per disabili ed anziani, altre strutture per la tutela della salute mentale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B86A24" w:rsidRPr="004D02C7" w:rsidRDefault="00B86A24" w:rsidP="00B86A24">
            <w:pPr>
              <w:rPr>
                <w:rFonts w:ascii="Calibri" w:hAnsi="Calibri" w:cs="Calibri"/>
              </w:rPr>
            </w:pPr>
          </w:p>
        </w:tc>
      </w:tr>
      <w:tr w:rsidR="00B86A24" w:rsidRPr="00A53472" w:rsidTr="00E67342">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B86A24" w:rsidRPr="00CE202A" w:rsidRDefault="00B86A24" w:rsidP="00B86A24">
            <w:pPr>
              <w:jc w:val="center"/>
              <w:rPr>
                <w:rFonts w:ascii="Calibri" w:hAnsi="Calibri"/>
                <w:color w:val="454545"/>
                <w:sz w:val="22"/>
                <w:szCs w:val="22"/>
              </w:rPr>
            </w:pPr>
            <w:r w:rsidRPr="00CE202A">
              <w:rPr>
                <w:rFonts w:ascii="Calibri" w:hAnsi="Calibri"/>
                <w:color w:val="454545"/>
                <w:sz w:val="22"/>
                <w:szCs w:val="22"/>
              </w:rPr>
              <w:lastRenderedPageBreak/>
              <w:t>11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B86A24" w:rsidRPr="00672CDB" w:rsidRDefault="00B86A24" w:rsidP="00B86A24">
            <w:pPr>
              <w:jc w:val="both"/>
              <w:rPr>
                <w:rFonts w:ascii="Calibri" w:hAnsi="Calibri"/>
                <w:color w:val="454545"/>
                <w:sz w:val="22"/>
                <w:szCs w:val="22"/>
              </w:rPr>
            </w:pPr>
            <w:r w:rsidRPr="00672CDB">
              <w:rPr>
                <w:rFonts w:ascii="Calibri" w:hAnsi="Calibri"/>
                <w:color w:val="454545"/>
                <w:sz w:val="22"/>
                <w:szCs w:val="22"/>
              </w:rPr>
              <w:t>E’ assicurata attività di consulenza, attraverso protocolli scritti, in favore di pazienti ricoverati in: reparti ospedalieri, strutture socio-sanitarie, carcere, e strutture REMS</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B86A24" w:rsidRPr="004D02C7" w:rsidRDefault="00B86A24" w:rsidP="00B86A24">
            <w:pPr>
              <w:rPr>
                <w:rFonts w:ascii="Calibri" w:hAnsi="Calibri" w:cs="Calibri"/>
              </w:rPr>
            </w:pPr>
          </w:p>
        </w:tc>
      </w:tr>
    </w:tbl>
    <w:p w:rsidR="00000098" w:rsidRDefault="00000098" w:rsidP="00000098">
      <w:pPr>
        <w:jc w:val="both"/>
        <w:rPr>
          <w:rFonts w:ascii="Calibri" w:hAnsi="Calibri"/>
          <w:color w:val="454545"/>
          <w:sz w:val="22"/>
          <w:szCs w:val="22"/>
        </w:rPr>
      </w:pPr>
    </w:p>
    <w:p w:rsidR="00977130" w:rsidRDefault="00977130" w:rsidP="00000098">
      <w:pPr>
        <w:jc w:val="both"/>
        <w:rPr>
          <w:rFonts w:ascii="Calibri" w:hAnsi="Calibri"/>
          <w:color w:val="454545"/>
          <w:sz w:val="22"/>
          <w:szCs w:val="22"/>
        </w:rPr>
      </w:pPr>
    </w:p>
    <w:p w:rsidR="00977130" w:rsidRDefault="00977130" w:rsidP="00000098">
      <w:pPr>
        <w:jc w:val="both"/>
        <w:rPr>
          <w:rFonts w:ascii="Calibri" w:hAnsi="Calibri"/>
          <w:color w:val="454545"/>
          <w:sz w:val="22"/>
          <w:szCs w:val="22"/>
        </w:rPr>
      </w:pPr>
    </w:p>
    <w:p w:rsidR="00000098" w:rsidRPr="008A2A24" w:rsidRDefault="008A2A24" w:rsidP="008A2A24">
      <w:pPr>
        <w:keepNext/>
        <w:keepLines/>
        <w:pBdr>
          <w:top w:val="single" w:sz="18" w:space="0" w:color="FF0000"/>
          <w:left w:val="single" w:sz="18" w:space="0" w:color="FF0000"/>
          <w:bottom w:val="single" w:sz="18" w:space="1" w:color="FF0000"/>
          <w:right w:val="single" w:sz="18" w:space="0" w:color="FF0000"/>
          <w:between w:val="single" w:sz="18" w:space="1" w:color="FF0000"/>
        </w:pBdr>
        <w:spacing w:before="40"/>
        <w:jc w:val="center"/>
        <w:outlineLvl w:val="2"/>
        <w:rPr>
          <w:rFonts w:ascii="Calibri" w:hAnsi="Calibri" w:cs="Arial"/>
          <w:b/>
          <w:bCs/>
          <w:color w:val="FF0000"/>
          <w:sz w:val="28"/>
          <w:szCs w:val="28"/>
        </w:rPr>
      </w:pPr>
      <w:bookmarkStart w:id="52" w:name="_Toc473703983"/>
      <w:bookmarkStart w:id="53" w:name="_Toc478791923"/>
      <w:bookmarkStart w:id="54" w:name="_Toc496095462"/>
      <w:bookmarkStart w:id="55" w:name="_Toc497220054"/>
      <w:bookmarkStart w:id="56" w:name="_Toc499113366"/>
      <w:bookmarkStart w:id="57" w:name="_Toc501030444"/>
      <w:bookmarkStart w:id="58" w:name="_Toc513636029"/>
      <w:r>
        <w:rPr>
          <w:rFonts w:ascii="Calibri" w:hAnsi="Calibri" w:cs="Arial"/>
          <w:b/>
          <w:bCs/>
          <w:color w:val="FF0000"/>
          <w:sz w:val="28"/>
          <w:szCs w:val="28"/>
        </w:rPr>
        <w:t xml:space="preserve">10 </w:t>
      </w:r>
      <w:r w:rsidR="00000098" w:rsidRPr="008A2A24">
        <w:rPr>
          <w:rFonts w:ascii="Calibri" w:hAnsi="Calibri" w:cs="Arial"/>
          <w:b/>
          <w:bCs/>
          <w:color w:val="FF0000"/>
          <w:sz w:val="28"/>
          <w:szCs w:val="28"/>
        </w:rPr>
        <w:t>CONSULTORIO FAMILIARE</w:t>
      </w:r>
      <w:bookmarkEnd w:id="52"/>
      <w:bookmarkEnd w:id="53"/>
      <w:bookmarkEnd w:id="54"/>
      <w:bookmarkEnd w:id="55"/>
      <w:bookmarkEnd w:id="56"/>
      <w:bookmarkEnd w:id="57"/>
      <w:bookmarkEnd w:id="58"/>
    </w:p>
    <w:p w:rsidR="00000098" w:rsidRPr="008D2797" w:rsidRDefault="00000098" w:rsidP="00000098">
      <w:pPr>
        <w:jc w:val="both"/>
        <w:rPr>
          <w:rFonts w:ascii="Calibri" w:hAnsi="Calibri"/>
        </w:rPr>
      </w:pPr>
    </w:p>
    <w:p w:rsidR="00000098" w:rsidRPr="008D2797" w:rsidRDefault="00000098" w:rsidP="00000098">
      <w:pPr>
        <w:jc w:val="center"/>
        <w:rPr>
          <w:rFonts w:ascii="Calibri" w:hAnsi="Calibri"/>
        </w:rPr>
      </w:pPr>
      <w:r w:rsidRPr="008D2797">
        <w:rPr>
          <w:rFonts w:ascii="Calibri" w:hAnsi="Calibri"/>
        </w:rPr>
        <w:t>codice paragrafo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426"/>
        <w:gridCol w:w="425"/>
        <w:gridCol w:w="425"/>
      </w:tblGrid>
      <w:tr w:rsidR="00000098" w:rsidRPr="006C14E9" w:rsidTr="00000098">
        <w:trPr>
          <w:jc w:val="center"/>
        </w:trPr>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C</w:t>
            </w:r>
          </w:p>
        </w:tc>
        <w:tc>
          <w:tcPr>
            <w:tcW w:w="426"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F</w:t>
            </w:r>
          </w:p>
        </w:tc>
        <w:tc>
          <w:tcPr>
            <w:tcW w:w="425" w:type="dxa"/>
          </w:tcPr>
          <w:p w:rsidR="00000098" w:rsidRPr="006C14E9" w:rsidRDefault="00000098" w:rsidP="006C14E9">
            <w:pPr>
              <w:keepNext/>
              <w:jc w:val="center"/>
              <w:outlineLvl w:val="7"/>
              <w:rPr>
                <w:rFonts w:ascii="Calibri" w:hAnsi="Calibri"/>
                <w:b/>
                <w:i/>
                <w:szCs w:val="20"/>
              </w:rPr>
            </w:pPr>
          </w:p>
        </w:tc>
        <w:tc>
          <w:tcPr>
            <w:tcW w:w="425" w:type="dxa"/>
          </w:tcPr>
          <w:p w:rsidR="00000098" w:rsidRPr="006C14E9" w:rsidRDefault="00000098" w:rsidP="006C14E9">
            <w:pPr>
              <w:keepNext/>
              <w:jc w:val="center"/>
              <w:outlineLvl w:val="7"/>
              <w:rPr>
                <w:rFonts w:ascii="Calibri" w:hAnsi="Calibri"/>
                <w:b/>
                <w:i/>
                <w:szCs w:val="20"/>
              </w:rPr>
            </w:pPr>
          </w:p>
        </w:tc>
      </w:tr>
    </w:tbl>
    <w:p w:rsidR="00000098" w:rsidRDefault="00000098" w:rsidP="00000098">
      <w:pPr>
        <w:jc w:val="both"/>
        <w:rPr>
          <w:rFonts w:ascii="Calibri" w:hAnsi="Calibri"/>
          <w:color w:val="454545"/>
          <w:sz w:val="22"/>
          <w:szCs w:val="22"/>
        </w:rPr>
      </w:pPr>
    </w:p>
    <w:p w:rsidR="00000098" w:rsidRPr="00672CDB" w:rsidRDefault="00000098" w:rsidP="00000098">
      <w:pPr>
        <w:rPr>
          <w:rFonts w:ascii="Calibri" w:hAnsi="Calibri"/>
          <w:color w:val="454545"/>
          <w:sz w:val="22"/>
          <w:szCs w:val="22"/>
        </w:rPr>
      </w:pPr>
      <w:r w:rsidRPr="00672CDB">
        <w:rPr>
          <w:rFonts w:ascii="Calibri" w:hAnsi="Calibri"/>
          <w:color w:val="454545"/>
          <w:sz w:val="22"/>
          <w:szCs w:val="22"/>
        </w:rPr>
        <w:t>Struttura deputata all'erogazione di servizi e prestazioni a tutela della salute della donna, più globalmente intesa e considerata nell’arco dell’intera vita, nonch</w:t>
      </w:r>
      <w:r>
        <w:rPr>
          <w:rFonts w:ascii="Calibri" w:hAnsi="Calibri"/>
          <w:color w:val="454545"/>
          <w:sz w:val="22"/>
          <w:szCs w:val="22"/>
        </w:rPr>
        <w:t>é</w:t>
      </w:r>
      <w:r w:rsidRPr="00672CDB">
        <w:rPr>
          <w:rFonts w:ascii="Calibri" w:hAnsi="Calibri"/>
          <w:color w:val="454545"/>
          <w:sz w:val="22"/>
          <w:szCs w:val="22"/>
        </w:rPr>
        <w:t xml:space="preserve"> a tutela della salute dell’età evolutiva e dell’adolescenza, e delle relazioni di coppia e familiari</w:t>
      </w:r>
    </w:p>
    <w:p w:rsidR="00000098" w:rsidRDefault="00000098" w:rsidP="00000098">
      <w:pPr>
        <w:jc w:val="both"/>
        <w:rPr>
          <w:rFonts w:ascii="Calibri" w:hAnsi="Calibri"/>
          <w:color w:val="454545"/>
          <w:sz w:val="22"/>
          <w:szCs w:val="22"/>
        </w:rPr>
      </w:pPr>
    </w:p>
    <w:p w:rsidR="00000098" w:rsidRPr="00672CDB" w:rsidRDefault="00000098" w:rsidP="00000098">
      <w:pPr>
        <w:jc w:val="both"/>
        <w:rPr>
          <w:rFonts w:ascii="Calibri" w:hAnsi="Calibri"/>
          <w:i/>
          <w:color w:val="454545"/>
          <w:sz w:val="22"/>
          <w:szCs w:val="22"/>
        </w:rPr>
      </w:pPr>
      <w:r w:rsidRPr="00672CDB">
        <w:rPr>
          <w:rFonts w:ascii="Calibri" w:hAnsi="Calibri"/>
          <w:i/>
          <w:color w:val="454545"/>
          <w:sz w:val="22"/>
          <w:szCs w:val="22"/>
        </w:rPr>
        <w:t>Oltre ai requisiti comuni delle strutture ambulatoriali (APOL) devono essere soddisfatti i seguenti requisiti:</w:t>
      </w:r>
    </w:p>
    <w:p w:rsidR="00000098" w:rsidRDefault="00000098" w:rsidP="00000098">
      <w:pPr>
        <w:jc w:val="both"/>
        <w:rPr>
          <w:rFonts w:ascii=".AppleSystemUIFont" w:hAnsi=".AppleSystemUIFont"/>
          <w:color w:val="454545"/>
          <w:sz w:val="18"/>
          <w:szCs w:val="18"/>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STRUTTURALI</w:t>
      </w:r>
    </w:p>
    <w:tbl>
      <w:tblPr>
        <w:tblW w:w="10483" w:type="dxa"/>
        <w:tblInd w:w="77" w:type="dxa"/>
        <w:tblCellMar>
          <w:left w:w="70" w:type="dxa"/>
          <w:right w:w="70" w:type="dxa"/>
        </w:tblCellMar>
        <w:tblLook w:val="00A0"/>
      </w:tblPr>
      <w:tblGrid>
        <w:gridCol w:w="567"/>
        <w:gridCol w:w="8924"/>
        <w:gridCol w:w="992"/>
      </w:tblGrid>
      <w:tr w:rsidR="00000098" w:rsidRPr="00820EE1" w:rsidTr="00E67342">
        <w:trPr>
          <w:trHeight w:val="300"/>
        </w:trPr>
        <w:tc>
          <w:tcPr>
            <w:tcW w:w="567"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24"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E67342" w:rsidP="006007BF">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E67342">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E’ presente :</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6007BF" w:rsidRDefault="00000098" w:rsidP="00871E38">
            <w:pPr>
              <w:rPr>
                <w:rFonts w:ascii="Calibri" w:hAnsi="Calibri" w:cs="Calibri"/>
                <w:sz w:val="18"/>
                <w:szCs w:val="18"/>
              </w:rPr>
            </w:pPr>
          </w:p>
        </w:tc>
      </w:tr>
      <w:tr w:rsidR="00000098" w:rsidRPr="00A53472" w:rsidTr="00E67342">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un locale per aiuto, sostegno e consulenza di intervento psicologico ad indirizzo terapeutico ed assistenza sociale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B86A24" w:rsidRPr="006007BF" w:rsidRDefault="00B86A24" w:rsidP="00000098">
            <w:pPr>
              <w:rPr>
                <w:rFonts w:ascii="Calibri" w:hAnsi="Calibri" w:cs="Calibri"/>
                <w:sz w:val="18"/>
                <w:szCs w:val="18"/>
              </w:rPr>
            </w:pPr>
          </w:p>
        </w:tc>
      </w:tr>
      <w:tr w:rsidR="00000098" w:rsidRPr="00A53472" w:rsidTr="00E67342">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2</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871E38" w:rsidP="00000098">
            <w:pPr>
              <w:jc w:val="both"/>
              <w:rPr>
                <w:rFonts w:ascii="Calibri" w:hAnsi="Calibri"/>
                <w:color w:val="454545"/>
                <w:sz w:val="22"/>
                <w:szCs w:val="22"/>
              </w:rPr>
            </w:pPr>
            <w:r>
              <w:rPr>
                <w:rFonts w:ascii="Calibri" w:hAnsi="Calibri"/>
                <w:color w:val="454545"/>
                <w:sz w:val="22"/>
                <w:szCs w:val="22"/>
              </w:rPr>
              <w:t>u</w:t>
            </w:r>
            <w:r w:rsidR="0072322B">
              <w:rPr>
                <w:rFonts w:ascii="Calibri" w:hAnsi="Calibri"/>
                <w:color w:val="454545"/>
                <w:sz w:val="22"/>
                <w:szCs w:val="22"/>
              </w:rPr>
              <w:t>n locale per visite ostetrico-ginecologiche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6007BF" w:rsidRDefault="00000098" w:rsidP="00B86A24">
            <w:pPr>
              <w:rPr>
                <w:rFonts w:ascii="Calibri" w:hAnsi="Calibri" w:cs="Calibri"/>
                <w:sz w:val="18"/>
                <w:szCs w:val="18"/>
              </w:rPr>
            </w:pPr>
          </w:p>
        </w:tc>
      </w:tr>
      <w:tr w:rsidR="00000098" w:rsidRPr="00A53472" w:rsidTr="00E67342">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3</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locali per attività consultoriali (consulenze pediatriche, di aiuto, sostegno e consulenza sociale, etc.)</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6007BF" w:rsidRDefault="00000098" w:rsidP="00B86A24">
            <w:pPr>
              <w:rPr>
                <w:rFonts w:ascii="Calibri" w:hAnsi="Calibri" w:cs="Calibri"/>
                <w:sz w:val="18"/>
                <w:szCs w:val="18"/>
              </w:rPr>
            </w:pPr>
          </w:p>
        </w:tc>
      </w:tr>
      <w:tr w:rsidR="00000098" w:rsidRPr="00A53472" w:rsidTr="00E67342">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4</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un locale polifunzionale (es. per corsi di preparazione alla nascita, di educazione sanitaria, prom</w:t>
            </w:r>
            <w:r w:rsidRPr="00194438">
              <w:rPr>
                <w:rFonts w:ascii="Calibri" w:hAnsi="Calibri"/>
                <w:color w:val="454545"/>
                <w:sz w:val="22"/>
                <w:szCs w:val="22"/>
              </w:rPr>
              <w:t>o</w:t>
            </w:r>
            <w:r w:rsidRPr="00194438">
              <w:rPr>
                <w:rFonts w:ascii="Calibri" w:hAnsi="Calibri"/>
                <w:color w:val="454545"/>
                <w:sz w:val="22"/>
                <w:szCs w:val="22"/>
              </w:rPr>
              <w:t>zione sociale, etc.)</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6007BF" w:rsidRDefault="00000098" w:rsidP="00B86A24">
            <w:pPr>
              <w:rPr>
                <w:rFonts w:ascii="Calibri" w:hAnsi="Calibri" w:cs="Calibri"/>
                <w:sz w:val="18"/>
                <w:szCs w:val="18"/>
              </w:rPr>
            </w:pPr>
          </w:p>
        </w:tc>
      </w:tr>
      <w:tr w:rsidR="00000098" w:rsidRPr="00A53472" w:rsidTr="00E67342">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5</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La sala attesa, dedicata alle attività consultoriali, garantisce un’adeguata riservatezza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6007BF" w:rsidRDefault="00000098" w:rsidP="00B86A24">
            <w:pPr>
              <w:rPr>
                <w:rFonts w:ascii="Calibri" w:hAnsi="Calibri" w:cs="Calibri"/>
                <w:sz w:val="18"/>
                <w:szCs w:val="18"/>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ORGANIZZATIVI</w:t>
      </w:r>
    </w:p>
    <w:tbl>
      <w:tblPr>
        <w:tblW w:w="10490" w:type="dxa"/>
        <w:tblInd w:w="70" w:type="dxa"/>
        <w:tblCellMar>
          <w:left w:w="70" w:type="dxa"/>
          <w:right w:w="70" w:type="dxa"/>
        </w:tblCellMar>
        <w:tblLook w:val="00A0"/>
      </w:tblPr>
      <w:tblGrid>
        <w:gridCol w:w="567"/>
        <w:gridCol w:w="8931"/>
        <w:gridCol w:w="992"/>
      </w:tblGrid>
      <w:tr w:rsidR="00000098" w:rsidRPr="00820EE1" w:rsidTr="00E67342">
        <w:trPr>
          <w:trHeight w:val="300"/>
        </w:trPr>
        <w:tc>
          <w:tcPr>
            <w:tcW w:w="567"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31"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E67342" w:rsidP="006007BF">
            <w:pPr>
              <w:ind w:right="-69"/>
              <w:jc w:val="both"/>
              <w:rPr>
                <w:rFonts w:ascii="Calibri" w:hAnsi="Calibri"/>
                <w:color w:val="000000"/>
                <w:sz w:val="16"/>
                <w:szCs w:val="16"/>
              </w:rPr>
            </w:pPr>
            <w:r>
              <w:rPr>
                <w:rFonts w:ascii="Calibri" w:hAnsi="Calibri"/>
                <w:color w:val="000000"/>
                <w:sz w:val="16"/>
                <w:szCs w:val="16"/>
              </w:rPr>
              <w:t>RISPOSTA</w:t>
            </w:r>
          </w:p>
        </w:tc>
      </w:tr>
      <w:tr w:rsidR="00070C70" w:rsidRPr="00A53472" w:rsidTr="00E67342">
        <w:tblPrEx>
          <w:tblCellMar>
            <w:left w:w="0" w:type="dxa"/>
            <w:right w:w="0" w:type="dxa"/>
          </w:tblCellMar>
        </w:tblPrEx>
        <w:trPr>
          <w:trHeight w:val="466"/>
        </w:trPr>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6</w:t>
            </w:r>
          </w:p>
        </w:tc>
        <w:tc>
          <w:tcPr>
            <w:tcW w:w="8931"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Le attività consultoriali sono garantite dalle figure professionali definite dalla normativa vige</w:t>
            </w:r>
            <w:r w:rsidRPr="00194438">
              <w:rPr>
                <w:rFonts w:ascii="Calibri" w:hAnsi="Calibri"/>
                <w:color w:val="454545"/>
                <w:sz w:val="22"/>
                <w:szCs w:val="22"/>
              </w:rPr>
              <w:t>n</w:t>
            </w:r>
            <w:r w:rsidRPr="00194438">
              <w:rPr>
                <w:rFonts w:ascii="Calibri" w:hAnsi="Calibri"/>
                <w:color w:val="454545"/>
                <w:sz w:val="22"/>
                <w:szCs w:val="22"/>
              </w:rPr>
              <w:t>te e comunque secondo i seguenti standard minimi:</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 Medico specialista in ostetricia e ginecologia</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 Medico specialista in pediatria (da intendersi anche come PLS)</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 Psicologo</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 Ostetrico</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 Assistente sociale</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 Infermiere o assistente sanitario</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 Altre specifiche professionalità necessarie nel campo di intervento in cui opera il consultorio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871E38" w:rsidRPr="004D02C7" w:rsidRDefault="00871E38" w:rsidP="00E67342">
            <w:pPr>
              <w:ind w:right="2470"/>
              <w:rPr>
                <w:rFonts w:ascii="Calibri" w:hAnsi="Calibri" w:cs="Calibri"/>
                <w:sz w:val="18"/>
                <w:szCs w:val="18"/>
              </w:rPr>
            </w:pPr>
          </w:p>
        </w:tc>
      </w:tr>
      <w:tr w:rsidR="00070C70" w:rsidRPr="00A53472" w:rsidTr="00E67342">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CE202A" w:rsidRDefault="00000098" w:rsidP="00000098">
            <w:pPr>
              <w:jc w:val="center"/>
              <w:rPr>
                <w:rFonts w:ascii="Calibri" w:hAnsi="Calibri"/>
                <w:color w:val="454545"/>
                <w:sz w:val="22"/>
                <w:szCs w:val="22"/>
              </w:rPr>
            </w:pPr>
            <w:r w:rsidRPr="00CE202A">
              <w:rPr>
                <w:rFonts w:ascii="Calibri" w:hAnsi="Calibri"/>
                <w:color w:val="454545"/>
                <w:sz w:val="22"/>
                <w:szCs w:val="22"/>
              </w:rPr>
              <w:t>7</w:t>
            </w:r>
          </w:p>
        </w:tc>
        <w:tc>
          <w:tcPr>
            <w:tcW w:w="8931"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Sono formalizzati e documentati (intese, convenzioni, accordi di programma, etc.) i colleg</w:t>
            </w:r>
            <w:r w:rsidRPr="00194438">
              <w:rPr>
                <w:rFonts w:ascii="Calibri" w:hAnsi="Calibri"/>
                <w:color w:val="454545"/>
                <w:sz w:val="22"/>
                <w:szCs w:val="22"/>
              </w:rPr>
              <w:t>a</w:t>
            </w:r>
            <w:r w:rsidRPr="00194438">
              <w:rPr>
                <w:rFonts w:ascii="Calibri" w:hAnsi="Calibri"/>
                <w:color w:val="454545"/>
                <w:sz w:val="22"/>
                <w:szCs w:val="22"/>
              </w:rPr>
              <w:t>menti funzionali con i servizi ospedalieri e territoriali (compresi i Comuni) interessati alla presa in carico condivisa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bl>
    <w:p w:rsidR="00000098" w:rsidRPr="00C934DA" w:rsidRDefault="00CA627F" w:rsidP="00CA627F">
      <w:pPr>
        <w:keepNext/>
        <w:keepLines/>
        <w:pBdr>
          <w:top w:val="single" w:sz="18" w:space="0" w:color="FF0000"/>
          <w:left w:val="single" w:sz="18" w:space="0" w:color="FF0000"/>
          <w:bottom w:val="single" w:sz="18" w:space="1" w:color="FF0000"/>
          <w:right w:val="single" w:sz="18" w:space="0" w:color="FF0000"/>
          <w:between w:val="single" w:sz="18" w:space="1" w:color="FF0000"/>
        </w:pBdr>
        <w:spacing w:before="40"/>
        <w:jc w:val="center"/>
        <w:outlineLvl w:val="2"/>
      </w:pPr>
      <w:bookmarkStart w:id="59" w:name="_Toc496095463"/>
      <w:bookmarkStart w:id="60" w:name="_Toc497220055"/>
      <w:bookmarkStart w:id="61" w:name="_Toc499113367"/>
      <w:bookmarkStart w:id="62" w:name="_Toc501030445"/>
      <w:bookmarkStart w:id="63" w:name="_Toc513636030"/>
      <w:r>
        <w:rPr>
          <w:rFonts w:ascii="Calibri" w:hAnsi="Calibri" w:cs="Arial"/>
          <w:b/>
          <w:bCs/>
          <w:color w:val="FF0000"/>
          <w:sz w:val="28"/>
          <w:szCs w:val="28"/>
        </w:rPr>
        <w:lastRenderedPageBreak/>
        <w:t xml:space="preserve">11 </w:t>
      </w:r>
      <w:r w:rsidR="00000098" w:rsidRPr="00CA627F">
        <w:rPr>
          <w:rFonts w:ascii="Calibri" w:hAnsi="Calibri" w:cs="Arial"/>
          <w:b/>
          <w:bCs/>
          <w:color w:val="FF0000"/>
          <w:sz w:val="28"/>
          <w:szCs w:val="28"/>
        </w:rPr>
        <w:t>CENTRO AMBULATORIALE PER IL TRATTAMENTO DELLE DIPENDENZE PATOLOGICHE</w:t>
      </w:r>
      <w:bookmarkEnd w:id="59"/>
      <w:bookmarkEnd w:id="60"/>
      <w:bookmarkEnd w:id="61"/>
      <w:bookmarkEnd w:id="62"/>
      <w:bookmarkEnd w:id="63"/>
    </w:p>
    <w:p w:rsidR="00000098" w:rsidRDefault="00000098" w:rsidP="00000098">
      <w:pPr>
        <w:jc w:val="both"/>
        <w:rPr>
          <w:rFonts w:ascii="Calibri" w:hAnsi="Calibri"/>
          <w:color w:val="454545"/>
          <w:sz w:val="22"/>
          <w:szCs w:val="22"/>
        </w:rPr>
      </w:pPr>
    </w:p>
    <w:p w:rsidR="00000098" w:rsidRPr="008D2797" w:rsidRDefault="00000098" w:rsidP="00000098">
      <w:pPr>
        <w:jc w:val="center"/>
        <w:rPr>
          <w:rFonts w:ascii="Calibri" w:hAnsi="Calibri"/>
        </w:rPr>
      </w:pPr>
      <w:r w:rsidRPr="008D2797">
        <w:rPr>
          <w:rFonts w:ascii="Calibri" w:hAnsi="Calibri"/>
        </w:rPr>
        <w:t>codice paragrafo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426"/>
        <w:gridCol w:w="426"/>
        <w:gridCol w:w="425"/>
        <w:gridCol w:w="425"/>
      </w:tblGrid>
      <w:tr w:rsidR="00000098" w:rsidRPr="006C14E9" w:rsidTr="00000098">
        <w:trPr>
          <w:jc w:val="center"/>
        </w:trPr>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C</w:t>
            </w:r>
          </w:p>
        </w:tc>
        <w:tc>
          <w:tcPr>
            <w:tcW w:w="426"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A</w:t>
            </w:r>
          </w:p>
        </w:tc>
        <w:tc>
          <w:tcPr>
            <w:tcW w:w="426"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T</w:t>
            </w:r>
          </w:p>
        </w:tc>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D</w:t>
            </w:r>
          </w:p>
        </w:tc>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P</w:t>
            </w:r>
          </w:p>
        </w:tc>
      </w:tr>
    </w:tbl>
    <w:p w:rsidR="00000098" w:rsidRDefault="00000098" w:rsidP="00000098">
      <w:pPr>
        <w:jc w:val="both"/>
        <w:rPr>
          <w:rFonts w:ascii="Calibri" w:hAnsi="Calibri"/>
          <w:color w:val="454545"/>
          <w:sz w:val="22"/>
          <w:szCs w:val="22"/>
        </w:rPr>
      </w:pP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Ambulatorio specialistico dedicato al trattamento delle dipendenze patologiche.</w:t>
      </w:r>
    </w:p>
    <w:p w:rsidR="00000098" w:rsidRDefault="00000098" w:rsidP="00000098">
      <w:pPr>
        <w:jc w:val="both"/>
        <w:rPr>
          <w:rFonts w:ascii="Calibri" w:hAnsi="Calibri"/>
          <w:color w:val="454545"/>
          <w:sz w:val="22"/>
          <w:szCs w:val="22"/>
        </w:rPr>
      </w:pPr>
    </w:p>
    <w:p w:rsidR="00000098" w:rsidRPr="00194438" w:rsidRDefault="00000098" w:rsidP="00000098">
      <w:pPr>
        <w:jc w:val="both"/>
        <w:rPr>
          <w:rFonts w:ascii="Calibri" w:hAnsi="Calibri"/>
          <w:i/>
          <w:color w:val="454545"/>
          <w:sz w:val="22"/>
          <w:szCs w:val="22"/>
        </w:rPr>
      </w:pPr>
      <w:r w:rsidRPr="00194438">
        <w:rPr>
          <w:rFonts w:ascii="Calibri" w:hAnsi="Calibri"/>
          <w:i/>
          <w:color w:val="454545"/>
          <w:sz w:val="22"/>
          <w:szCs w:val="22"/>
        </w:rPr>
        <w:t>Oltre ai requisiti comuni delle strutture ambulatoriali (APOL) devono essere soddisfatti i seguenti requisiti:</w:t>
      </w:r>
    </w:p>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STRUTTURALI</w:t>
      </w:r>
    </w:p>
    <w:tbl>
      <w:tblPr>
        <w:tblW w:w="10483" w:type="dxa"/>
        <w:tblInd w:w="77" w:type="dxa"/>
        <w:tblCellMar>
          <w:left w:w="70" w:type="dxa"/>
          <w:right w:w="70" w:type="dxa"/>
        </w:tblCellMar>
        <w:tblLook w:val="00A0"/>
      </w:tblPr>
      <w:tblGrid>
        <w:gridCol w:w="412"/>
        <w:gridCol w:w="155"/>
        <w:gridCol w:w="8924"/>
        <w:gridCol w:w="992"/>
      </w:tblGrid>
      <w:tr w:rsidR="00000098" w:rsidRPr="00820EE1" w:rsidTr="00E67342">
        <w:trPr>
          <w:trHeight w:val="300"/>
        </w:trPr>
        <w:tc>
          <w:tcPr>
            <w:tcW w:w="412"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9079" w:type="dxa"/>
            <w:gridSpan w:val="2"/>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E67342" w:rsidP="00E67342">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E67342">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E’ garantito l’accesso al servizio e l’organizzazione degli spazi in maniera tale da garantire le es</w:t>
            </w:r>
            <w:r w:rsidRPr="00194438">
              <w:rPr>
                <w:rFonts w:ascii="Calibri" w:hAnsi="Calibri"/>
                <w:color w:val="454545"/>
                <w:sz w:val="22"/>
                <w:szCs w:val="22"/>
              </w:rPr>
              <w:t>i</w:t>
            </w:r>
            <w:r w:rsidRPr="00194438">
              <w:rPr>
                <w:rFonts w:ascii="Calibri" w:hAnsi="Calibri"/>
                <w:color w:val="454545"/>
                <w:sz w:val="22"/>
                <w:szCs w:val="22"/>
              </w:rPr>
              <w:t>genze di riservatezza e sicurezza, prevedendo preferibilmente percorsi separati e distinti dalle a</w:t>
            </w:r>
            <w:r w:rsidRPr="00194438">
              <w:rPr>
                <w:rFonts w:ascii="Calibri" w:hAnsi="Calibri"/>
                <w:color w:val="454545"/>
                <w:sz w:val="22"/>
                <w:szCs w:val="22"/>
              </w:rPr>
              <w:t>l</w:t>
            </w:r>
            <w:r w:rsidRPr="00194438">
              <w:rPr>
                <w:rFonts w:ascii="Calibri" w:hAnsi="Calibri"/>
                <w:color w:val="454545"/>
                <w:sz w:val="22"/>
                <w:szCs w:val="22"/>
              </w:rPr>
              <w:t>tre attività presenti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B86A24" w:rsidRPr="004D02C7" w:rsidRDefault="00B86A24" w:rsidP="00000098">
            <w:pPr>
              <w:rPr>
                <w:rFonts w:ascii="Calibri" w:hAnsi="Calibri" w:cs="Calibri"/>
                <w:sz w:val="18"/>
                <w:szCs w:val="18"/>
              </w:rPr>
            </w:pPr>
          </w:p>
        </w:tc>
      </w:tr>
      <w:tr w:rsidR="00000098" w:rsidRPr="00A53472" w:rsidTr="00E67342">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Sono presenti: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E67342">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2</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un locale o spazio per visite mediche e/o terapie farmacologiche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871E38">
            <w:pPr>
              <w:rPr>
                <w:rFonts w:ascii="Calibri" w:hAnsi="Calibri" w:cs="Calibri"/>
                <w:sz w:val="18"/>
                <w:szCs w:val="18"/>
              </w:rPr>
            </w:pPr>
          </w:p>
        </w:tc>
      </w:tr>
      <w:tr w:rsidR="00000098" w:rsidRPr="00A53472" w:rsidTr="00E67342">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3</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un locale per interventi psicologici e socio-educativi-riabilitativi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E67342">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4</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un locale polifunzionale per riunioni e attività di gruppo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E67342">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5</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un locale controllato per la raccolta dei campioni biologici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E67342">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6</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uno spazio per il lavoro degli infermieri e degli altri operatori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E67342">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7</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l'organizzazione degli spazi è tale da garantire le esigenze di sicurezza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871E38">
            <w:pPr>
              <w:rPr>
                <w:rFonts w:ascii="Calibri" w:hAnsi="Calibri" w:cs="Calibri"/>
                <w:sz w:val="18"/>
                <w:szCs w:val="18"/>
              </w:rPr>
            </w:pPr>
          </w:p>
        </w:tc>
      </w:tr>
      <w:tr w:rsidR="00000098" w:rsidRPr="00A53472" w:rsidTr="00E67342">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8</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I locali e gli arredi sono dotati di serrature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871E38">
            <w:pPr>
              <w:rPr>
                <w:rFonts w:ascii="Calibri" w:hAnsi="Calibri" w:cs="Calibri"/>
                <w:sz w:val="18"/>
                <w:szCs w:val="18"/>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TECNOLOGICI</w:t>
      </w:r>
    </w:p>
    <w:tbl>
      <w:tblPr>
        <w:tblW w:w="10483" w:type="dxa"/>
        <w:tblInd w:w="77" w:type="dxa"/>
        <w:tblCellMar>
          <w:left w:w="70" w:type="dxa"/>
          <w:right w:w="70" w:type="dxa"/>
        </w:tblCellMar>
        <w:tblLook w:val="00A0"/>
      </w:tblPr>
      <w:tblGrid>
        <w:gridCol w:w="567"/>
        <w:gridCol w:w="8924"/>
        <w:gridCol w:w="992"/>
      </w:tblGrid>
      <w:tr w:rsidR="00000098" w:rsidRPr="00820EE1" w:rsidTr="00E67342">
        <w:trPr>
          <w:trHeight w:val="300"/>
        </w:trPr>
        <w:tc>
          <w:tcPr>
            <w:tcW w:w="567"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24"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E67342" w:rsidP="00E67342">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E67342">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9</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una cassaforte o armadio blindato per tenuta stupefacenti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E67342">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10</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132997">
            <w:pPr>
              <w:jc w:val="both"/>
              <w:rPr>
                <w:rFonts w:ascii="Calibri" w:hAnsi="Calibri"/>
                <w:color w:val="454545"/>
                <w:sz w:val="22"/>
                <w:szCs w:val="22"/>
              </w:rPr>
            </w:pPr>
            <w:r w:rsidRPr="00194438">
              <w:rPr>
                <w:rFonts w:ascii="Calibri" w:hAnsi="Calibri"/>
                <w:color w:val="454545"/>
                <w:sz w:val="22"/>
                <w:szCs w:val="22"/>
              </w:rPr>
              <w:t xml:space="preserve">attrezzature e materiale </w:t>
            </w:r>
            <w:r w:rsidR="00871E38">
              <w:rPr>
                <w:rFonts w:ascii="Calibri" w:hAnsi="Calibri"/>
                <w:color w:val="454545"/>
                <w:sz w:val="22"/>
                <w:szCs w:val="22"/>
              </w:rPr>
              <w:t xml:space="preserve">per la </w:t>
            </w:r>
            <w:r w:rsidRPr="00194438">
              <w:rPr>
                <w:rFonts w:ascii="Calibri" w:hAnsi="Calibri"/>
                <w:color w:val="454545"/>
                <w:sz w:val="22"/>
                <w:szCs w:val="22"/>
              </w:rPr>
              <w:t>preparazione, conservazione e trasporto dei campioni bi</w:t>
            </w:r>
            <w:r w:rsidRPr="00194438">
              <w:rPr>
                <w:rFonts w:ascii="Calibri" w:hAnsi="Calibri"/>
                <w:color w:val="454545"/>
                <w:sz w:val="22"/>
                <w:szCs w:val="22"/>
              </w:rPr>
              <w:t>o</w:t>
            </w:r>
            <w:r w:rsidRPr="00194438">
              <w:rPr>
                <w:rFonts w:ascii="Calibri" w:hAnsi="Calibri"/>
                <w:color w:val="454545"/>
                <w:sz w:val="22"/>
                <w:szCs w:val="22"/>
              </w:rPr>
              <w:t>logici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ORGANIZZATIVI</w:t>
      </w:r>
    </w:p>
    <w:tbl>
      <w:tblPr>
        <w:tblW w:w="10483" w:type="dxa"/>
        <w:tblInd w:w="77" w:type="dxa"/>
        <w:tblCellMar>
          <w:left w:w="70" w:type="dxa"/>
          <w:right w:w="70" w:type="dxa"/>
        </w:tblCellMar>
        <w:tblLook w:val="00A0"/>
      </w:tblPr>
      <w:tblGrid>
        <w:gridCol w:w="452"/>
        <w:gridCol w:w="115"/>
        <w:gridCol w:w="8924"/>
        <w:gridCol w:w="992"/>
      </w:tblGrid>
      <w:tr w:rsidR="00000098" w:rsidRPr="00820EE1" w:rsidTr="00E67342">
        <w:trPr>
          <w:trHeight w:val="300"/>
        </w:trPr>
        <w:tc>
          <w:tcPr>
            <w:tcW w:w="452"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9039" w:type="dxa"/>
            <w:gridSpan w:val="2"/>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E67342" w:rsidP="006007BF">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E67342">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11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Per ciascun utente viene effettuata una valutazione</w:t>
            </w:r>
            <w:r>
              <w:rPr>
                <w:rFonts w:ascii="Calibri" w:hAnsi="Calibri"/>
                <w:color w:val="454545"/>
                <w:sz w:val="22"/>
                <w:szCs w:val="22"/>
              </w:rPr>
              <w:t xml:space="preserve"> multiprofessionale e multidiscip</w:t>
            </w:r>
            <w:r w:rsidRPr="00194438">
              <w:rPr>
                <w:rFonts w:ascii="Calibri" w:hAnsi="Calibri"/>
                <w:color w:val="454545"/>
                <w:sz w:val="22"/>
                <w:szCs w:val="22"/>
              </w:rPr>
              <w:t>linare (vis</w:t>
            </w:r>
            <w:r w:rsidRPr="00194438">
              <w:rPr>
                <w:rFonts w:ascii="Calibri" w:hAnsi="Calibri"/>
                <w:color w:val="454545"/>
                <w:sz w:val="22"/>
                <w:szCs w:val="22"/>
              </w:rPr>
              <w:t>i</w:t>
            </w:r>
            <w:r w:rsidRPr="00194438">
              <w:rPr>
                <w:rFonts w:ascii="Calibri" w:hAnsi="Calibri"/>
                <w:color w:val="454545"/>
                <w:sz w:val="22"/>
                <w:szCs w:val="22"/>
              </w:rPr>
              <w:t>ta medica, valutazione tossicologica, psichiatrica, psicodiagnostica e sociale) e viene redatto e d</w:t>
            </w:r>
            <w:r w:rsidRPr="00194438">
              <w:rPr>
                <w:rFonts w:ascii="Calibri" w:hAnsi="Calibri"/>
                <w:color w:val="454545"/>
                <w:sz w:val="22"/>
                <w:szCs w:val="22"/>
              </w:rPr>
              <w:t>o</w:t>
            </w:r>
            <w:r w:rsidRPr="00194438">
              <w:rPr>
                <w:rFonts w:ascii="Calibri" w:hAnsi="Calibri"/>
                <w:color w:val="454545"/>
                <w:sz w:val="22"/>
                <w:szCs w:val="22"/>
              </w:rPr>
              <w:t>cumentato un piano terapeutico e socio-riabilitativo personalizzato, costantemente monit</w:t>
            </w:r>
            <w:r w:rsidRPr="00194438">
              <w:rPr>
                <w:rFonts w:ascii="Calibri" w:hAnsi="Calibri"/>
                <w:color w:val="454545"/>
                <w:sz w:val="22"/>
                <w:szCs w:val="22"/>
              </w:rPr>
              <w:t>o</w:t>
            </w:r>
            <w:r w:rsidRPr="00194438">
              <w:rPr>
                <w:rFonts w:ascii="Calibri" w:hAnsi="Calibri"/>
                <w:color w:val="454545"/>
                <w:sz w:val="22"/>
                <w:szCs w:val="22"/>
              </w:rPr>
              <w:t>rato ed aggiornato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E67342">
        <w:tblPrEx>
          <w:tblCellMar>
            <w:left w:w="0" w:type="dxa"/>
            <w:right w:w="0" w:type="dxa"/>
          </w:tblCellMar>
        </w:tblPrEx>
        <w:trPr>
          <w:trHeight w:val="2163"/>
        </w:trPr>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12</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Le attività sono garantite da un’equipe multidisciplinare composta almeno dalle seguenti fig</w:t>
            </w:r>
            <w:r w:rsidRPr="00194438">
              <w:rPr>
                <w:rFonts w:ascii="Calibri" w:hAnsi="Calibri"/>
                <w:color w:val="454545"/>
                <w:sz w:val="22"/>
                <w:szCs w:val="22"/>
              </w:rPr>
              <w:t>u</w:t>
            </w:r>
            <w:r w:rsidRPr="00194438">
              <w:rPr>
                <w:rFonts w:ascii="Calibri" w:hAnsi="Calibri"/>
                <w:color w:val="454545"/>
                <w:sz w:val="22"/>
                <w:szCs w:val="22"/>
              </w:rPr>
              <w:t>re professionali:</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 Medico</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 Psicologo</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 Assistente sociale</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 Infermiere</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 Educatore professionale</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 Altre specifiche professionalità necessarie nel campo di intervento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871E38" w:rsidRPr="004D02C7" w:rsidRDefault="00871E38" w:rsidP="00000098">
            <w:pPr>
              <w:rPr>
                <w:rFonts w:ascii="Calibri" w:hAnsi="Calibri" w:cs="Calibri"/>
                <w:color w:val="FF0000"/>
                <w:sz w:val="18"/>
                <w:szCs w:val="18"/>
              </w:rPr>
            </w:pPr>
          </w:p>
        </w:tc>
      </w:tr>
      <w:tr w:rsidR="00000098" w:rsidRPr="00A53472" w:rsidTr="00E67342">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13</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Sono assicurati interventi preventivi socio-riabilitativi, medico-farmacologici, psicologici e psicot</w:t>
            </w:r>
            <w:r w:rsidRPr="00194438">
              <w:rPr>
                <w:rFonts w:ascii="Calibri" w:hAnsi="Calibri"/>
                <w:color w:val="454545"/>
                <w:sz w:val="22"/>
                <w:szCs w:val="22"/>
              </w:rPr>
              <w:t>e</w:t>
            </w:r>
            <w:r w:rsidRPr="00194438">
              <w:rPr>
                <w:rFonts w:ascii="Calibri" w:hAnsi="Calibri"/>
                <w:color w:val="454545"/>
                <w:sz w:val="22"/>
                <w:szCs w:val="22"/>
              </w:rPr>
              <w:lastRenderedPageBreak/>
              <w:t>rapeutici per il trattamento dell’abuso e/o delle dipendenze da sostanze psicotrope illeg</w:t>
            </w:r>
            <w:r w:rsidRPr="00194438">
              <w:rPr>
                <w:rFonts w:ascii="Calibri" w:hAnsi="Calibri"/>
                <w:color w:val="454545"/>
                <w:sz w:val="22"/>
                <w:szCs w:val="22"/>
              </w:rPr>
              <w:t>a</w:t>
            </w:r>
            <w:r w:rsidRPr="00194438">
              <w:rPr>
                <w:rFonts w:ascii="Calibri" w:hAnsi="Calibri"/>
                <w:color w:val="454545"/>
                <w:sz w:val="22"/>
                <w:szCs w:val="22"/>
              </w:rPr>
              <w:t>li, legali (alcool, farmaci, nicotina), e delle dipendenze senza sostanze (es. gioco d’azzardo p</w:t>
            </w:r>
            <w:r w:rsidRPr="00194438">
              <w:rPr>
                <w:rFonts w:ascii="Calibri" w:hAnsi="Calibri"/>
                <w:color w:val="454545"/>
                <w:sz w:val="22"/>
                <w:szCs w:val="22"/>
              </w:rPr>
              <w:t>a</w:t>
            </w:r>
            <w:r w:rsidRPr="00194438">
              <w:rPr>
                <w:rFonts w:ascii="Calibri" w:hAnsi="Calibri"/>
                <w:color w:val="454545"/>
                <w:sz w:val="22"/>
                <w:szCs w:val="22"/>
              </w:rPr>
              <w:t>tologico)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3D4641" w:rsidRPr="004D02C7" w:rsidRDefault="003D4641" w:rsidP="00000098">
            <w:pPr>
              <w:rPr>
                <w:rFonts w:ascii="Calibri" w:hAnsi="Calibri" w:cs="Calibri"/>
                <w:color w:val="FF0000"/>
                <w:sz w:val="18"/>
                <w:szCs w:val="18"/>
              </w:rPr>
            </w:pPr>
          </w:p>
        </w:tc>
      </w:tr>
      <w:tr w:rsidR="00000098" w:rsidRPr="00A53472" w:rsidTr="00E67342">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098" w:rsidRPr="00A85D5E" w:rsidRDefault="00000098" w:rsidP="00000098">
            <w:pPr>
              <w:jc w:val="center"/>
              <w:rPr>
                <w:rFonts w:ascii="Calibri" w:hAnsi="Calibri"/>
                <w:color w:val="454545"/>
                <w:sz w:val="22"/>
                <w:szCs w:val="22"/>
              </w:rPr>
            </w:pPr>
            <w:r w:rsidRPr="00A85D5E">
              <w:rPr>
                <w:rFonts w:ascii="Calibri" w:hAnsi="Calibri"/>
                <w:color w:val="454545"/>
                <w:sz w:val="22"/>
                <w:szCs w:val="22"/>
              </w:rPr>
              <w:lastRenderedPageBreak/>
              <w:t>14</w:t>
            </w:r>
          </w:p>
        </w:tc>
        <w:tc>
          <w:tcPr>
            <w:tcW w:w="8924"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15" w:type="dxa"/>
              <w:right w:w="75" w:type="dxa"/>
            </w:tcMar>
          </w:tcPr>
          <w:p w:rsidR="00000098" w:rsidRPr="00194438" w:rsidRDefault="00000098" w:rsidP="00773BB3">
            <w:pPr>
              <w:jc w:val="both"/>
              <w:rPr>
                <w:rFonts w:ascii="Calibri" w:hAnsi="Calibri"/>
                <w:color w:val="454545"/>
                <w:sz w:val="22"/>
                <w:szCs w:val="22"/>
              </w:rPr>
            </w:pPr>
            <w:r w:rsidRPr="00A85D5E">
              <w:rPr>
                <w:rFonts w:ascii="Calibri" w:hAnsi="Calibri"/>
                <w:color w:val="454545"/>
                <w:sz w:val="22"/>
                <w:szCs w:val="22"/>
              </w:rPr>
              <w:t xml:space="preserve">Gli interventi </w:t>
            </w:r>
            <w:r w:rsidR="00773BB3">
              <w:rPr>
                <w:rFonts w:ascii="Calibri" w:hAnsi="Calibri"/>
                <w:color w:val="454545"/>
                <w:sz w:val="22"/>
                <w:szCs w:val="22"/>
              </w:rPr>
              <w:t>possono essere</w:t>
            </w:r>
            <w:r w:rsidRPr="00A85D5E">
              <w:rPr>
                <w:rFonts w:ascii="Calibri" w:hAnsi="Calibri"/>
                <w:color w:val="454545"/>
                <w:sz w:val="22"/>
                <w:szCs w:val="22"/>
              </w:rPr>
              <w:t xml:space="preserve"> effettuati anche a domicilio</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15" w:type="dxa"/>
              <w:right w:w="75" w:type="dxa"/>
            </w:tcMar>
          </w:tcPr>
          <w:p w:rsidR="003D4641" w:rsidRPr="004D02C7" w:rsidRDefault="003D4641" w:rsidP="00000098">
            <w:pPr>
              <w:rPr>
                <w:rFonts w:ascii="Calibri" w:hAnsi="Calibri" w:cs="Calibri"/>
                <w:sz w:val="18"/>
                <w:szCs w:val="18"/>
              </w:rPr>
            </w:pPr>
          </w:p>
        </w:tc>
      </w:tr>
      <w:tr w:rsidR="00000098" w:rsidRPr="00A53472" w:rsidTr="00E67342">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15</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Vengono attuati periodicamente sui soggetti in trattamento gli interventi relativi alla preve</w:t>
            </w:r>
            <w:r w:rsidRPr="00194438">
              <w:rPr>
                <w:rFonts w:ascii="Calibri" w:hAnsi="Calibri"/>
                <w:color w:val="454545"/>
                <w:sz w:val="22"/>
                <w:szCs w:val="22"/>
              </w:rPr>
              <w:t>n</w:t>
            </w:r>
            <w:r w:rsidRPr="00194438">
              <w:rPr>
                <w:rFonts w:ascii="Calibri" w:hAnsi="Calibri"/>
                <w:color w:val="454545"/>
                <w:sz w:val="22"/>
                <w:szCs w:val="22"/>
              </w:rPr>
              <w:t>zione delle infezioni da HIV e delle altre patologie correlate alla dipendenza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3D4641">
            <w:pPr>
              <w:rPr>
                <w:rFonts w:ascii="Calibri" w:hAnsi="Calibri" w:cs="Calibri"/>
                <w:sz w:val="18"/>
                <w:szCs w:val="18"/>
              </w:rPr>
            </w:pPr>
          </w:p>
        </w:tc>
      </w:tr>
      <w:tr w:rsidR="00000098" w:rsidRPr="00A53472" w:rsidTr="00E67342">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16</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Il coordinamento delle attività è assicurato da un dirigente, secondo quanto previsto dalla norm</w:t>
            </w:r>
            <w:r w:rsidRPr="00194438">
              <w:rPr>
                <w:rFonts w:ascii="Calibri" w:hAnsi="Calibri"/>
                <w:color w:val="454545"/>
                <w:sz w:val="22"/>
                <w:szCs w:val="22"/>
              </w:rPr>
              <w:t>a</w:t>
            </w:r>
            <w:r w:rsidRPr="00194438">
              <w:rPr>
                <w:rFonts w:ascii="Calibri" w:hAnsi="Calibri"/>
                <w:color w:val="454545"/>
                <w:sz w:val="22"/>
                <w:szCs w:val="22"/>
              </w:rPr>
              <w:t>tiva vigente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CC3DD8" w:rsidRPr="004D02C7" w:rsidRDefault="00CC3DD8" w:rsidP="00000098">
            <w:pPr>
              <w:rPr>
                <w:rFonts w:ascii="Calibri" w:hAnsi="Calibri" w:cs="Calibri"/>
                <w:sz w:val="18"/>
                <w:szCs w:val="18"/>
              </w:rPr>
            </w:pPr>
          </w:p>
        </w:tc>
      </w:tr>
      <w:tr w:rsidR="00000098" w:rsidRPr="00A53472" w:rsidTr="00E67342">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17</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Il servizio assicura l’acceso diretto degli utenti al servizio per non meno di 6 ore al giorno e l’erogazione di prestazioni programmate anche in altre fasce orarie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3D4641" w:rsidRPr="004D02C7" w:rsidRDefault="003D4641" w:rsidP="00000098">
            <w:pPr>
              <w:rPr>
                <w:rFonts w:ascii="Calibri" w:hAnsi="Calibri" w:cs="Calibri"/>
                <w:sz w:val="18"/>
                <w:szCs w:val="18"/>
              </w:rPr>
            </w:pPr>
          </w:p>
        </w:tc>
      </w:tr>
      <w:tr w:rsidR="00000098" w:rsidRPr="00A53472" w:rsidTr="00E67342">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18</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E’ assicurata l’erogazione dei trattamenti farmacologici nei giorni festivi e di chiusura del serv</w:t>
            </w:r>
            <w:r w:rsidRPr="00194438">
              <w:rPr>
                <w:rFonts w:ascii="Calibri" w:hAnsi="Calibri"/>
                <w:color w:val="454545"/>
                <w:sz w:val="22"/>
                <w:szCs w:val="22"/>
              </w:rPr>
              <w:t>i</w:t>
            </w:r>
            <w:r w:rsidRPr="00194438">
              <w:rPr>
                <w:rFonts w:ascii="Calibri" w:hAnsi="Calibri"/>
                <w:color w:val="454545"/>
                <w:sz w:val="22"/>
                <w:szCs w:val="22"/>
              </w:rPr>
              <w:t>zio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3D4641">
            <w:pPr>
              <w:rPr>
                <w:rFonts w:ascii="Calibri" w:hAnsi="Calibri" w:cs="Calibri"/>
                <w:sz w:val="18"/>
                <w:szCs w:val="18"/>
              </w:rPr>
            </w:pPr>
          </w:p>
        </w:tc>
      </w:tr>
      <w:tr w:rsidR="00000098" w:rsidRPr="00A53472" w:rsidTr="00E67342">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19</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E’ assicurata l’assistenza alle persone detenute con problema di tossico-</w:t>
            </w:r>
            <w:r w:rsidR="003D4641" w:rsidRPr="00194438">
              <w:rPr>
                <w:rFonts w:ascii="Calibri" w:hAnsi="Calibri"/>
                <w:color w:val="454545"/>
                <w:sz w:val="22"/>
                <w:szCs w:val="22"/>
              </w:rPr>
              <w:t>alcol dipendenza</w:t>
            </w:r>
            <w:r w:rsidRPr="00194438">
              <w:rPr>
                <w:rFonts w:ascii="Calibri" w:hAnsi="Calibri"/>
                <w:color w:val="454545"/>
                <w:sz w:val="22"/>
                <w:szCs w:val="22"/>
              </w:rPr>
              <w:t xml:space="preserve"> e gi</w:t>
            </w:r>
            <w:r w:rsidRPr="00194438">
              <w:rPr>
                <w:rFonts w:ascii="Calibri" w:hAnsi="Calibri"/>
                <w:color w:val="454545"/>
                <w:sz w:val="22"/>
                <w:szCs w:val="22"/>
              </w:rPr>
              <w:t>o</w:t>
            </w:r>
            <w:r w:rsidRPr="00194438">
              <w:rPr>
                <w:rFonts w:ascii="Calibri" w:hAnsi="Calibri"/>
                <w:color w:val="454545"/>
                <w:sz w:val="22"/>
                <w:szCs w:val="22"/>
              </w:rPr>
              <w:t>co d’azzardo patologico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E67342">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20</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 xml:space="preserve">Esiste una procedura per l’attività di verifica sulle prestazioni erogate in convenzione degli Enti e/o Associazioni </w:t>
            </w:r>
            <w:r w:rsidRPr="00A51179">
              <w:rPr>
                <w:rFonts w:ascii="Calibri" w:hAnsi="Calibri"/>
                <w:color w:val="454545"/>
                <w:sz w:val="22"/>
                <w:szCs w:val="22"/>
              </w:rPr>
              <w:t>(recepimento Atto di intesa Stato Regioni 5 agosto 99)</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E67342">
        <w:tblPrEx>
          <w:tblCellMar>
            <w:left w:w="0" w:type="dxa"/>
            <w:right w:w="0" w:type="dxa"/>
          </w:tblCellMar>
        </w:tblPrEx>
        <w:trPr>
          <w:trHeight w:val="1358"/>
        </w:trPr>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21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Esistono modalità formalizzate per il collegamento e la collaborazione per la continuità diagnost</w:t>
            </w:r>
            <w:r w:rsidRPr="00194438">
              <w:rPr>
                <w:rFonts w:ascii="Calibri" w:hAnsi="Calibri"/>
                <w:color w:val="454545"/>
                <w:sz w:val="22"/>
                <w:szCs w:val="22"/>
              </w:rPr>
              <w:t>i</w:t>
            </w:r>
            <w:r w:rsidRPr="00194438">
              <w:rPr>
                <w:rFonts w:ascii="Calibri" w:hAnsi="Calibri"/>
                <w:color w:val="454545"/>
                <w:sz w:val="22"/>
                <w:szCs w:val="22"/>
              </w:rPr>
              <w:t>co-terapeutica con le seguenti strutture:</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 laboratori e servizi di diagnostica per immagini</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 servizi di salute mentale</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 servizi di malattie infettive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E67342">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22</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Esiste una procedura che garantisca la catena di custodia dei campioni biologici prelevati ai fini medico-legali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bl>
    <w:p w:rsidR="00000098" w:rsidRDefault="00000098" w:rsidP="00000098">
      <w:pPr>
        <w:jc w:val="both"/>
        <w:rPr>
          <w:rFonts w:ascii="Calibri" w:hAnsi="Calibri"/>
          <w:color w:val="454545"/>
          <w:sz w:val="22"/>
          <w:szCs w:val="22"/>
        </w:rPr>
      </w:pPr>
    </w:p>
    <w:p w:rsidR="00000098" w:rsidRDefault="00000098" w:rsidP="00000098">
      <w:pPr>
        <w:jc w:val="both"/>
        <w:rPr>
          <w:rFonts w:ascii="Calibri" w:hAnsi="Calibri"/>
          <w:color w:val="454545"/>
          <w:sz w:val="22"/>
          <w:szCs w:val="22"/>
        </w:rPr>
      </w:pPr>
    </w:p>
    <w:p w:rsidR="00070C70" w:rsidRDefault="00070C70" w:rsidP="00000098">
      <w:pPr>
        <w:jc w:val="both"/>
        <w:rPr>
          <w:rFonts w:ascii="Calibri" w:hAnsi="Calibri"/>
          <w:color w:val="454545"/>
          <w:sz w:val="22"/>
          <w:szCs w:val="22"/>
        </w:rPr>
      </w:pPr>
    </w:p>
    <w:p w:rsidR="00070C70" w:rsidRDefault="00070C70" w:rsidP="00000098">
      <w:pPr>
        <w:jc w:val="both"/>
        <w:rPr>
          <w:rFonts w:ascii="Calibri" w:hAnsi="Calibri"/>
          <w:color w:val="454545"/>
          <w:sz w:val="22"/>
          <w:szCs w:val="22"/>
        </w:rPr>
      </w:pPr>
    </w:p>
    <w:p w:rsidR="00070C70" w:rsidRDefault="00070C70" w:rsidP="00000098">
      <w:pPr>
        <w:jc w:val="both"/>
        <w:rPr>
          <w:rFonts w:ascii="Calibri" w:hAnsi="Calibri"/>
          <w:color w:val="454545"/>
          <w:sz w:val="22"/>
          <w:szCs w:val="22"/>
        </w:rPr>
      </w:pPr>
    </w:p>
    <w:p w:rsidR="00000098" w:rsidRPr="00C934DA" w:rsidRDefault="0044423F" w:rsidP="0044423F">
      <w:pPr>
        <w:keepNext/>
        <w:keepLines/>
        <w:pBdr>
          <w:top w:val="single" w:sz="18" w:space="0" w:color="FF0000"/>
          <w:left w:val="single" w:sz="18" w:space="0" w:color="FF0000"/>
          <w:bottom w:val="single" w:sz="18" w:space="1" w:color="FF0000"/>
          <w:right w:val="single" w:sz="18" w:space="0" w:color="FF0000"/>
          <w:between w:val="single" w:sz="18" w:space="1" w:color="FF0000"/>
        </w:pBdr>
        <w:spacing w:before="40"/>
        <w:jc w:val="center"/>
        <w:outlineLvl w:val="2"/>
      </w:pPr>
      <w:bookmarkStart w:id="64" w:name="_Toc499113368"/>
      <w:bookmarkStart w:id="65" w:name="_Toc501030446"/>
      <w:bookmarkStart w:id="66" w:name="_Toc513636031"/>
      <w:r>
        <w:rPr>
          <w:rFonts w:ascii="Calibri" w:hAnsi="Calibri" w:cs="Arial"/>
          <w:b/>
          <w:bCs/>
          <w:color w:val="FF0000"/>
          <w:sz w:val="28"/>
          <w:szCs w:val="28"/>
        </w:rPr>
        <w:t xml:space="preserve">12 </w:t>
      </w:r>
      <w:r w:rsidR="00000098" w:rsidRPr="0044423F">
        <w:rPr>
          <w:rFonts w:ascii="Calibri" w:hAnsi="Calibri" w:cs="Arial"/>
          <w:b/>
          <w:bCs/>
          <w:color w:val="FF0000"/>
          <w:sz w:val="28"/>
          <w:szCs w:val="28"/>
        </w:rPr>
        <w:t>UNITA’ DI RACCOLTA SANGUE/SERVIZI DI RACCOLTA SANGUE</w:t>
      </w:r>
      <w:bookmarkEnd w:id="64"/>
      <w:bookmarkEnd w:id="65"/>
      <w:bookmarkEnd w:id="66"/>
    </w:p>
    <w:p w:rsidR="00000098" w:rsidRDefault="00000098" w:rsidP="00000098">
      <w:pPr>
        <w:jc w:val="both"/>
        <w:rPr>
          <w:rFonts w:ascii="Calibri" w:hAnsi="Calibri"/>
          <w:color w:val="454545"/>
          <w:sz w:val="22"/>
          <w:szCs w:val="22"/>
        </w:rPr>
      </w:pPr>
    </w:p>
    <w:p w:rsidR="00000098" w:rsidRPr="008D2797" w:rsidRDefault="00000098" w:rsidP="00000098">
      <w:pPr>
        <w:jc w:val="center"/>
        <w:rPr>
          <w:rFonts w:ascii="Calibri" w:hAnsi="Calibri"/>
        </w:rPr>
      </w:pPr>
      <w:r w:rsidRPr="008D2797">
        <w:rPr>
          <w:rFonts w:ascii="Calibri" w:hAnsi="Calibri"/>
        </w:rPr>
        <w:t>codice paragrafo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426"/>
        <w:gridCol w:w="426"/>
        <w:gridCol w:w="425"/>
        <w:gridCol w:w="425"/>
        <w:gridCol w:w="425"/>
      </w:tblGrid>
      <w:tr w:rsidR="00000098" w:rsidRPr="006C14E9" w:rsidTr="00000098">
        <w:trPr>
          <w:jc w:val="center"/>
        </w:trPr>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U</w:t>
            </w:r>
          </w:p>
        </w:tc>
        <w:tc>
          <w:tcPr>
            <w:tcW w:w="426"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D</w:t>
            </w:r>
          </w:p>
        </w:tc>
        <w:tc>
          <w:tcPr>
            <w:tcW w:w="426"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R</w:t>
            </w:r>
          </w:p>
        </w:tc>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S</w:t>
            </w:r>
          </w:p>
        </w:tc>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D</w:t>
            </w:r>
          </w:p>
        </w:tc>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R</w:t>
            </w:r>
          </w:p>
        </w:tc>
      </w:tr>
    </w:tbl>
    <w:p w:rsidR="00000098" w:rsidRDefault="00000098" w:rsidP="00000098">
      <w:pPr>
        <w:jc w:val="both"/>
        <w:rPr>
          <w:rFonts w:ascii="Calibri" w:hAnsi="Calibri"/>
          <w:color w:val="454545"/>
          <w:sz w:val="22"/>
          <w:szCs w:val="22"/>
        </w:rPr>
      </w:pP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Strutture incaricate della raccolta, previa autorizzazione delle regioni o province autonome competenti, gestite dalle Associazioni e Federazioni dei donatori di sangue convenzionate e costituite ai sensi della normativa vigente.</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Le unità di raccolta, gestite singolarmente o in forma aggregata dalle predette Associazioni/Federazioni, operano sotto la responsabilità tecnica del servizio trasfusionale di riferimento (Decreto Legislativo 20 dicembre 2007, n. 261, articolo 2, comma 1, lettera f). Sono comprese anche le articolazioni organizzative dei Servizi Trasfusionali (SdR).</w:t>
      </w:r>
    </w:p>
    <w:p w:rsidR="00000098" w:rsidRDefault="00000098" w:rsidP="00BF344F">
      <w:pPr>
        <w:jc w:val="both"/>
        <w:rPr>
          <w:rFonts w:ascii="Calibri" w:hAnsi="Calibri"/>
          <w:color w:val="454545"/>
          <w:sz w:val="22"/>
          <w:szCs w:val="22"/>
        </w:rPr>
      </w:pPr>
    </w:p>
    <w:p w:rsidR="00000098" w:rsidRPr="00194438" w:rsidRDefault="00000098" w:rsidP="00000098">
      <w:pPr>
        <w:jc w:val="both"/>
        <w:rPr>
          <w:rFonts w:ascii="Calibri" w:hAnsi="Calibri"/>
          <w:i/>
          <w:color w:val="454545"/>
          <w:sz w:val="22"/>
          <w:szCs w:val="22"/>
        </w:rPr>
      </w:pPr>
      <w:r w:rsidRPr="00194438">
        <w:rPr>
          <w:rFonts w:ascii="Calibri" w:hAnsi="Calibri"/>
          <w:i/>
          <w:color w:val="454545"/>
          <w:sz w:val="22"/>
          <w:szCs w:val="22"/>
        </w:rPr>
        <w:t>Oltre ai requisiti comuni delle strutture ambulatoriali (APOL) devono essere soddisfatti i seguenti requisiti:</w:t>
      </w:r>
    </w:p>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Pr>
          <w:rFonts w:ascii="Calibri" w:hAnsi="Calibri"/>
        </w:rPr>
        <w:t>REQUISITI MINIMI STRUTTURALI</w:t>
      </w:r>
    </w:p>
    <w:tbl>
      <w:tblPr>
        <w:tblW w:w="10490" w:type="dxa"/>
        <w:tblInd w:w="70" w:type="dxa"/>
        <w:tblCellMar>
          <w:left w:w="70" w:type="dxa"/>
          <w:right w:w="70" w:type="dxa"/>
        </w:tblCellMar>
        <w:tblLook w:val="00A0"/>
      </w:tblPr>
      <w:tblGrid>
        <w:gridCol w:w="558"/>
        <w:gridCol w:w="8940"/>
        <w:gridCol w:w="992"/>
      </w:tblGrid>
      <w:tr w:rsidR="00000098" w:rsidRPr="00820EE1" w:rsidTr="00E67342">
        <w:trPr>
          <w:trHeight w:val="300"/>
        </w:trPr>
        <w:tc>
          <w:tcPr>
            <w:tcW w:w="558"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40"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E67342" w:rsidP="00D120B8">
            <w:pPr>
              <w:ind w:right="-69"/>
              <w:jc w:val="both"/>
              <w:rPr>
                <w:rFonts w:ascii="Calibri" w:hAnsi="Calibri"/>
                <w:color w:val="000000"/>
                <w:sz w:val="16"/>
                <w:szCs w:val="16"/>
              </w:rPr>
            </w:pPr>
            <w:r>
              <w:rPr>
                <w:rFonts w:ascii="Calibri" w:hAnsi="Calibri"/>
                <w:color w:val="000000"/>
                <w:sz w:val="16"/>
                <w:szCs w:val="16"/>
              </w:rPr>
              <w:t>RISPOSTA</w:t>
            </w:r>
          </w:p>
        </w:tc>
      </w:tr>
      <w:tr w:rsidR="00070C70" w:rsidRPr="00A53472" w:rsidTr="00E67342">
        <w:tblPrEx>
          <w:tblCellMar>
            <w:left w:w="0" w:type="dxa"/>
            <w:right w:w="0" w:type="dxa"/>
          </w:tblCellMar>
        </w:tblPrEx>
        <w:tc>
          <w:tcPr>
            <w:tcW w:w="558" w:type="dxa"/>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1</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L’Unità di Raccolta</w:t>
            </w:r>
            <w:r w:rsidR="00FB2A6B" w:rsidRPr="00A51179">
              <w:rPr>
                <w:rFonts w:ascii="Calibri" w:hAnsi="Calibri"/>
                <w:color w:val="454545"/>
                <w:sz w:val="22"/>
                <w:szCs w:val="22"/>
              </w:rPr>
              <w:t>/Servizio di raccolta</w:t>
            </w:r>
            <w:r w:rsidRPr="00194438">
              <w:rPr>
                <w:rFonts w:ascii="Calibri" w:hAnsi="Calibri"/>
                <w:color w:val="454545"/>
                <w:sz w:val="22"/>
                <w:szCs w:val="22"/>
              </w:rPr>
              <w:t xml:space="preserve"> fissa dispone di locali atti a garantire l’idoneità all’uso pr</w:t>
            </w:r>
            <w:r w:rsidRPr="00194438">
              <w:rPr>
                <w:rFonts w:ascii="Calibri" w:hAnsi="Calibri"/>
                <w:color w:val="454545"/>
                <w:sz w:val="22"/>
                <w:szCs w:val="22"/>
              </w:rPr>
              <w:t>e</w:t>
            </w:r>
            <w:r w:rsidRPr="00194438">
              <w:rPr>
                <w:rFonts w:ascii="Calibri" w:hAnsi="Calibri"/>
                <w:color w:val="454545"/>
                <w:sz w:val="22"/>
                <w:szCs w:val="22"/>
              </w:rPr>
              <w:t>visto, con specif</w:t>
            </w:r>
            <w:r w:rsidRPr="00194438">
              <w:rPr>
                <w:rFonts w:ascii="Calibri" w:hAnsi="Calibri"/>
                <w:color w:val="454545"/>
                <w:sz w:val="22"/>
                <w:szCs w:val="22"/>
              </w:rPr>
              <w:t>i</w:t>
            </w:r>
            <w:r w:rsidRPr="00194438">
              <w:rPr>
                <w:rFonts w:ascii="Calibri" w:hAnsi="Calibri"/>
                <w:color w:val="454545"/>
                <w:sz w:val="22"/>
                <w:szCs w:val="22"/>
              </w:rPr>
              <w:t xml:space="preserve">co riferimento alla esigenza di consentire lo svolgimento delle diverse attività in ordine logico, al fine di contenere il rischio di errori, nonché operazioni di pulizia e manutenzione </w:t>
            </w:r>
            <w:r w:rsidRPr="00194438">
              <w:rPr>
                <w:rFonts w:ascii="Calibri" w:hAnsi="Calibri"/>
                <w:color w:val="454545"/>
                <w:sz w:val="22"/>
                <w:szCs w:val="22"/>
              </w:rPr>
              <w:lastRenderedPageBreak/>
              <w:t>atte a m</w:t>
            </w:r>
            <w:r w:rsidRPr="00194438">
              <w:rPr>
                <w:rFonts w:ascii="Calibri" w:hAnsi="Calibri"/>
                <w:color w:val="454545"/>
                <w:sz w:val="22"/>
                <w:szCs w:val="22"/>
              </w:rPr>
              <w:t>i</w:t>
            </w:r>
            <w:r w:rsidRPr="00194438">
              <w:rPr>
                <w:rFonts w:ascii="Calibri" w:hAnsi="Calibri"/>
                <w:color w:val="454545"/>
                <w:sz w:val="22"/>
                <w:szCs w:val="22"/>
              </w:rPr>
              <w:t>nimizzare il rischio di contaminazioni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B2A6B" w:rsidRPr="004D02C7" w:rsidRDefault="00FB2A6B" w:rsidP="00000098">
            <w:pPr>
              <w:rPr>
                <w:rFonts w:ascii="Calibri" w:hAnsi="Calibri" w:cs="Calibri"/>
                <w:color w:val="FF0000"/>
                <w:sz w:val="18"/>
                <w:szCs w:val="18"/>
              </w:rPr>
            </w:pPr>
          </w:p>
        </w:tc>
      </w:tr>
      <w:tr w:rsidR="00070C70" w:rsidRPr="00A53472" w:rsidTr="00E67342">
        <w:tblPrEx>
          <w:tblCellMar>
            <w:left w:w="0" w:type="dxa"/>
            <w:right w:w="0" w:type="dxa"/>
          </w:tblCellMar>
        </w:tblPrEx>
        <w:tc>
          <w:tcPr>
            <w:tcW w:w="558" w:type="dxa"/>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lastRenderedPageBreak/>
              <w:t>2</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E’ garantita l’idoneità dei locali prima dell’utilizzo, ad intervalli regolari e a seguito di modifiche rilevanti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70C70" w:rsidRPr="00A53472" w:rsidTr="00E67342">
        <w:tblPrEx>
          <w:tblCellMar>
            <w:left w:w="0" w:type="dxa"/>
            <w:right w:w="0" w:type="dxa"/>
          </w:tblCellMar>
        </w:tblPrEx>
        <w:tc>
          <w:tcPr>
            <w:tcW w:w="558" w:type="dxa"/>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3</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I locali e gli spazi delle Unità di Raccolta fisse devono essere commisurati alle tipologie e ai v</w:t>
            </w:r>
            <w:r w:rsidRPr="00194438">
              <w:rPr>
                <w:rFonts w:ascii="Calibri" w:hAnsi="Calibri"/>
                <w:color w:val="454545"/>
                <w:sz w:val="22"/>
                <w:szCs w:val="22"/>
              </w:rPr>
              <w:t>o</w:t>
            </w:r>
            <w:r w:rsidRPr="00194438">
              <w:rPr>
                <w:rFonts w:ascii="Calibri" w:hAnsi="Calibri"/>
                <w:color w:val="454545"/>
                <w:sz w:val="22"/>
                <w:szCs w:val="22"/>
              </w:rPr>
              <w:t>lumi delle prestazioni erogate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70C70" w:rsidRPr="00A53472" w:rsidTr="00E67342">
        <w:tblPrEx>
          <w:tblCellMar>
            <w:left w:w="0" w:type="dxa"/>
            <w:right w:w="0" w:type="dxa"/>
          </w:tblCellMar>
        </w:tblPrEx>
        <w:tc>
          <w:tcPr>
            <w:tcW w:w="558" w:type="dxa"/>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È presente: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B2A6B" w:rsidRPr="004D02C7" w:rsidRDefault="00FB2A6B" w:rsidP="00000098">
            <w:pPr>
              <w:rPr>
                <w:rFonts w:ascii="Calibri" w:hAnsi="Calibri" w:cs="Calibri"/>
                <w:color w:val="FF0000"/>
                <w:sz w:val="18"/>
                <w:szCs w:val="18"/>
              </w:rPr>
            </w:pPr>
          </w:p>
        </w:tc>
      </w:tr>
      <w:tr w:rsidR="00070C70" w:rsidRPr="00A53472" w:rsidTr="00E67342">
        <w:tblPrEx>
          <w:tblCellMar>
            <w:left w:w="0" w:type="dxa"/>
            <w:right w:w="0" w:type="dxa"/>
          </w:tblCellMar>
        </w:tblPrEx>
        <w:tc>
          <w:tcPr>
            <w:tcW w:w="558" w:type="dxa"/>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4</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un’ area per attesa e accettazione dei donatori di sangue e di emocomponenti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70C70" w:rsidRPr="00A53472" w:rsidTr="00E67342">
        <w:tblPrEx>
          <w:tblCellMar>
            <w:left w:w="0" w:type="dxa"/>
            <w:right w:w="0" w:type="dxa"/>
          </w:tblCellMar>
        </w:tblPrEx>
        <w:tc>
          <w:tcPr>
            <w:tcW w:w="558" w:type="dxa"/>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5</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un locale destinato al colloquio e alla valutazione delle condizioni generali di salute del donat</w:t>
            </w:r>
            <w:r w:rsidRPr="00194438">
              <w:rPr>
                <w:rFonts w:ascii="Calibri" w:hAnsi="Calibri"/>
                <w:color w:val="454545"/>
                <w:sz w:val="22"/>
                <w:szCs w:val="22"/>
              </w:rPr>
              <w:t>o</w:t>
            </w:r>
            <w:r w:rsidRPr="00194438">
              <w:rPr>
                <w:rFonts w:ascii="Calibri" w:hAnsi="Calibri"/>
                <w:color w:val="454545"/>
                <w:sz w:val="22"/>
                <w:szCs w:val="22"/>
              </w:rPr>
              <w:t>re per la definizione del giudizio di idoneità alla donazione, tale da tutelare il diritto del don</w:t>
            </w:r>
            <w:r w:rsidRPr="00194438">
              <w:rPr>
                <w:rFonts w:ascii="Calibri" w:hAnsi="Calibri"/>
                <w:color w:val="454545"/>
                <w:sz w:val="22"/>
                <w:szCs w:val="22"/>
              </w:rPr>
              <w:t>a</w:t>
            </w:r>
            <w:r w:rsidRPr="00194438">
              <w:rPr>
                <w:rFonts w:ascii="Calibri" w:hAnsi="Calibri"/>
                <w:color w:val="454545"/>
                <w:sz w:val="22"/>
                <w:szCs w:val="22"/>
              </w:rPr>
              <w:t>tore alla privacy e da garantire la confidenzialità necessaria per una corretta e completa acqu</w:t>
            </w:r>
            <w:r w:rsidRPr="00194438">
              <w:rPr>
                <w:rFonts w:ascii="Calibri" w:hAnsi="Calibri"/>
                <w:color w:val="454545"/>
                <w:sz w:val="22"/>
                <w:szCs w:val="22"/>
              </w:rPr>
              <w:t>i</w:t>
            </w:r>
            <w:r w:rsidRPr="00194438">
              <w:rPr>
                <w:rFonts w:ascii="Calibri" w:hAnsi="Calibri"/>
                <w:color w:val="454545"/>
                <w:sz w:val="22"/>
                <w:szCs w:val="22"/>
              </w:rPr>
              <w:t>sizione delle informazioni anamnestiche rilevanti ai fini della sicurezza dei prodotti del sangue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70C70" w:rsidRPr="00A53472" w:rsidTr="00E67342">
        <w:tblPrEx>
          <w:tblCellMar>
            <w:left w:w="0" w:type="dxa"/>
            <w:right w:w="0" w:type="dxa"/>
          </w:tblCellMar>
        </w:tblPrEx>
        <w:tc>
          <w:tcPr>
            <w:tcW w:w="558" w:type="dxa"/>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6</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un locale destinato alla raccolta del sangue intero e, ove applicabile, di emocomponenti da afer</w:t>
            </w:r>
            <w:r w:rsidRPr="00194438">
              <w:rPr>
                <w:rFonts w:ascii="Calibri" w:hAnsi="Calibri"/>
                <w:color w:val="454545"/>
                <w:sz w:val="22"/>
                <w:szCs w:val="22"/>
              </w:rPr>
              <w:t>e</w:t>
            </w:r>
            <w:r w:rsidRPr="00194438">
              <w:rPr>
                <w:rFonts w:ascii="Calibri" w:hAnsi="Calibri"/>
                <w:color w:val="454545"/>
                <w:sz w:val="22"/>
                <w:szCs w:val="22"/>
              </w:rPr>
              <w:t>si, strutturato in modo tale da salvaguardare la sicurezza dei donatori e del personale e da prev</w:t>
            </w:r>
            <w:r w:rsidRPr="00194438">
              <w:rPr>
                <w:rFonts w:ascii="Calibri" w:hAnsi="Calibri"/>
                <w:color w:val="454545"/>
                <w:sz w:val="22"/>
                <w:szCs w:val="22"/>
              </w:rPr>
              <w:t>e</w:t>
            </w:r>
            <w:r w:rsidRPr="00194438">
              <w:rPr>
                <w:rFonts w:ascii="Calibri" w:hAnsi="Calibri"/>
                <w:color w:val="454545"/>
                <w:sz w:val="22"/>
                <w:szCs w:val="22"/>
              </w:rPr>
              <w:t>nire errori nelle procedure di raccolta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70C70" w:rsidRPr="00A53472" w:rsidTr="00E67342">
        <w:tblPrEx>
          <w:tblCellMar>
            <w:left w:w="0" w:type="dxa"/>
            <w:right w:w="0" w:type="dxa"/>
          </w:tblCellMar>
        </w:tblPrEx>
        <w:tc>
          <w:tcPr>
            <w:tcW w:w="558" w:type="dxa"/>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7</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un’ area destinata al riposo/ristoro post-donazione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70C70" w:rsidRPr="00A53472" w:rsidTr="00E67342">
        <w:tblPrEx>
          <w:tblCellMar>
            <w:left w:w="0" w:type="dxa"/>
            <w:right w:w="0" w:type="dxa"/>
          </w:tblCellMar>
        </w:tblPrEx>
        <w:tc>
          <w:tcPr>
            <w:tcW w:w="558" w:type="dxa"/>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8</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un’ area per lo stoccaggio differenziato e sicuro dei materiali e dei dispositivi da impiegare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70C70" w:rsidRPr="00A53472" w:rsidTr="00E67342">
        <w:tblPrEx>
          <w:tblCellMar>
            <w:left w:w="0" w:type="dxa"/>
            <w:right w:w="0" w:type="dxa"/>
          </w:tblCellMar>
        </w:tblPrEx>
        <w:tc>
          <w:tcPr>
            <w:tcW w:w="558" w:type="dxa"/>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9</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un’area destinata a deposito temporaneo sicuro dei residui, dei materiali e dei dispositivi utilizz</w:t>
            </w:r>
            <w:r w:rsidRPr="00194438">
              <w:rPr>
                <w:rFonts w:ascii="Calibri" w:hAnsi="Calibri"/>
                <w:color w:val="454545"/>
                <w:sz w:val="22"/>
                <w:szCs w:val="22"/>
              </w:rPr>
              <w:t>a</w:t>
            </w:r>
            <w:r w:rsidRPr="00194438">
              <w:rPr>
                <w:rFonts w:ascii="Calibri" w:hAnsi="Calibri"/>
                <w:color w:val="454545"/>
                <w:sz w:val="22"/>
                <w:szCs w:val="22"/>
              </w:rPr>
              <w:t>ti, nonché del sangue e degli emocomponenti a qualunque titolo scartati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70C70" w:rsidRPr="00A53472" w:rsidTr="00E67342">
        <w:tblPrEx>
          <w:tblCellMar>
            <w:left w:w="0" w:type="dxa"/>
            <w:right w:w="0" w:type="dxa"/>
          </w:tblCellMar>
        </w:tblPrEx>
        <w:tc>
          <w:tcPr>
            <w:tcW w:w="558" w:type="dxa"/>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10</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Sono fruibili servizi igienici per utenti distinti da quelli del personale, almeno uno al piano access</w:t>
            </w:r>
            <w:r w:rsidRPr="00194438">
              <w:rPr>
                <w:rFonts w:ascii="Calibri" w:hAnsi="Calibri"/>
                <w:color w:val="454545"/>
                <w:sz w:val="22"/>
                <w:szCs w:val="22"/>
              </w:rPr>
              <w:t>i</w:t>
            </w:r>
            <w:r w:rsidRPr="00194438">
              <w:rPr>
                <w:rFonts w:ascii="Calibri" w:hAnsi="Calibri"/>
                <w:color w:val="454545"/>
                <w:sz w:val="22"/>
                <w:szCs w:val="22"/>
              </w:rPr>
              <w:t>bile ai disabili secondo le specifiche tecniche previste dalle normative vigenti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70C70" w:rsidRPr="00A53472" w:rsidTr="00E67342">
        <w:tblPrEx>
          <w:tblCellMar>
            <w:left w:w="0" w:type="dxa"/>
            <w:right w:w="0" w:type="dxa"/>
          </w:tblCellMar>
        </w:tblPrEx>
        <w:tc>
          <w:tcPr>
            <w:tcW w:w="558" w:type="dxa"/>
            <w:tcBorders>
              <w:top w:val="single" w:sz="4" w:space="0" w:color="auto"/>
              <w:left w:val="single" w:sz="4" w:space="0" w:color="auto"/>
              <w:bottom w:val="single" w:sz="4" w:space="0" w:color="auto"/>
              <w:right w:val="single" w:sz="4" w:space="0" w:color="auto"/>
            </w:tcBorders>
            <w:vAlign w:val="center"/>
          </w:tcPr>
          <w:p w:rsidR="00000098" w:rsidRPr="00FB2A6B" w:rsidRDefault="00000098" w:rsidP="00000098">
            <w:pPr>
              <w:jc w:val="center"/>
              <w:rPr>
                <w:rFonts w:ascii="Calibri" w:hAnsi="Calibri"/>
                <w:strike/>
                <w:color w:val="454545"/>
                <w:sz w:val="22"/>
                <w:szCs w:val="22"/>
                <w:highlight w:val="yellow"/>
              </w:rPr>
            </w:pP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Le Unità di Raccolta mobili (autoemoteche):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70C70" w:rsidRPr="00A53472" w:rsidTr="00E67342">
        <w:tblPrEx>
          <w:tblCellMar>
            <w:left w:w="0" w:type="dxa"/>
            <w:right w:w="0" w:type="dxa"/>
          </w:tblCellMar>
        </w:tblPrEx>
        <w:tc>
          <w:tcPr>
            <w:tcW w:w="558" w:type="dxa"/>
            <w:tcBorders>
              <w:top w:val="single" w:sz="4" w:space="0" w:color="auto"/>
              <w:left w:val="single" w:sz="4" w:space="0" w:color="auto"/>
              <w:bottom w:val="single" w:sz="4" w:space="0" w:color="auto"/>
              <w:right w:val="single" w:sz="4" w:space="0" w:color="auto"/>
            </w:tcBorders>
            <w:vAlign w:val="center"/>
          </w:tcPr>
          <w:p w:rsidR="00000098" w:rsidRPr="00A51179" w:rsidRDefault="00A51179" w:rsidP="00000098">
            <w:pPr>
              <w:jc w:val="center"/>
              <w:rPr>
                <w:rFonts w:ascii="Calibri" w:hAnsi="Calibri"/>
                <w:color w:val="454545"/>
                <w:sz w:val="22"/>
                <w:szCs w:val="22"/>
              </w:rPr>
            </w:pPr>
            <w:r w:rsidRPr="00A51179">
              <w:rPr>
                <w:rFonts w:ascii="Calibri" w:hAnsi="Calibri"/>
                <w:color w:val="454545"/>
                <w:sz w:val="22"/>
                <w:szCs w:val="22"/>
              </w:rPr>
              <w:t>11</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hanno dimensioni adeguate per garantire l’idoneità all’uso previsto, con specifico riferimento alla esigenza di consentire lo svolgimento delle attività in ordine logico, al fine di contenere il rischio di errori, nonché operazioni di pulizia e manutenzione atte a minimizzare il rischio di contaminazioni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E4448" w:rsidRPr="004D02C7" w:rsidRDefault="001E4448" w:rsidP="00000098">
            <w:pPr>
              <w:rPr>
                <w:rFonts w:ascii="Calibri" w:hAnsi="Calibri" w:cs="Calibri"/>
                <w:sz w:val="18"/>
                <w:szCs w:val="18"/>
              </w:rPr>
            </w:pPr>
          </w:p>
        </w:tc>
      </w:tr>
      <w:tr w:rsidR="00070C70" w:rsidRPr="00A53472" w:rsidTr="00E67342">
        <w:tblPrEx>
          <w:tblCellMar>
            <w:left w:w="0" w:type="dxa"/>
            <w:right w:w="0" w:type="dxa"/>
          </w:tblCellMar>
        </w:tblPrEx>
        <w:tc>
          <w:tcPr>
            <w:tcW w:w="558"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1</w:t>
            </w:r>
            <w:r w:rsidR="00A51179">
              <w:rPr>
                <w:rFonts w:ascii="Calibri" w:hAnsi="Calibri"/>
                <w:color w:val="454545"/>
                <w:sz w:val="22"/>
                <w:szCs w:val="22"/>
              </w:rPr>
              <w:t>2</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garantiscono l’idoneità dei locali prima dell’utilizzo, verificata ad intervalli regolari e a seguito di modifiche rilevanti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70C70" w:rsidRPr="00A53472" w:rsidTr="00E67342">
        <w:tblPrEx>
          <w:tblCellMar>
            <w:left w:w="0" w:type="dxa"/>
            <w:right w:w="0" w:type="dxa"/>
          </w:tblCellMar>
        </w:tblPrEx>
        <w:tc>
          <w:tcPr>
            <w:tcW w:w="558"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000098">
            <w:pPr>
              <w:jc w:val="center"/>
              <w:rPr>
                <w:rFonts w:ascii="Calibri" w:hAnsi="Calibri"/>
                <w:color w:val="454545"/>
                <w:sz w:val="22"/>
                <w:szCs w:val="22"/>
              </w:rPr>
            </w:pP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Nelle Unità di Raccolta mobili, devono essere garantite almeno: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70C70" w:rsidRPr="00A53472" w:rsidTr="00E67342">
        <w:tblPrEx>
          <w:tblCellMar>
            <w:left w:w="0" w:type="dxa"/>
            <w:right w:w="0" w:type="dxa"/>
          </w:tblCellMar>
        </w:tblPrEx>
        <w:tc>
          <w:tcPr>
            <w:tcW w:w="558"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1</w:t>
            </w:r>
            <w:r w:rsidR="00A51179">
              <w:rPr>
                <w:rFonts w:ascii="Calibri" w:hAnsi="Calibri"/>
                <w:color w:val="454545"/>
                <w:sz w:val="22"/>
                <w:szCs w:val="22"/>
              </w:rPr>
              <w:t>3</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un’area di accettazione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1E4448" w:rsidRPr="00A53472" w:rsidTr="00E67342">
        <w:tblPrEx>
          <w:tblCellMar>
            <w:left w:w="0" w:type="dxa"/>
            <w:right w:w="0" w:type="dxa"/>
          </w:tblCellMar>
        </w:tblPrEx>
        <w:tc>
          <w:tcPr>
            <w:tcW w:w="558" w:type="dxa"/>
            <w:tcBorders>
              <w:top w:val="single" w:sz="4" w:space="0" w:color="auto"/>
              <w:left w:val="single" w:sz="4" w:space="0" w:color="auto"/>
              <w:bottom w:val="single" w:sz="4" w:space="0" w:color="auto"/>
              <w:right w:val="single" w:sz="4" w:space="0" w:color="auto"/>
            </w:tcBorders>
            <w:vAlign w:val="center"/>
          </w:tcPr>
          <w:p w:rsidR="001E4448" w:rsidRPr="00A51179" w:rsidRDefault="001E4448" w:rsidP="00A51179">
            <w:pPr>
              <w:jc w:val="center"/>
              <w:rPr>
                <w:rFonts w:ascii="Calibri" w:hAnsi="Calibri"/>
                <w:color w:val="454545"/>
                <w:sz w:val="22"/>
                <w:szCs w:val="22"/>
              </w:rPr>
            </w:pPr>
            <w:r w:rsidRPr="00A51179">
              <w:rPr>
                <w:rFonts w:ascii="Calibri" w:hAnsi="Calibri"/>
                <w:color w:val="454545"/>
                <w:sz w:val="22"/>
                <w:szCs w:val="22"/>
              </w:rPr>
              <w:t>1</w:t>
            </w:r>
            <w:r w:rsidR="00A51179">
              <w:rPr>
                <w:rFonts w:ascii="Calibri" w:hAnsi="Calibri"/>
                <w:color w:val="454545"/>
                <w:sz w:val="22"/>
                <w:szCs w:val="22"/>
              </w:rPr>
              <w:t>4</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E4448" w:rsidRPr="00194438" w:rsidRDefault="001E4448" w:rsidP="001E4448">
            <w:pPr>
              <w:jc w:val="both"/>
              <w:rPr>
                <w:rFonts w:ascii="Calibri" w:hAnsi="Calibri"/>
                <w:color w:val="454545"/>
                <w:sz w:val="22"/>
                <w:szCs w:val="22"/>
              </w:rPr>
            </w:pPr>
            <w:r w:rsidRPr="00194438">
              <w:rPr>
                <w:rFonts w:ascii="Calibri" w:hAnsi="Calibri"/>
                <w:color w:val="454545"/>
                <w:sz w:val="22"/>
                <w:szCs w:val="22"/>
              </w:rPr>
              <w:t>un locale destinato al colloquio e alla valutazione delle condizioni generali di salute del donat</w:t>
            </w:r>
            <w:r w:rsidRPr="00194438">
              <w:rPr>
                <w:rFonts w:ascii="Calibri" w:hAnsi="Calibri"/>
                <w:color w:val="454545"/>
                <w:sz w:val="22"/>
                <w:szCs w:val="22"/>
              </w:rPr>
              <w:t>o</w:t>
            </w:r>
            <w:r w:rsidRPr="00194438">
              <w:rPr>
                <w:rFonts w:ascii="Calibri" w:hAnsi="Calibri"/>
                <w:color w:val="454545"/>
                <w:sz w:val="22"/>
                <w:szCs w:val="22"/>
              </w:rPr>
              <w:t>re, tale da tutelare il diritto del donatore alla privacy e da garantire la confidenzialità necess</w:t>
            </w:r>
            <w:r w:rsidRPr="00194438">
              <w:rPr>
                <w:rFonts w:ascii="Calibri" w:hAnsi="Calibri"/>
                <w:color w:val="454545"/>
                <w:sz w:val="22"/>
                <w:szCs w:val="22"/>
              </w:rPr>
              <w:t>a</w:t>
            </w:r>
            <w:r w:rsidRPr="00194438">
              <w:rPr>
                <w:rFonts w:ascii="Calibri" w:hAnsi="Calibri"/>
                <w:color w:val="454545"/>
                <w:sz w:val="22"/>
                <w:szCs w:val="22"/>
              </w:rPr>
              <w:t>ria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E4448" w:rsidRPr="004D02C7" w:rsidRDefault="001E4448" w:rsidP="001E4448">
            <w:pPr>
              <w:rPr>
                <w:rFonts w:ascii="Calibri" w:hAnsi="Calibri" w:cs="Calibri"/>
                <w:color w:val="FF0000"/>
                <w:sz w:val="18"/>
                <w:szCs w:val="18"/>
              </w:rPr>
            </w:pPr>
          </w:p>
        </w:tc>
      </w:tr>
      <w:tr w:rsidR="001E4448" w:rsidRPr="00A53472" w:rsidTr="00E67342">
        <w:tblPrEx>
          <w:tblCellMar>
            <w:left w:w="0" w:type="dxa"/>
            <w:right w:w="0" w:type="dxa"/>
          </w:tblCellMar>
        </w:tblPrEx>
        <w:tc>
          <w:tcPr>
            <w:tcW w:w="558" w:type="dxa"/>
            <w:tcBorders>
              <w:top w:val="single" w:sz="4" w:space="0" w:color="auto"/>
              <w:left w:val="single" w:sz="4" w:space="0" w:color="auto"/>
              <w:bottom w:val="single" w:sz="4" w:space="0" w:color="auto"/>
              <w:right w:val="single" w:sz="4" w:space="0" w:color="auto"/>
            </w:tcBorders>
            <w:vAlign w:val="center"/>
          </w:tcPr>
          <w:p w:rsidR="001E4448" w:rsidRPr="00A51179" w:rsidRDefault="00A51179" w:rsidP="001E4448">
            <w:pPr>
              <w:jc w:val="center"/>
              <w:rPr>
                <w:rFonts w:ascii="Calibri" w:hAnsi="Calibri"/>
                <w:color w:val="454545"/>
                <w:sz w:val="22"/>
                <w:szCs w:val="22"/>
              </w:rPr>
            </w:pPr>
            <w:r>
              <w:rPr>
                <w:rFonts w:ascii="Calibri" w:hAnsi="Calibri"/>
                <w:color w:val="454545"/>
                <w:sz w:val="22"/>
                <w:szCs w:val="22"/>
              </w:rPr>
              <w:t>15</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E4448" w:rsidRPr="00194438" w:rsidRDefault="001E4448" w:rsidP="001E4448">
            <w:pPr>
              <w:jc w:val="both"/>
              <w:rPr>
                <w:rFonts w:ascii="Calibri" w:hAnsi="Calibri"/>
                <w:color w:val="454545"/>
                <w:sz w:val="22"/>
                <w:szCs w:val="22"/>
              </w:rPr>
            </w:pPr>
            <w:r w:rsidRPr="00194438">
              <w:rPr>
                <w:rFonts w:ascii="Calibri" w:hAnsi="Calibri"/>
                <w:color w:val="454545"/>
                <w:sz w:val="22"/>
                <w:szCs w:val="22"/>
              </w:rPr>
              <w:t>un’area destinata alla raccolta del sangue intero e, ove applicabile, di emocomponenti da af</w:t>
            </w:r>
            <w:r w:rsidRPr="00194438">
              <w:rPr>
                <w:rFonts w:ascii="Calibri" w:hAnsi="Calibri"/>
                <w:color w:val="454545"/>
                <w:sz w:val="22"/>
                <w:szCs w:val="22"/>
              </w:rPr>
              <w:t>e</w:t>
            </w:r>
            <w:r w:rsidRPr="00194438">
              <w:rPr>
                <w:rFonts w:ascii="Calibri" w:hAnsi="Calibri"/>
                <w:color w:val="454545"/>
                <w:sz w:val="22"/>
                <w:szCs w:val="22"/>
              </w:rPr>
              <w:t>resi, strutturata in modo tale da salvaguardare la sicurezza dei donatori e del personale e da prevenire errori nelle procedure di raccolta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E4448" w:rsidRPr="004D02C7" w:rsidRDefault="001E4448" w:rsidP="001E4448">
            <w:pPr>
              <w:rPr>
                <w:rFonts w:ascii="Calibri" w:hAnsi="Calibri" w:cs="Calibri"/>
                <w:color w:val="FF0000"/>
                <w:sz w:val="18"/>
                <w:szCs w:val="18"/>
              </w:rPr>
            </w:pPr>
          </w:p>
        </w:tc>
      </w:tr>
      <w:tr w:rsidR="001E4448" w:rsidRPr="00A53472" w:rsidTr="00E67342">
        <w:tblPrEx>
          <w:tblCellMar>
            <w:left w:w="0" w:type="dxa"/>
            <w:right w:w="0" w:type="dxa"/>
          </w:tblCellMar>
        </w:tblPrEx>
        <w:tc>
          <w:tcPr>
            <w:tcW w:w="558" w:type="dxa"/>
            <w:tcBorders>
              <w:top w:val="single" w:sz="4" w:space="0" w:color="auto"/>
              <w:left w:val="single" w:sz="4" w:space="0" w:color="auto"/>
              <w:bottom w:val="single" w:sz="4" w:space="0" w:color="auto"/>
              <w:right w:val="single" w:sz="4" w:space="0" w:color="auto"/>
            </w:tcBorders>
            <w:vAlign w:val="center"/>
          </w:tcPr>
          <w:p w:rsidR="001E4448" w:rsidRPr="00A51179" w:rsidRDefault="001E4448" w:rsidP="00A51179">
            <w:pPr>
              <w:jc w:val="center"/>
              <w:rPr>
                <w:rFonts w:ascii="Calibri" w:hAnsi="Calibri"/>
                <w:color w:val="454545"/>
                <w:sz w:val="22"/>
                <w:szCs w:val="22"/>
              </w:rPr>
            </w:pPr>
            <w:r w:rsidRPr="00A51179">
              <w:rPr>
                <w:rFonts w:ascii="Calibri" w:hAnsi="Calibri"/>
                <w:color w:val="454545"/>
                <w:sz w:val="22"/>
                <w:szCs w:val="22"/>
              </w:rPr>
              <w:t>1</w:t>
            </w:r>
            <w:r w:rsidR="00A51179">
              <w:rPr>
                <w:rFonts w:ascii="Calibri" w:hAnsi="Calibri"/>
                <w:color w:val="454545"/>
                <w:sz w:val="22"/>
                <w:szCs w:val="22"/>
              </w:rPr>
              <w:t>6</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E4448" w:rsidRPr="00194438" w:rsidRDefault="001E4448" w:rsidP="001E4448">
            <w:pPr>
              <w:jc w:val="both"/>
              <w:rPr>
                <w:rFonts w:ascii="Calibri" w:hAnsi="Calibri"/>
                <w:color w:val="454545"/>
                <w:sz w:val="22"/>
                <w:szCs w:val="22"/>
              </w:rPr>
            </w:pPr>
            <w:r w:rsidRPr="00194438">
              <w:rPr>
                <w:rFonts w:ascii="Calibri" w:hAnsi="Calibri"/>
                <w:color w:val="454545"/>
                <w:sz w:val="22"/>
                <w:szCs w:val="22"/>
              </w:rPr>
              <w:t>uno spazio per lo stoccaggio del materiale e dei dispositivi da impiegare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E4448" w:rsidRPr="004D02C7" w:rsidRDefault="001E4448" w:rsidP="001E4448">
            <w:pPr>
              <w:rPr>
                <w:rFonts w:ascii="Calibri" w:hAnsi="Calibri" w:cs="Calibri"/>
                <w:color w:val="FF0000"/>
                <w:sz w:val="18"/>
                <w:szCs w:val="18"/>
              </w:rPr>
            </w:pPr>
          </w:p>
        </w:tc>
      </w:tr>
      <w:tr w:rsidR="001E4448" w:rsidRPr="00A53472" w:rsidTr="00E67342">
        <w:tblPrEx>
          <w:tblCellMar>
            <w:left w:w="0" w:type="dxa"/>
            <w:right w:w="0" w:type="dxa"/>
          </w:tblCellMar>
        </w:tblPrEx>
        <w:tc>
          <w:tcPr>
            <w:tcW w:w="558" w:type="dxa"/>
            <w:tcBorders>
              <w:top w:val="single" w:sz="4" w:space="0" w:color="auto"/>
              <w:left w:val="single" w:sz="4" w:space="0" w:color="auto"/>
              <w:bottom w:val="single" w:sz="4" w:space="0" w:color="auto"/>
              <w:right w:val="single" w:sz="4" w:space="0" w:color="auto"/>
            </w:tcBorders>
            <w:vAlign w:val="center"/>
          </w:tcPr>
          <w:p w:rsidR="001E4448" w:rsidRPr="00A51179" w:rsidRDefault="00A51179" w:rsidP="001E4448">
            <w:pPr>
              <w:jc w:val="center"/>
              <w:rPr>
                <w:rFonts w:ascii="Calibri" w:hAnsi="Calibri"/>
                <w:color w:val="454545"/>
                <w:sz w:val="22"/>
                <w:szCs w:val="22"/>
              </w:rPr>
            </w:pPr>
            <w:r>
              <w:rPr>
                <w:rFonts w:ascii="Calibri" w:hAnsi="Calibri"/>
                <w:color w:val="454545"/>
                <w:sz w:val="22"/>
                <w:szCs w:val="22"/>
              </w:rPr>
              <w:t>17</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E4448" w:rsidRPr="00194438" w:rsidRDefault="001E4448" w:rsidP="001E4448">
            <w:pPr>
              <w:jc w:val="both"/>
              <w:rPr>
                <w:rFonts w:ascii="Calibri" w:hAnsi="Calibri"/>
                <w:color w:val="454545"/>
                <w:sz w:val="22"/>
                <w:szCs w:val="22"/>
              </w:rPr>
            </w:pPr>
            <w:r w:rsidRPr="00194438">
              <w:rPr>
                <w:rFonts w:ascii="Calibri" w:hAnsi="Calibri"/>
                <w:color w:val="454545"/>
                <w:sz w:val="22"/>
                <w:szCs w:val="22"/>
              </w:rPr>
              <w:t>uno spazio per il deposito temporaneo sicuro dei residui, dei materiali e dispositivi utilizzati, no</w:t>
            </w:r>
            <w:r w:rsidRPr="00194438">
              <w:rPr>
                <w:rFonts w:ascii="Calibri" w:hAnsi="Calibri"/>
                <w:color w:val="454545"/>
                <w:sz w:val="22"/>
                <w:szCs w:val="22"/>
              </w:rPr>
              <w:t>n</w:t>
            </w:r>
            <w:r w:rsidRPr="00194438">
              <w:rPr>
                <w:rFonts w:ascii="Calibri" w:hAnsi="Calibri"/>
                <w:color w:val="454545"/>
                <w:sz w:val="22"/>
                <w:szCs w:val="22"/>
              </w:rPr>
              <w:t>ché del sangue e degli emocomponenti a qualunque titolo scartati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E4448" w:rsidRPr="004D02C7" w:rsidRDefault="001E4448" w:rsidP="001E4448">
            <w:pPr>
              <w:rPr>
                <w:rFonts w:ascii="Calibri" w:hAnsi="Calibri" w:cs="Calibri"/>
                <w:sz w:val="18"/>
                <w:szCs w:val="18"/>
              </w:rPr>
            </w:pPr>
          </w:p>
        </w:tc>
      </w:tr>
      <w:tr w:rsidR="001E4448" w:rsidRPr="00A53472" w:rsidTr="00E67342">
        <w:tblPrEx>
          <w:tblCellMar>
            <w:left w:w="0" w:type="dxa"/>
            <w:right w:w="0" w:type="dxa"/>
          </w:tblCellMar>
        </w:tblPrEx>
        <w:tc>
          <w:tcPr>
            <w:tcW w:w="558" w:type="dxa"/>
            <w:tcBorders>
              <w:top w:val="single" w:sz="4" w:space="0" w:color="auto"/>
              <w:left w:val="single" w:sz="4" w:space="0" w:color="auto"/>
              <w:bottom w:val="single" w:sz="4" w:space="0" w:color="auto"/>
              <w:right w:val="single" w:sz="4" w:space="0" w:color="auto"/>
            </w:tcBorders>
            <w:vAlign w:val="center"/>
          </w:tcPr>
          <w:p w:rsidR="001E4448" w:rsidRPr="00A51179" w:rsidRDefault="00A51179" w:rsidP="001E4448">
            <w:pPr>
              <w:jc w:val="center"/>
              <w:rPr>
                <w:rFonts w:ascii="Calibri" w:hAnsi="Calibri"/>
                <w:color w:val="454545"/>
                <w:sz w:val="22"/>
                <w:szCs w:val="22"/>
              </w:rPr>
            </w:pPr>
            <w:r>
              <w:rPr>
                <w:rFonts w:ascii="Calibri" w:hAnsi="Calibri"/>
                <w:color w:val="454545"/>
                <w:sz w:val="22"/>
                <w:szCs w:val="22"/>
              </w:rPr>
              <w:t>18</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E4448" w:rsidRPr="00194438" w:rsidRDefault="001E4448" w:rsidP="001E4448">
            <w:pPr>
              <w:jc w:val="both"/>
              <w:rPr>
                <w:rFonts w:ascii="Calibri" w:hAnsi="Calibri"/>
                <w:color w:val="454545"/>
                <w:sz w:val="22"/>
                <w:szCs w:val="22"/>
              </w:rPr>
            </w:pPr>
            <w:r w:rsidRPr="00194438">
              <w:rPr>
                <w:rFonts w:ascii="Calibri" w:hAnsi="Calibri"/>
                <w:color w:val="454545"/>
                <w:sz w:val="22"/>
                <w:szCs w:val="22"/>
              </w:rPr>
              <w:t>adeguata illuminazione, ventilazione e climatizzazione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E4448" w:rsidRPr="004D02C7" w:rsidRDefault="001E4448" w:rsidP="001E4448">
            <w:pPr>
              <w:rPr>
                <w:rFonts w:ascii="Calibri" w:hAnsi="Calibri" w:cs="Calibri"/>
                <w:color w:val="FF0000"/>
                <w:sz w:val="18"/>
                <w:szCs w:val="18"/>
              </w:rPr>
            </w:pPr>
          </w:p>
        </w:tc>
      </w:tr>
      <w:tr w:rsidR="001E4448" w:rsidRPr="00A53472" w:rsidTr="00E67342">
        <w:tblPrEx>
          <w:tblCellMar>
            <w:left w:w="0" w:type="dxa"/>
            <w:right w:w="0" w:type="dxa"/>
          </w:tblCellMar>
        </w:tblPrEx>
        <w:tc>
          <w:tcPr>
            <w:tcW w:w="558" w:type="dxa"/>
            <w:tcBorders>
              <w:top w:val="single" w:sz="4" w:space="0" w:color="auto"/>
              <w:left w:val="single" w:sz="4" w:space="0" w:color="auto"/>
              <w:bottom w:val="single" w:sz="4" w:space="0" w:color="auto"/>
              <w:right w:val="single" w:sz="4" w:space="0" w:color="auto"/>
            </w:tcBorders>
            <w:vAlign w:val="center"/>
          </w:tcPr>
          <w:p w:rsidR="001E4448" w:rsidRPr="00A51179" w:rsidRDefault="00A51179" w:rsidP="001E4448">
            <w:pPr>
              <w:jc w:val="center"/>
              <w:rPr>
                <w:rFonts w:ascii="Calibri" w:hAnsi="Calibri"/>
                <w:color w:val="454545"/>
                <w:sz w:val="22"/>
                <w:szCs w:val="22"/>
              </w:rPr>
            </w:pPr>
            <w:r>
              <w:rPr>
                <w:rFonts w:ascii="Calibri" w:hAnsi="Calibri"/>
                <w:color w:val="454545"/>
                <w:sz w:val="22"/>
                <w:szCs w:val="22"/>
              </w:rPr>
              <w:t>19</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E4448" w:rsidRPr="00194438" w:rsidRDefault="001E4448" w:rsidP="001E4448">
            <w:pPr>
              <w:jc w:val="both"/>
              <w:rPr>
                <w:rFonts w:ascii="Calibri" w:hAnsi="Calibri"/>
                <w:color w:val="454545"/>
                <w:sz w:val="22"/>
                <w:szCs w:val="22"/>
              </w:rPr>
            </w:pPr>
            <w:r w:rsidRPr="00194438">
              <w:rPr>
                <w:rFonts w:ascii="Calibri" w:hAnsi="Calibri"/>
                <w:color w:val="454545"/>
                <w:sz w:val="22"/>
                <w:szCs w:val="22"/>
              </w:rPr>
              <w:t>adeguata alimentazione elettrica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E4448" w:rsidRPr="004D02C7" w:rsidRDefault="001E4448" w:rsidP="001E4448">
            <w:pPr>
              <w:rPr>
                <w:rFonts w:ascii="Calibri" w:hAnsi="Calibri" w:cs="Calibri"/>
                <w:sz w:val="18"/>
                <w:szCs w:val="18"/>
              </w:rPr>
            </w:pPr>
          </w:p>
        </w:tc>
      </w:tr>
      <w:tr w:rsidR="001E4448" w:rsidRPr="00A53472" w:rsidTr="00E67342">
        <w:tblPrEx>
          <w:tblCellMar>
            <w:left w:w="0" w:type="dxa"/>
            <w:right w:w="0" w:type="dxa"/>
          </w:tblCellMar>
        </w:tblPrEx>
        <w:tc>
          <w:tcPr>
            <w:tcW w:w="558" w:type="dxa"/>
            <w:tcBorders>
              <w:top w:val="single" w:sz="4" w:space="0" w:color="auto"/>
              <w:left w:val="single" w:sz="4" w:space="0" w:color="auto"/>
              <w:bottom w:val="single" w:sz="4" w:space="0" w:color="auto"/>
              <w:right w:val="single" w:sz="4" w:space="0" w:color="auto"/>
            </w:tcBorders>
            <w:vAlign w:val="center"/>
          </w:tcPr>
          <w:p w:rsidR="001E4448" w:rsidRPr="00A51179" w:rsidRDefault="00A51179" w:rsidP="001E4448">
            <w:pPr>
              <w:jc w:val="center"/>
              <w:rPr>
                <w:rFonts w:ascii="Calibri" w:hAnsi="Calibri"/>
                <w:color w:val="454545"/>
                <w:sz w:val="22"/>
                <w:szCs w:val="22"/>
              </w:rPr>
            </w:pPr>
            <w:r>
              <w:rPr>
                <w:rFonts w:ascii="Calibri" w:hAnsi="Calibri"/>
                <w:color w:val="454545"/>
                <w:sz w:val="22"/>
                <w:szCs w:val="22"/>
              </w:rPr>
              <w:t>20</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E4448" w:rsidRPr="00194438" w:rsidRDefault="001E4448" w:rsidP="001E4448">
            <w:pPr>
              <w:jc w:val="both"/>
              <w:rPr>
                <w:rFonts w:ascii="Calibri" w:hAnsi="Calibri"/>
                <w:color w:val="454545"/>
                <w:sz w:val="22"/>
                <w:szCs w:val="22"/>
              </w:rPr>
            </w:pPr>
            <w:r w:rsidRPr="00194438">
              <w:rPr>
                <w:rFonts w:ascii="Calibri" w:hAnsi="Calibri"/>
                <w:color w:val="454545"/>
                <w:sz w:val="22"/>
                <w:szCs w:val="22"/>
              </w:rPr>
              <w:t>un lavabo per il lavaggio delle mani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E4448" w:rsidRPr="004D02C7" w:rsidRDefault="001E4448" w:rsidP="001E4448">
            <w:pPr>
              <w:rPr>
                <w:rFonts w:ascii="Calibri" w:hAnsi="Calibri" w:cs="Calibri"/>
                <w:sz w:val="18"/>
                <w:szCs w:val="18"/>
              </w:rPr>
            </w:pPr>
          </w:p>
        </w:tc>
      </w:tr>
      <w:tr w:rsidR="001E4448" w:rsidRPr="00A53472" w:rsidTr="00E67342">
        <w:tblPrEx>
          <w:tblCellMar>
            <w:left w:w="0" w:type="dxa"/>
            <w:right w:w="0" w:type="dxa"/>
          </w:tblCellMar>
        </w:tblPrEx>
        <w:tc>
          <w:tcPr>
            <w:tcW w:w="558" w:type="dxa"/>
            <w:tcBorders>
              <w:top w:val="single" w:sz="4" w:space="0" w:color="auto"/>
              <w:left w:val="single" w:sz="4" w:space="0" w:color="auto"/>
              <w:bottom w:val="single" w:sz="4" w:space="0" w:color="auto"/>
              <w:right w:val="single" w:sz="4" w:space="0" w:color="auto"/>
            </w:tcBorders>
            <w:vAlign w:val="center"/>
          </w:tcPr>
          <w:p w:rsidR="001E4448" w:rsidRPr="00A51179" w:rsidRDefault="00A51179" w:rsidP="001E4448">
            <w:pPr>
              <w:jc w:val="center"/>
              <w:rPr>
                <w:rFonts w:ascii="Calibri" w:hAnsi="Calibri"/>
                <w:color w:val="454545"/>
                <w:sz w:val="22"/>
                <w:szCs w:val="22"/>
              </w:rPr>
            </w:pPr>
            <w:r>
              <w:rPr>
                <w:rFonts w:ascii="Calibri" w:hAnsi="Calibri"/>
                <w:color w:val="454545"/>
                <w:sz w:val="22"/>
                <w:szCs w:val="22"/>
              </w:rPr>
              <w:t>21</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E4448" w:rsidRPr="00194438" w:rsidRDefault="001E4448" w:rsidP="001E4448">
            <w:pPr>
              <w:jc w:val="both"/>
              <w:rPr>
                <w:rFonts w:ascii="Calibri" w:hAnsi="Calibri"/>
                <w:color w:val="454545"/>
                <w:sz w:val="22"/>
                <w:szCs w:val="22"/>
              </w:rPr>
            </w:pPr>
            <w:r w:rsidRPr="00194438">
              <w:rPr>
                <w:rFonts w:ascii="Calibri" w:hAnsi="Calibri"/>
                <w:color w:val="454545"/>
                <w:sz w:val="22"/>
                <w:szCs w:val="22"/>
              </w:rPr>
              <w:t>adeguati strumenti di comunicazione con il Servizio Trasfusionale cui l’unità mobile afferisce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E4448" w:rsidRPr="004D02C7" w:rsidRDefault="001E4448" w:rsidP="001E4448">
            <w:pPr>
              <w:rPr>
                <w:rFonts w:ascii="Calibri" w:hAnsi="Calibri" w:cs="Calibri"/>
                <w:sz w:val="18"/>
                <w:szCs w:val="18"/>
              </w:rPr>
            </w:pPr>
          </w:p>
        </w:tc>
      </w:tr>
      <w:tr w:rsidR="001E4448" w:rsidRPr="00A53472" w:rsidTr="00E67342">
        <w:tblPrEx>
          <w:tblCellMar>
            <w:left w:w="0" w:type="dxa"/>
            <w:right w:w="0" w:type="dxa"/>
          </w:tblCellMar>
        </w:tblPrEx>
        <w:tc>
          <w:tcPr>
            <w:tcW w:w="558" w:type="dxa"/>
            <w:tcBorders>
              <w:top w:val="single" w:sz="4" w:space="0" w:color="auto"/>
              <w:left w:val="single" w:sz="4" w:space="0" w:color="auto"/>
              <w:bottom w:val="single" w:sz="4" w:space="0" w:color="auto"/>
              <w:right w:val="single" w:sz="4" w:space="0" w:color="auto"/>
            </w:tcBorders>
            <w:vAlign w:val="center"/>
          </w:tcPr>
          <w:p w:rsidR="001E4448" w:rsidRPr="00A51179" w:rsidRDefault="00A51179" w:rsidP="001E4448">
            <w:pPr>
              <w:jc w:val="center"/>
              <w:rPr>
                <w:rFonts w:ascii="Calibri" w:hAnsi="Calibri"/>
                <w:color w:val="454545"/>
                <w:sz w:val="22"/>
                <w:szCs w:val="22"/>
              </w:rPr>
            </w:pPr>
            <w:r>
              <w:rPr>
                <w:rFonts w:ascii="Calibri" w:hAnsi="Calibri"/>
                <w:color w:val="454545"/>
                <w:sz w:val="22"/>
                <w:szCs w:val="22"/>
              </w:rPr>
              <w:t>22</w:t>
            </w:r>
          </w:p>
        </w:tc>
        <w:tc>
          <w:tcPr>
            <w:tcW w:w="8940"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E4448" w:rsidRPr="00194438" w:rsidRDefault="001E4448" w:rsidP="001E4448">
            <w:pPr>
              <w:jc w:val="both"/>
              <w:rPr>
                <w:rFonts w:ascii="Calibri" w:hAnsi="Calibri"/>
                <w:color w:val="454545"/>
                <w:sz w:val="22"/>
                <w:szCs w:val="22"/>
              </w:rPr>
            </w:pPr>
            <w:r w:rsidRPr="00194438">
              <w:rPr>
                <w:rFonts w:ascii="Calibri" w:hAnsi="Calibri"/>
                <w:color w:val="454545"/>
                <w:sz w:val="22"/>
                <w:szCs w:val="22"/>
              </w:rPr>
              <w:t>Per le Unità di Raccolta mobili devono essere assicurate soluzioni atte a garantire l’attesa e il rip</w:t>
            </w:r>
            <w:r w:rsidRPr="00194438">
              <w:rPr>
                <w:rFonts w:ascii="Calibri" w:hAnsi="Calibri"/>
                <w:color w:val="454545"/>
                <w:sz w:val="22"/>
                <w:szCs w:val="22"/>
              </w:rPr>
              <w:t>o</w:t>
            </w:r>
            <w:r w:rsidRPr="00194438">
              <w:rPr>
                <w:rFonts w:ascii="Calibri" w:hAnsi="Calibri"/>
                <w:color w:val="454545"/>
                <w:sz w:val="22"/>
                <w:szCs w:val="22"/>
              </w:rPr>
              <w:t>so/ristoro dei donatori in condizioni adeguate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E4448" w:rsidRPr="004D02C7" w:rsidRDefault="001E4448" w:rsidP="001E4448">
            <w:pPr>
              <w:rPr>
                <w:rFonts w:ascii="Calibri" w:hAnsi="Calibri" w:cs="Calibri"/>
                <w:sz w:val="18"/>
                <w:szCs w:val="18"/>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lastRenderedPageBreak/>
        <w:t xml:space="preserve">REQUISITI MINIMI </w:t>
      </w:r>
      <w:r>
        <w:rPr>
          <w:rFonts w:ascii="Calibri" w:hAnsi="Calibri"/>
        </w:rPr>
        <w:t>TECNOLOGICI</w:t>
      </w:r>
    </w:p>
    <w:tbl>
      <w:tblPr>
        <w:tblW w:w="10483" w:type="dxa"/>
        <w:tblInd w:w="77" w:type="dxa"/>
        <w:tblCellMar>
          <w:left w:w="70" w:type="dxa"/>
          <w:right w:w="70" w:type="dxa"/>
        </w:tblCellMar>
        <w:tblLook w:val="00A0"/>
      </w:tblPr>
      <w:tblGrid>
        <w:gridCol w:w="453"/>
        <w:gridCol w:w="114"/>
        <w:gridCol w:w="8924"/>
        <w:gridCol w:w="992"/>
      </w:tblGrid>
      <w:tr w:rsidR="00000098" w:rsidRPr="00820EE1" w:rsidTr="00D110F3">
        <w:trPr>
          <w:trHeight w:val="300"/>
        </w:trPr>
        <w:tc>
          <w:tcPr>
            <w:tcW w:w="453"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9038" w:type="dxa"/>
            <w:gridSpan w:val="2"/>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D110F3" w:rsidP="001E4448">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D110F3">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2</w:t>
            </w:r>
            <w:r w:rsidR="00A51179">
              <w:rPr>
                <w:rFonts w:ascii="Calibri" w:hAnsi="Calibri"/>
                <w:color w:val="454545"/>
                <w:sz w:val="22"/>
                <w:szCs w:val="22"/>
              </w:rPr>
              <w:t>3</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Per la raccolta di sangue intero ed emocomponenti sono utilizzati dispositivi di prelievo dedic</w:t>
            </w:r>
            <w:r w:rsidRPr="00194438">
              <w:rPr>
                <w:rFonts w:ascii="Calibri" w:hAnsi="Calibri"/>
                <w:color w:val="454545"/>
                <w:sz w:val="22"/>
                <w:szCs w:val="22"/>
              </w:rPr>
              <w:t>a</w:t>
            </w:r>
            <w:r w:rsidRPr="00194438">
              <w:rPr>
                <w:rFonts w:ascii="Calibri" w:hAnsi="Calibri"/>
                <w:color w:val="454545"/>
                <w:sz w:val="22"/>
                <w:szCs w:val="22"/>
              </w:rPr>
              <w:t>ti allo specifico impiego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A51179" w:rsidRDefault="00A51179" w:rsidP="00000098">
            <w:pPr>
              <w:jc w:val="center"/>
              <w:rPr>
                <w:rFonts w:ascii="Calibri" w:hAnsi="Calibri"/>
                <w:color w:val="454545"/>
                <w:sz w:val="22"/>
                <w:szCs w:val="22"/>
              </w:rPr>
            </w:pPr>
            <w:r>
              <w:rPr>
                <w:rFonts w:ascii="Calibri" w:hAnsi="Calibri"/>
                <w:color w:val="454545"/>
                <w:sz w:val="22"/>
                <w:szCs w:val="22"/>
              </w:rPr>
              <w:t>24</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Sono utilizzati esclusivamente sistemi di prelievo del sangue intero e degli emocomponenti che garantiscano la prevenzione del rischio di contaminazione microbica, quali ad esempio la devi</w:t>
            </w:r>
            <w:r w:rsidRPr="00194438">
              <w:rPr>
                <w:rFonts w:ascii="Calibri" w:hAnsi="Calibri"/>
                <w:color w:val="454545"/>
                <w:sz w:val="22"/>
                <w:szCs w:val="22"/>
              </w:rPr>
              <w:t>a</w:t>
            </w:r>
            <w:r w:rsidRPr="00194438">
              <w:rPr>
                <w:rFonts w:ascii="Calibri" w:hAnsi="Calibri"/>
                <w:color w:val="454545"/>
                <w:sz w:val="22"/>
                <w:szCs w:val="22"/>
              </w:rPr>
              <w:t>zione del primo volume di sangue raccolto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4D02C7" w:rsidRDefault="00545C3D" w:rsidP="00000098">
            <w:pPr>
              <w:rPr>
                <w:rFonts w:ascii="Calibri" w:hAnsi="Calibri" w:cs="Calibri"/>
                <w:sz w:val="18"/>
                <w:szCs w:val="18"/>
              </w:rPr>
            </w:pPr>
          </w:p>
        </w:tc>
      </w:tr>
      <w:tr w:rsidR="00545C3D" w:rsidRPr="00A53472" w:rsidTr="00D110F3">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545C3D" w:rsidRPr="00A51179" w:rsidRDefault="00A51179" w:rsidP="00545C3D">
            <w:pPr>
              <w:jc w:val="center"/>
              <w:rPr>
                <w:rFonts w:ascii="Calibri" w:hAnsi="Calibri"/>
                <w:color w:val="454545"/>
                <w:sz w:val="22"/>
                <w:szCs w:val="22"/>
              </w:rPr>
            </w:pPr>
            <w:r>
              <w:rPr>
                <w:rFonts w:ascii="Calibri" w:hAnsi="Calibri"/>
                <w:color w:val="454545"/>
                <w:sz w:val="22"/>
                <w:szCs w:val="22"/>
              </w:rPr>
              <w:t>25</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194438" w:rsidRDefault="00545C3D" w:rsidP="00545C3D">
            <w:pPr>
              <w:jc w:val="both"/>
              <w:rPr>
                <w:rFonts w:ascii="Calibri" w:hAnsi="Calibri"/>
                <w:color w:val="454545"/>
                <w:sz w:val="22"/>
                <w:szCs w:val="22"/>
              </w:rPr>
            </w:pPr>
            <w:r w:rsidRPr="00194438">
              <w:rPr>
                <w:rFonts w:ascii="Calibri" w:hAnsi="Calibri"/>
                <w:color w:val="454545"/>
                <w:sz w:val="22"/>
                <w:szCs w:val="22"/>
              </w:rPr>
              <w:t>Per la raccolta di sangue intero ed emocomponenti sono utilizzati lettini o poltrone da prelievo atti a garantire le basilari manovre di primo soccorso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Default="00545C3D" w:rsidP="00545C3D"/>
        </w:tc>
      </w:tr>
      <w:tr w:rsidR="00545C3D" w:rsidRPr="00A53472" w:rsidTr="00D110F3">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545C3D" w:rsidRPr="00A51179" w:rsidRDefault="00A51179" w:rsidP="00545C3D">
            <w:pPr>
              <w:jc w:val="center"/>
              <w:rPr>
                <w:rFonts w:ascii="Calibri" w:hAnsi="Calibri"/>
                <w:color w:val="454545"/>
                <w:sz w:val="22"/>
                <w:szCs w:val="22"/>
              </w:rPr>
            </w:pPr>
            <w:r>
              <w:rPr>
                <w:rFonts w:ascii="Calibri" w:hAnsi="Calibri"/>
                <w:color w:val="454545"/>
                <w:sz w:val="22"/>
                <w:szCs w:val="22"/>
              </w:rPr>
              <w:t>26</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194438" w:rsidRDefault="00545C3D" w:rsidP="00545C3D">
            <w:pPr>
              <w:jc w:val="both"/>
              <w:rPr>
                <w:rFonts w:ascii="Calibri" w:hAnsi="Calibri"/>
                <w:color w:val="454545"/>
                <w:sz w:val="22"/>
                <w:szCs w:val="22"/>
              </w:rPr>
            </w:pPr>
            <w:r w:rsidRPr="00194438">
              <w:rPr>
                <w:rFonts w:ascii="Calibri" w:hAnsi="Calibri"/>
                <w:color w:val="454545"/>
                <w:sz w:val="22"/>
                <w:szCs w:val="22"/>
              </w:rPr>
              <w:t>Sono disponibili un numero di apparecchi per la determinazione della concentrazione emoglobin</w:t>
            </w:r>
            <w:r w:rsidRPr="00194438">
              <w:rPr>
                <w:rFonts w:ascii="Calibri" w:hAnsi="Calibri"/>
                <w:color w:val="454545"/>
                <w:sz w:val="22"/>
                <w:szCs w:val="22"/>
              </w:rPr>
              <w:t>i</w:t>
            </w:r>
            <w:r w:rsidRPr="00194438">
              <w:rPr>
                <w:rFonts w:ascii="Calibri" w:hAnsi="Calibri"/>
                <w:color w:val="454545"/>
                <w:sz w:val="22"/>
                <w:szCs w:val="22"/>
              </w:rPr>
              <w:t xml:space="preserve">ca pre-donazione atto a garantire il </w:t>
            </w:r>
            <w:r w:rsidRPr="00194438">
              <w:rPr>
                <w:rFonts w:ascii="Calibri" w:hAnsi="Calibri"/>
                <w:i/>
                <w:iCs/>
                <w:color w:val="454545"/>
                <w:sz w:val="22"/>
                <w:szCs w:val="22"/>
              </w:rPr>
              <w:t>back-up</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Default="00545C3D" w:rsidP="00545C3D"/>
        </w:tc>
      </w:tr>
      <w:tr w:rsidR="00545C3D" w:rsidRPr="00A53472" w:rsidTr="00D110F3">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545C3D" w:rsidRPr="00A51179" w:rsidRDefault="00A51179" w:rsidP="00545C3D">
            <w:pPr>
              <w:jc w:val="center"/>
              <w:rPr>
                <w:rFonts w:ascii="Calibri" w:hAnsi="Calibri"/>
                <w:color w:val="454545"/>
                <w:sz w:val="22"/>
                <w:szCs w:val="22"/>
              </w:rPr>
            </w:pPr>
            <w:r>
              <w:rPr>
                <w:rFonts w:ascii="Calibri" w:hAnsi="Calibri"/>
                <w:color w:val="454545"/>
                <w:sz w:val="22"/>
                <w:szCs w:val="22"/>
              </w:rPr>
              <w:t>27</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194438" w:rsidRDefault="00545C3D" w:rsidP="00545C3D">
            <w:pPr>
              <w:jc w:val="both"/>
              <w:rPr>
                <w:rFonts w:ascii="Calibri" w:hAnsi="Calibri"/>
                <w:color w:val="454545"/>
                <w:sz w:val="22"/>
                <w:szCs w:val="22"/>
              </w:rPr>
            </w:pPr>
            <w:r w:rsidRPr="00194438">
              <w:rPr>
                <w:rFonts w:ascii="Calibri" w:hAnsi="Calibri"/>
                <w:color w:val="454545"/>
                <w:sz w:val="22"/>
                <w:szCs w:val="22"/>
              </w:rPr>
              <w:t>Per la raccolta del sangue intero sono utilizzate bilance automatizzate basculanti atte a gara</w:t>
            </w:r>
            <w:r w:rsidRPr="00194438">
              <w:rPr>
                <w:rFonts w:ascii="Calibri" w:hAnsi="Calibri"/>
                <w:color w:val="454545"/>
                <w:sz w:val="22"/>
                <w:szCs w:val="22"/>
              </w:rPr>
              <w:t>n</w:t>
            </w:r>
            <w:r w:rsidRPr="00194438">
              <w:rPr>
                <w:rFonts w:ascii="Calibri" w:hAnsi="Calibri"/>
                <w:color w:val="454545"/>
                <w:sz w:val="22"/>
                <w:szCs w:val="22"/>
              </w:rPr>
              <w:t>tire la corretta miscelazione del sangue raccolto con l’anticoagulante e almeno la rilevazione del v</w:t>
            </w:r>
            <w:r w:rsidRPr="00194438">
              <w:rPr>
                <w:rFonts w:ascii="Calibri" w:hAnsi="Calibri"/>
                <w:color w:val="454545"/>
                <w:sz w:val="22"/>
                <w:szCs w:val="22"/>
              </w:rPr>
              <w:t>o</w:t>
            </w:r>
            <w:r w:rsidRPr="00194438">
              <w:rPr>
                <w:rFonts w:ascii="Calibri" w:hAnsi="Calibri"/>
                <w:color w:val="454545"/>
                <w:sz w:val="22"/>
                <w:szCs w:val="22"/>
              </w:rPr>
              <w:t>lume del sangue prelevato ed il tempo di prelievo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Default="00545C3D" w:rsidP="00545C3D"/>
        </w:tc>
      </w:tr>
      <w:tr w:rsidR="00545C3D" w:rsidRPr="00A53472" w:rsidTr="00D110F3">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545C3D" w:rsidRPr="00A51179" w:rsidRDefault="00A51179" w:rsidP="00545C3D">
            <w:pPr>
              <w:jc w:val="center"/>
              <w:rPr>
                <w:rFonts w:ascii="Calibri" w:hAnsi="Calibri"/>
                <w:color w:val="454545"/>
                <w:sz w:val="22"/>
                <w:szCs w:val="22"/>
              </w:rPr>
            </w:pPr>
            <w:r>
              <w:rPr>
                <w:rFonts w:ascii="Calibri" w:hAnsi="Calibri"/>
                <w:color w:val="454545"/>
                <w:sz w:val="22"/>
                <w:szCs w:val="22"/>
              </w:rPr>
              <w:t>28</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194438" w:rsidRDefault="00545C3D" w:rsidP="00545C3D">
            <w:pPr>
              <w:jc w:val="both"/>
              <w:rPr>
                <w:rFonts w:ascii="Calibri" w:hAnsi="Calibri"/>
                <w:color w:val="454545"/>
                <w:sz w:val="22"/>
                <w:szCs w:val="22"/>
              </w:rPr>
            </w:pPr>
            <w:r w:rsidRPr="00194438">
              <w:rPr>
                <w:rFonts w:ascii="Calibri" w:hAnsi="Calibri"/>
                <w:color w:val="454545"/>
                <w:sz w:val="22"/>
                <w:szCs w:val="22"/>
              </w:rPr>
              <w:t>Per ogni postazione attiva è disponibile una bilancia automatizzata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Default="00545C3D" w:rsidP="00545C3D"/>
        </w:tc>
      </w:tr>
      <w:tr w:rsidR="00545C3D" w:rsidRPr="00A53472" w:rsidTr="00D110F3">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545C3D" w:rsidRPr="00A51179" w:rsidRDefault="00A51179" w:rsidP="00545C3D">
            <w:pPr>
              <w:jc w:val="center"/>
              <w:rPr>
                <w:rFonts w:ascii="Calibri" w:hAnsi="Calibri"/>
                <w:color w:val="454545"/>
                <w:sz w:val="22"/>
                <w:szCs w:val="22"/>
              </w:rPr>
            </w:pPr>
            <w:r>
              <w:rPr>
                <w:rFonts w:ascii="Calibri" w:hAnsi="Calibri"/>
                <w:color w:val="454545"/>
                <w:sz w:val="22"/>
                <w:szCs w:val="22"/>
              </w:rPr>
              <w:t>29</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194438" w:rsidRDefault="00545C3D" w:rsidP="00545C3D">
            <w:pPr>
              <w:jc w:val="both"/>
              <w:rPr>
                <w:rFonts w:ascii="Calibri" w:hAnsi="Calibri"/>
                <w:color w:val="454545"/>
                <w:sz w:val="22"/>
                <w:szCs w:val="22"/>
              </w:rPr>
            </w:pPr>
            <w:r w:rsidRPr="00194438">
              <w:rPr>
                <w:rFonts w:ascii="Calibri" w:hAnsi="Calibri"/>
                <w:color w:val="454545"/>
                <w:sz w:val="22"/>
                <w:szCs w:val="22"/>
              </w:rPr>
              <w:t>Ove siano effettuate attività di aferesi produttiva, sono presenti separatori cellulari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Default="00545C3D" w:rsidP="00545C3D"/>
        </w:tc>
      </w:tr>
      <w:tr w:rsidR="00545C3D" w:rsidRPr="00A53472" w:rsidTr="00D110F3">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545C3D" w:rsidRPr="00A51179" w:rsidRDefault="00A51179" w:rsidP="00545C3D">
            <w:pPr>
              <w:jc w:val="center"/>
              <w:rPr>
                <w:rFonts w:ascii="Calibri" w:hAnsi="Calibri"/>
                <w:color w:val="454545"/>
                <w:sz w:val="22"/>
                <w:szCs w:val="22"/>
              </w:rPr>
            </w:pPr>
            <w:r>
              <w:rPr>
                <w:rFonts w:ascii="Calibri" w:hAnsi="Calibri"/>
                <w:color w:val="454545"/>
                <w:sz w:val="22"/>
                <w:szCs w:val="22"/>
              </w:rPr>
              <w:t>30</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194438" w:rsidRDefault="00545C3D" w:rsidP="00545C3D">
            <w:pPr>
              <w:jc w:val="both"/>
              <w:rPr>
                <w:rFonts w:ascii="Calibri" w:hAnsi="Calibri"/>
                <w:color w:val="454545"/>
                <w:sz w:val="22"/>
                <w:szCs w:val="22"/>
              </w:rPr>
            </w:pPr>
            <w:r w:rsidRPr="00194438">
              <w:rPr>
                <w:rFonts w:ascii="Calibri" w:hAnsi="Calibri"/>
                <w:color w:val="454545"/>
                <w:sz w:val="22"/>
                <w:szCs w:val="22"/>
              </w:rPr>
              <w:t>Per la saldatura dei circuiti di raccordo dei sistemi di prelievo sono disponibili sistemi di sald</w:t>
            </w:r>
            <w:r w:rsidRPr="00194438">
              <w:rPr>
                <w:rFonts w:ascii="Calibri" w:hAnsi="Calibri"/>
                <w:color w:val="454545"/>
                <w:sz w:val="22"/>
                <w:szCs w:val="22"/>
              </w:rPr>
              <w:t>a</w:t>
            </w:r>
            <w:r w:rsidRPr="00194438">
              <w:rPr>
                <w:rFonts w:ascii="Calibri" w:hAnsi="Calibri"/>
                <w:color w:val="454545"/>
                <w:sz w:val="22"/>
                <w:szCs w:val="22"/>
              </w:rPr>
              <w:t>tura idonei a prevenire il rischio di contaminazione microbica in fase di raccolta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Default="00545C3D" w:rsidP="00545C3D"/>
        </w:tc>
      </w:tr>
      <w:tr w:rsidR="00545C3D" w:rsidRPr="00A53472" w:rsidTr="00D110F3">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545C3D" w:rsidRPr="00A51179" w:rsidRDefault="00A51179" w:rsidP="00545C3D">
            <w:pPr>
              <w:jc w:val="center"/>
              <w:rPr>
                <w:rFonts w:ascii="Calibri" w:hAnsi="Calibri"/>
                <w:color w:val="454545"/>
                <w:sz w:val="22"/>
                <w:szCs w:val="22"/>
              </w:rPr>
            </w:pPr>
            <w:r>
              <w:rPr>
                <w:rFonts w:ascii="Calibri" w:hAnsi="Calibri"/>
                <w:color w:val="454545"/>
                <w:sz w:val="22"/>
                <w:szCs w:val="22"/>
              </w:rPr>
              <w:t>31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194438" w:rsidRDefault="00545C3D" w:rsidP="00545C3D">
            <w:pPr>
              <w:jc w:val="both"/>
              <w:rPr>
                <w:rFonts w:ascii="Calibri" w:hAnsi="Calibri"/>
                <w:color w:val="454545"/>
                <w:sz w:val="22"/>
                <w:szCs w:val="22"/>
              </w:rPr>
            </w:pPr>
            <w:r w:rsidRPr="00194438">
              <w:rPr>
                <w:rFonts w:ascii="Calibri" w:hAnsi="Calibri"/>
                <w:color w:val="454545"/>
                <w:sz w:val="22"/>
                <w:szCs w:val="22"/>
              </w:rPr>
              <w:t>E’ disponibile una frigoemoteca e/o frigorifero biologico/congelatore per la conservazione a te</w:t>
            </w:r>
            <w:r w:rsidRPr="00194438">
              <w:rPr>
                <w:rFonts w:ascii="Calibri" w:hAnsi="Calibri"/>
                <w:color w:val="454545"/>
                <w:sz w:val="22"/>
                <w:szCs w:val="22"/>
              </w:rPr>
              <w:t>m</w:t>
            </w:r>
            <w:r w:rsidRPr="00194438">
              <w:rPr>
                <w:rFonts w:ascii="Calibri" w:hAnsi="Calibri"/>
                <w:color w:val="454545"/>
                <w:sz w:val="22"/>
                <w:szCs w:val="22"/>
              </w:rPr>
              <w:t>peratura controllata del sangue e degli emocomponenti raccolti, in relazione alle specifiche dest</w:t>
            </w:r>
            <w:r w:rsidRPr="00194438">
              <w:rPr>
                <w:rFonts w:ascii="Calibri" w:hAnsi="Calibri"/>
                <w:color w:val="454545"/>
                <w:sz w:val="22"/>
                <w:szCs w:val="22"/>
              </w:rPr>
              <w:t>i</w:t>
            </w:r>
            <w:r w:rsidRPr="00194438">
              <w:rPr>
                <w:rFonts w:ascii="Calibri" w:hAnsi="Calibri"/>
                <w:color w:val="454545"/>
                <w:sz w:val="22"/>
                <w:szCs w:val="22"/>
              </w:rPr>
              <w:t>nazioni d'uso degli stessi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Default="00545C3D" w:rsidP="00545C3D"/>
        </w:tc>
      </w:tr>
      <w:tr w:rsidR="00000098" w:rsidRPr="00A53472" w:rsidTr="00D110F3">
        <w:tblPrEx>
          <w:tblCellMar>
            <w:left w:w="0" w:type="dxa"/>
            <w:right w:w="0" w:type="dxa"/>
          </w:tblCellMar>
        </w:tblPrEx>
        <w:trPr>
          <w:trHeight w:val="1895"/>
        </w:trPr>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A51179" w:rsidRDefault="00A51179" w:rsidP="00000098">
            <w:pPr>
              <w:jc w:val="center"/>
              <w:rPr>
                <w:rFonts w:ascii="Calibri" w:hAnsi="Calibri"/>
                <w:color w:val="454545"/>
                <w:sz w:val="22"/>
                <w:szCs w:val="22"/>
              </w:rPr>
            </w:pPr>
            <w:r>
              <w:rPr>
                <w:rFonts w:ascii="Calibri" w:hAnsi="Calibri"/>
                <w:color w:val="454545"/>
                <w:sz w:val="22"/>
                <w:szCs w:val="22"/>
              </w:rPr>
              <w:t>32</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Le apparecchiature destinate alla conservazione del sangue e degli emocomponenti sono dot</w:t>
            </w:r>
            <w:r w:rsidRPr="00194438">
              <w:rPr>
                <w:rFonts w:ascii="Calibri" w:hAnsi="Calibri"/>
                <w:color w:val="454545"/>
                <w:sz w:val="22"/>
                <w:szCs w:val="22"/>
              </w:rPr>
              <w:t>a</w:t>
            </w:r>
            <w:r w:rsidRPr="00194438">
              <w:rPr>
                <w:rFonts w:ascii="Calibri" w:hAnsi="Calibri"/>
                <w:color w:val="454545"/>
                <w:sz w:val="22"/>
                <w:szCs w:val="22"/>
              </w:rPr>
              <w:t>te di:</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 un sistema di controllo e di registrazione della temperatura, nonché di allarme acustico e v</w:t>
            </w:r>
            <w:r w:rsidRPr="00194438">
              <w:rPr>
                <w:rFonts w:ascii="Calibri" w:hAnsi="Calibri"/>
                <w:color w:val="454545"/>
                <w:sz w:val="22"/>
                <w:szCs w:val="22"/>
              </w:rPr>
              <w:t>i</w:t>
            </w:r>
            <w:r w:rsidRPr="00194438">
              <w:rPr>
                <w:rFonts w:ascii="Calibri" w:hAnsi="Calibri"/>
                <w:color w:val="454545"/>
                <w:sz w:val="22"/>
                <w:szCs w:val="22"/>
              </w:rPr>
              <w:t>sivo in caso di escursioni anomale rispetto alle temperature di esercizio definite</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 dispositivi di allarme remotizzato sia acustici che visivi o di equivalenti strumenti di allerta qual</w:t>
            </w:r>
            <w:r w:rsidRPr="00194438">
              <w:rPr>
                <w:rFonts w:ascii="Calibri" w:hAnsi="Calibri"/>
                <w:color w:val="454545"/>
                <w:sz w:val="22"/>
                <w:szCs w:val="22"/>
              </w:rPr>
              <w:t>o</w:t>
            </w:r>
            <w:r w:rsidRPr="00194438">
              <w:rPr>
                <w:rFonts w:ascii="Calibri" w:hAnsi="Calibri"/>
                <w:color w:val="454545"/>
                <w:sz w:val="22"/>
                <w:szCs w:val="22"/>
              </w:rPr>
              <w:t>ra esse siano tenute continuamente in esercizio e siano ubicate in locali o zone non costanteme</w:t>
            </w:r>
            <w:r w:rsidRPr="00194438">
              <w:rPr>
                <w:rFonts w:ascii="Calibri" w:hAnsi="Calibri"/>
                <w:color w:val="454545"/>
                <w:sz w:val="22"/>
                <w:szCs w:val="22"/>
              </w:rPr>
              <w:t>n</w:t>
            </w:r>
            <w:r w:rsidRPr="00194438">
              <w:rPr>
                <w:rFonts w:ascii="Calibri" w:hAnsi="Calibri"/>
                <w:color w:val="454545"/>
                <w:sz w:val="22"/>
                <w:szCs w:val="22"/>
              </w:rPr>
              <w:t>te presidiate da personale dell’Unità di Raccolta o da altro personale a ciò deputato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E4448" w:rsidRPr="004D02C7" w:rsidRDefault="001E4448" w:rsidP="00000098">
            <w:pPr>
              <w:rPr>
                <w:rFonts w:ascii="Calibri" w:hAnsi="Calibri" w:cs="Calibri"/>
                <w:sz w:val="18"/>
                <w:szCs w:val="18"/>
              </w:rPr>
            </w:pPr>
          </w:p>
        </w:tc>
      </w:tr>
      <w:tr w:rsidR="00000098" w:rsidRPr="00A53472" w:rsidTr="00D110F3">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3</w:t>
            </w:r>
            <w:r w:rsidR="00A51179">
              <w:rPr>
                <w:rFonts w:ascii="Calibri" w:hAnsi="Calibri"/>
                <w:color w:val="454545"/>
                <w:sz w:val="22"/>
                <w:szCs w:val="22"/>
              </w:rPr>
              <w:t>3</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Per il trasporto del sangue e degli emocomponenti sono disponibili dispositivi atti a garantire l’integrità e la preservazione delle proprietà biologiche dei prodotti con possibilità di monitora</w:t>
            </w:r>
            <w:r w:rsidRPr="00194438">
              <w:rPr>
                <w:rFonts w:ascii="Calibri" w:hAnsi="Calibri"/>
                <w:color w:val="454545"/>
                <w:sz w:val="22"/>
                <w:szCs w:val="22"/>
              </w:rPr>
              <w:t>g</w:t>
            </w:r>
            <w:r w:rsidRPr="00194438">
              <w:rPr>
                <w:rFonts w:ascii="Calibri" w:hAnsi="Calibri"/>
                <w:color w:val="454545"/>
                <w:sz w:val="22"/>
                <w:szCs w:val="22"/>
              </w:rPr>
              <w:t>gio della temperatura interna, preventivamente convalidati e periodicamente riconvalidati per la capacità di mantenere le temperature di esercizio definite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4D02C7" w:rsidRDefault="00545C3D" w:rsidP="00000098">
            <w:pPr>
              <w:rPr>
                <w:rFonts w:ascii="Calibri" w:hAnsi="Calibri" w:cs="Calibri"/>
                <w:sz w:val="18"/>
                <w:szCs w:val="18"/>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ORGANIZZATIVI</w:t>
      </w:r>
    </w:p>
    <w:tbl>
      <w:tblPr>
        <w:tblW w:w="10483" w:type="dxa"/>
        <w:tblInd w:w="77" w:type="dxa"/>
        <w:tblCellMar>
          <w:left w:w="70" w:type="dxa"/>
          <w:right w:w="70" w:type="dxa"/>
        </w:tblCellMar>
        <w:tblLook w:val="00A0"/>
      </w:tblPr>
      <w:tblGrid>
        <w:gridCol w:w="594"/>
        <w:gridCol w:w="8897"/>
        <w:gridCol w:w="992"/>
      </w:tblGrid>
      <w:tr w:rsidR="00000098" w:rsidRPr="00820EE1" w:rsidTr="00D110F3">
        <w:trPr>
          <w:trHeight w:val="300"/>
        </w:trPr>
        <w:tc>
          <w:tcPr>
            <w:tcW w:w="594"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897"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D110F3" w:rsidP="002E0FE8">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3</w:t>
            </w:r>
            <w:r w:rsidR="00A51179">
              <w:rPr>
                <w:rFonts w:ascii="Calibri" w:hAnsi="Calibri"/>
                <w:color w:val="454545"/>
                <w:sz w:val="22"/>
                <w:szCs w:val="22"/>
              </w:rPr>
              <w:t>4</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L’Unità di Raccolta istituisce e mantiene un Sistema di gestione per la qualità, in raccordo con il sistema di gestione per la qualità del Servizio Trasfusionale cui afferisce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3</w:t>
            </w:r>
            <w:r w:rsidR="00A51179">
              <w:rPr>
                <w:rFonts w:ascii="Calibri" w:hAnsi="Calibri"/>
                <w:color w:val="454545"/>
                <w:sz w:val="22"/>
                <w:szCs w:val="22"/>
              </w:rPr>
              <w:t>5</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È stata individuata una funzione di Garanzia della qualità alla quale, indipendentemente da a</w:t>
            </w:r>
            <w:r w:rsidRPr="00194438">
              <w:rPr>
                <w:rFonts w:ascii="Calibri" w:hAnsi="Calibri"/>
                <w:color w:val="454545"/>
                <w:sz w:val="22"/>
                <w:szCs w:val="22"/>
              </w:rPr>
              <w:t>l</w:t>
            </w:r>
            <w:r w:rsidRPr="00194438">
              <w:rPr>
                <w:rFonts w:ascii="Calibri" w:hAnsi="Calibri"/>
                <w:color w:val="454545"/>
                <w:sz w:val="22"/>
                <w:szCs w:val="22"/>
              </w:rPr>
              <w:t>tre responsabilità, viene demandata la responsabilità della supervisione di tutti i processi che hanno influenza sulla qualità</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C10425" w:rsidRPr="004D02C7" w:rsidRDefault="00C10425" w:rsidP="00000098">
            <w:pPr>
              <w:rPr>
                <w:rFonts w:ascii="Calibri" w:hAnsi="Calibri" w:cs="Calibri"/>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3</w:t>
            </w:r>
            <w:r w:rsidR="00A51179">
              <w:rPr>
                <w:rFonts w:ascii="Calibri" w:hAnsi="Calibri"/>
                <w:color w:val="454545"/>
                <w:sz w:val="22"/>
                <w:szCs w:val="22"/>
              </w:rPr>
              <w:t>6</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Le procedure relative alla conservazione e al trasporto del sangue e degli emocomponenti s</w:t>
            </w:r>
            <w:r w:rsidRPr="00194438">
              <w:rPr>
                <w:rFonts w:ascii="Calibri" w:hAnsi="Calibri"/>
                <w:color w:val="454545"/>
                <w:sz w:val="22"/>
                <w:szCs w:val="22"/>
              </w:rPr>
              <w:t>o</w:t>
            </w:r>
            <w:r w:rsidRPr="00194438">
              <w:rPr>
                <w:rFonts w:ascii="Calibri" w:hAnsi="Calibri"/>
                <w:color w:val="454545"/>
                <w:sz w:val="22"/>
                <w:szCs w:val="22"/>
              </w:rPr>
              <w:t>no convalidate prima di essere introdotte e riconvalidate ad intervalli regolari e a seguito di modif</w:t>
            </w:r>
            <w:r w:rsidRPr="00194438">
              <w:rPr>
                <w:rFonts w:ascii="Calibri" w:hAnsi="Calibri"/>
                <w:color w:val="454545"/>
                <w:sz w:val="22"/>
                <w:szCs w:val="22"/>
              </w:rPr>
              <w:t>i</w:t>
            </w:r>
            <w:r w:rsidRPr="00194438">
              <w:rPr>
                <w:rFonts w:ascii="Calibri" w:hAnsi="Calibri"/>
                <w:color w:val="454545"/>
                <w:sz w:val="22"/>
                <w:szCs w:val="22"/>
              </w:rPr>
              <w:t>che rilevanti secondo le specifiche ed indicazioni tecniche del Servizio Trasfusionale cui l’Unità di Raccolta afferisce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lastRenderedPageBreak/>
              <w:t>3</w:t>
            </w:r>
            <w:r w:rsidR="00A51179">
              <w:rPr>
                <w:rFonts w:ascii="Calibri" w:hAnsi="Calibri"/>
                <w:color w:val="454545"/>
                <w:sz w:val="22"/>
                <w:szCs w:val="22"/>
              </w:rPr>
              <w:t>7</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È stato implementato un sistema di gestione e controllo della documentazione finalizzato a g</w:t>
            </w:r>
            <w:r w:rsidRPr="00194438">
              <w:rPr>
                <w:rFonts w:ascii="Calibri" w:hAnsi="Calibri"/>
                <w:color w:val="454545"/>
                <w:sz w:val="22"/>
                <w:szCs w:val="22"/>
              </w:rPr>
              <w:t>a</w:t>
            </w:r>
            <w:r w:rsidRPr="00194438">
              <w:rPr>
                <w:rFonts w:ascii="Calibri" w:hAnsi="Calibri"/>
                <w:color w:val="454545"/>
                <w:sz w:val="22"/>
                <w:szCs w:val="22"/>
              </w:rPr>
              <w:t>rantire la disponibilità di procedure e specifiche aggiornate. Eventuali modifiche della docume</w:t>
            </w:r>
            <w:r w:rsidRPr="00194438">
              <w:rPr>
                <w:rFonts w:ascii="Calibri" w:hAnsi="Calibri"/>
                <w:color w:val="454545"/>
                <w:sz w:val="22"/>
                <w:szCs w:val="22"/>
              </w:rPr>
              <w:t>n</w:t>
            </w:r>
            <w:r w:rsidRPr="00194438">
              <w:rPr>
                <w:rFonts w:ascii="Calibri" w:hAnsi="Calibri"/>
                <w:color w:val="454545"/>
                <w:sz w:val="22"/>
                <w:szCs w:val="22"/>
              </w:rPr>
              <w:t>tazione sono datate e firmate da persona autorizzata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3</w:t>
            </w:r>
            <w:r w:rsidR="00A51179">
              <w:rPr>
                <w:rFonts w:ascii="Calibri" w:hAnsi="Calibri"/>
                <w:color w:val="454545"/>
                <w:sz w:val="22"/>
                <w:szCs w:val="22"/>
              </w:rPr>
              <w:t>8</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È stato implementato un sistema di gestione delle registrazioni e dei dati previsti dalle norm</w:t>
            </w:r>
            <w:r w:rsidRPr="00194438">
              <w:rPr>
                <w:rFonts w:ascii="Calibri" w:hAnsi="Calibri"/>
                <w:color w:val="454545"/>
                <w:sz w:val="22"/>
                <w:szCs w:val="22"/>
              </w:rPr>
              <w:t>a</w:t>
            </w:r>
            <w:r w:rsidRPr="00194438">
              <w:rPr>
                <w:rFonts w:ascii="Calibri" w:hAnsi="Calibri"/>
                <w:color w:val="454545"/>
                <w:sz w:val="22"/>
                <w:szCs w:val="22"/>
              </w:rPr>
              <w:t>tive vigenti, che ne garantisca la produzione, l’aggiornamento, la protezione e la conservazione s</w:t>
            </w:r>
            <w:r w:rsidRPr="00194438">
              <w:rPr>
                <w:rFonts w:ascii="Calibri" w:hAnsi="Calibri"/>
                <w:color w:val="454545"/>
                <w:sz w:val="22"/>
                <w:szCs w:val="22"/>
              </w:rPr>
              <w:t>e</w:t>
            </w:r>
            <w:r w:rsidRPr="00194438">
              <w:rPr>
                <w:rFonts w:ascii="Calibri" w:hAnsi="Calibri"/>
                <w:color w:val="454545"/>
                <w:sz w:val="22"/>
                <w:szCs w:val="22"/>
              </w:rPr>
              <w:t>condo i criteri da esse definiti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A51179" w:rsidP="00000098">
            <w:pPr>
              <w:jc w:val="center"/>
              <w:rPr>
                <w:rFonts w:ascii="Calibri" w:hAnsi="Calibri"/>
                <w:color w:val="454545"/>
                <w:sz w:val="22"/>
                <w:szCs w:val="22"/>
              </w:rPr>
            </w:pPr>
            <w:r>
              <w:rPr>
                <w:rFonts w:ascii="Calibri" w:hAnsi="Calibri"/>
                <w:color w:val="454545"/>
                <w:sz w:val="22"/>
                <w:szCs w:val="22"/>
              </w:rPr>
              <w:t>39</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Per ogni donatore di sangue ed emocomponenti è predisposta una cartella del donatore, comp</w:t>
            </w:r>
            <w:r w:rsidRPr="00194438">
              <w:rPr>
                <w:rFonts w:ascii="Calibri" w:hAnsi="Calibri"/>
                <w:color w:val="454545"/>
                <w:sz w:val="22"/>
                <w:szCs w:val="22"/>
              </w:rPr>
              <w:t>i</w:t>
            </w:r>
            <w:r w:rsidRPr="00194438">
              <w:rPr>
                <w:rFonts w:ascii="Calibri" w:hAnsi="Calibri"/>
                <w:color w:val="454545"/>
                <w:sz w:val="22"/>
                <w:szCs w:val="22"/>
              </w:rPr>
              <w:t>lata, conservata ed archiviata secondo i criteri definiti dalla normativa vigente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4</w:t>
            </w:r>
            <w:r w:rsidR="00A51179">
              <w:rPr>
                <w:rFonts w:ascii="Calibri" w:hAnsi="Calibri"/>
                <w:color w:val="454545"/>
                <w:sz w:val="22"/>
                <w:szCs w:val="22"/>
              </w:rPr>
              <w:t>0</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L’Associazione o Federazione dei donatori di sangue titolare dell’autorizzazione all’esercizio delle attività designa la persona responsabile dell’Unità di Raccolta, conformemente alla normativa v</w:t>
            </w:r>
            <w:r w:rsidRPr="00194438">
              <w:rPr>
                <w:rFonts w:ascii="Calibri" w:hAnsi="Calibri"/>
                <w:color w:val="454545"/>
                <w:sz w:val="22"/>
                <w:szCs w:val="22"/>
              </w:rPr>
              <w:t>i</w:t>
            </w:r>
            <w:r w:rsidRPr="00194438">
              <w:rPr>
                <w:rFonts w:ascii="Calibri" w:hAnsi="Calibri"/>
                <w:color w:val="454545"/>
                <w:sz w:val="22"/>
                <w:szCs w:val="22"/>
              </w:rPr>
              <w:t>gente, e ne comunica il nominativo alle autorità competenti della regione/provincia autonoma e al Servizio Trasfusionale cui l’Unità di Raccolta afferisce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C10425" w:rsidRPr="004D02C7" w:rsidRDefault="00C10425"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4</w:t>
            </w:r>
            <w:r w:rsidR="00A51179">
              <w:rPr>
                <w:rFonts w:ascii="Calibri" w:hAnsi="Calibri"/>
                <w:color w:val="454545"/>
                <w:sz w:val="22"/>
                <w:szCs w:val="22"/>
              </w:rPr>
              <w:t>1</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La dotazione di personale è commisurata alle tipologie e ai volumi delle prestazioni erogate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4</w:t>
            </w:r>
            <w:r w:rsidR="00A51179">
              <w:rPr>
                <w:rFonts w:ascii="Calibri" w:hAnsi="Calibri"/>
                <w:color w:val="454545"/>
                <w:sz w:val="22"/>
                <w:szCs w:val="22"/>
              </w:rPr>
              <w:t>2</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Sono descritte le competenze necessarie del personale che interviene nelle attività di raccolta di sangue ed emocomponenti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4</w:t>
            </w:r>
            <w:r w:rsidR="00A51179">
              <w:rPr>
                <w:rFonts w:ascii="Calibri" w:hAnsi="Calibri"/>
                <w:color w:val="454545"/>
                <w:sz w:val="22"/>
                <w:szCs w:val="22"/>
              </w:rPr>
              <w:t>3</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Sono disponibili procedure per la valutazione periodica della persistenza di tali competenze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4</w:t>
            </w:r>
            <w:r w:rsidR="00A51179">
              <w:rPr>
                <w:rFonts w:ascii="Calibri" w:hAnsi="Calibri"/>
                <w:color w:val="454545"/>
                <w:sz w:val="22"/>
                <w:szCs w:val="22"/>
              </w:rPr>
              <w:t>4</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Sono disponibili procedure per la verifica periodica del possesso della qualifica e delle compete</w:t>
            </w:r>
            <w:r w:rsidRPr="00194438">
              <w:rPr>
                <w:rFonts w:ascii="Calibri" w:hAnsi="Calibri"/>
                <w:color w:val="454545"/>
                <w:sz w:val="22"/>
                <w:szCs w:val="22"/>
              </w:rPr>
              <w:t>n</w:t>
            </w:r>
            <w:r w:rsidRPr="00194438">
              <w:rPr>
                <w:rFonts w:ascii="Calibri" w:hAnsi="Calibri"/>
                <w:color w:val="454545"/>
                <w:sz w:val="22"/>
                <w:szCs w:val="22"/>
              </w:rPr>
              <w:t>ze richieste per ogni singolo operatore, dalla persona responsabile della Unità di Raccolta, sulla base delle indicazioni del responsabile del Servizio Trasfusionale cui l’Unità di Raccolta a</w:t>
            </w:r>
            <w:r w:rsidRPr="00194438">
              <w:rPr>
                <w:rFonts w:ascii="Calibri" w:hAnsi="Calibri"/>
                <w:color w:val="454545"/>
                <w:sz w:val="22"/>
                <w:szCs w:val="22"/>
              </w:rPr>
              <w:t>f</w:t>
            </w:r>
            <w:r w:rsidRPr="00194438">
              <w:rPr>
                <w:rFonts w:ascii="Calibri" w:hAnsi="Calibri"/>
                <w:color w:val="454545"/>
                <w:sz w:val="22"/>
                <w:szCs w:val="22"/>
              </w:rPr>
              <w:t>ferisce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4</w:t>
            </w:r>
            <w:r w:rsidR="00A51179">
              <w:rPr>
                <w:rFonts w:ascii="Calibri" w:hAnsi="Calibri"/>
                <w:color w:val="454545"/>
                <w:sz w:val="22"/>
                <w:szCs w:val="22"/>
              </w:rPr>
              <w:t>5</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Sono disponibili istruzioni scritte contenenti le norme igieniche da adottare per lo svolgimento delle specifiche attività</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4</w:t>
            </w:r>
            <w:r w:rsidR="00A51179">
              <w:rPr>
                <w:rFonts w:ascii="Calibri" w:hAnsi="Calibri"/>
                <w:color w:val="454545"/>
                <w:sz w:val="22"/>
                <w:szCs w:val="22"/>
              </w:rPr>
              <w:t>6</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Sono disponibili procedure scritte da applicare per garantire le attività qualora i sistemi gesti</w:t>
            </w:r>
            <w:r w:rsidRPr="00194438">
              <w:rPr>
                <w:rFonts w:ascii="Calibri" w:hAnsi="Calibri"/>
                <w:color w:val="454545"/>
                <w:sz w:val="22"/>
                <w:szCs w:val="22"/>
              </w:rPr>
              <w:t>o</w:t>
            </w:r>
            <w:r w:rsidRPr="00194438">
              <w:rPr>
                <w:rFonts w:ascii="Calibri" w:hAnsi="Calibri"/>
                <w:color w:val="454545"/>
                <w:sz w:val="22"/>
                <w:szCs w:val="22"/>
              </w:rPr>
              <w:t>nali informatici non siano utilizzabili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4</w:t>
            </w:r>
            <w:r w:rsidR="00A51179">
              <w:rPr>
                <w:rFonts w:ascii="Calibri" w:hAnsi="Calibri"/>
                <w:color w:val="454545"/>
                <w:sz w:val="22"/>
                <w:szCs w:val="22"/>
              </w:rPr>
              <w:t>7</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I materiali ed i reagenti che influiscono sulla qualità e sulla sicurezza del sangue e degli emoco</w:t>
            </w:r>
            <w:r w:rsidRPr="00194438">
              <w:rPr>
                <w:rFonts w:ascii="Calibri" w:hAnsi="Calibri"/>
                <w:color w:val="454545"/>
                <w:sz w:val="22"/>
                <w:szCs w:val="22"/>
              </w:rPr>
              <w:t>m</w:t>
            </w:r>
            <w:r w:rsidRPr="00194438">
              <w:rPr>
                <w:rFonts w:ascii="Calibri" w:hAnsi="Calibri"/>
                <w:color w:val="454545"/>
                <w:sz w:val="22"/>
                <w:szCs w:val="22"/>
              </w:rPr>
              <w:t>ponenti, compresi quelli impiegati per il loro confezionamento e trasporto, provengono da forn</w:t>
            </w:r>
            <w:r w:rsidRPr="00194438">
              <w:rPr>
                <w:rFonts w:ascii="Calibri" w:hAnsi="Calibri"/>
                <w:color w:val="454545"/>
                <w:sz w:val="22"/>
                <w:szCs w:val="22"/>
              </w:rPr>
              <w:t>i</w:t>
            </w:r>
            <w:r w:rsidRPr="00194438">
              <w:rPr>
                <w:rFonts w:ascii="Calibri" w:hAnsi="Calibri"/>
                <w:color w:val="454545"/>
                <w:sz w:val="22"/>
                <w:szCs w:val="22"/>
              </w:rPr>
              <w:t>tori autorizzati e, ove applicabile, rispondono alla normativa vigente. Esiste accertamento di id</w:t>
            </w:r>
            <w:r w:rsidRPr="00194438">
              <w:rPr>
                <w:rFonts w:ascii="Calibri" w:hAnsi="Calibri"/>
                <w:color w:val="454545"/>
                <w:sz w:val="22"/>
                <w:szCs w:val="22"/>
              </w:rPr>
              <w:t>o</w:t>
            </w:r>
            <w:r w:rsidRPr="00194438">
              <w:rPr>
                <w:rFonts w:ascii="Calibri" w:hAnsi="Calibri"/>
                <w:color w:val="454545"/>
                <w:sz w:val="22"/>
                <w:szCs w:val="22"/>
              </w:rPr>
              <w:t>neità qualificata, prima del loro impiego, rispetto all’uso previsto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4</w:t>
            </w:r>
            <w:r w:rsidR="00A51179">
              <w:rPr>
                <w:rFonts w:ascii="Calibri" w:hAnsi="Calibri"/>
                <w:color w:val="454545"/>
                <w:sz w:val="22"/>
                <w:szCs w:val="22"/>
              </w:rPr>
              <w:t>8</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Sono disponibili procedure scritte per le attività di: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C24A35" w:rsidRPr="004D02C7" w:rsidRDefault="00C24A35" w:rsidP="00000098">
            <w:pPr>
              <w:rPr>
                <w:rFonts w:ascii="Calibri" w:hAnsi="Calibri" w:cs="Calibri"/>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A51179" w:rsidP="00000098">
            <w:pPr>
              <w:jc w:val="center"/>
              <w:rPr>
                <w:rFonts w:ascii="Calibri" w:hAnsi="Calibri"/>
                <w:color w:val="454545"/>
                <w:sz w:val="22"/>
                <w:szCs w:val="22"/>
              </w:rPr>
            </w:pPr>
            <w:r>
              <w:rPr>
                <w:rFonts w:ascii="Calibri" w:hAnsi="Calibri"/>
                <w:color w:val="454545"/>
                <w:sz w:val="22"/>
                <w:szCs w:val="22"/>
              </w:rPr>
              <w:t>49</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verifica di conformità dei materiali che influiscono sulla qualità e la sicurezza del prodotto e delle attività</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5</w:t>
            </w:r>
            <w:r w:rsidR="00A51179">
              <w:rPr>
                <w:rFonts w:ascii="Calibri" w:hAnsi="Calibri"/>
                <w:color w:val="454545"/>
                <w:sz w:val="22"/>
                <w:szCs w:val="22"/>
              </w:rPr>
              <w:t>0</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segregazione in aree dedicate dei materiali difettosi, obsoleti o comunque non utilizzabili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5</w:t>
            </w:r>
            <w:r w:rsidR="00A51179">
              <w:rPr>
                <w:rFonts w:ascii="Calibri" w:hAnsi="Calibri"/>
                <w:color w:val="454545"/>
                <w:sz w:val="22"/>
                <w:szCs w:val="22"/>
              </w:rPr>
              <w:t>1</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registrazione dei lotti e delle scadenze dei materiali critici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5</w:t>
            </w:r>
            <w:r w:rsidR="00A51179">
              <w:rPr>
                <w:rFonts w:ascii="Calibri" w:hAnsi="Calibri"/>
                <w:color w:val="454545"/>
                <w:sz w:val="22"/>
                <w:szCs w:val="22"/>
              </w:rPr>
              <w:t>2</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I materiali ed i reagenti impiegati sono conservati in condizioni controllate e idonee a preven</w:t>
            </w:r>
            <w:r w:rsidRPr="00194438">
              <w:rPr>
                <w:rFonts w:ascii="Calibri" w:hAnsi="Calibri"/>
                <w:color w:val="454545"/>
                <w:sz w:val="22"/>
                <w:szCs w:val="22"/>
              </w:rPr>
              <w:t>i</w:t>
            </w:r>
            <w:r w:rsidRPr="00194438">
              <w:rPr>
                <w:rFonts w:ascii="Calibri" w:hAnsi="Calibri"/>
                <w:color w:val="454545"/>
                <w:sz w:val="22"/>
                <w:szCs w:val="22"/>
              </w:rPr>
              <w:t>re l’alterazione delle loro caratteristiche qualitative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A51179" w:rsidP="00000098">
            <w:pPr>
              <w:jc w:val="center"/>
              <w:rPr>
                <w:rFonts w:ascii="Calibri" w:hAnsi="Calibri"/>
                <w:color w:val="454545"/>
                <w:sz w:val="22"/>
                <w:szCs w:val="22"/>
              </w:rPr>
            </w:pPr>
            <w:r>
              <w:rPr>
                <w:rFonts w:ascii="Calibri" w:hAnsi="Calibri"/>
                <w:color w:val="454545"/>
                <w:sz w:val="22"/>
                <w:szCs w:val="22"/>
              </w:rPr>
              <w:t>53</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Sono formalizzati specifici accordi che regolamentano eventuali attività esternalizzate, conse</w:t>
            </w:r>
            <w:r w:rsidRPr="00194438">
              <w:rPr>
                <w:rFonts w:ascii="Calibri" w:hAnsi="Calibri"/>
                <w:color w:val="454545"/>
                <w:sz w:val="22"/>
                <w:szCs w:val="22"/>
              </w:rPr>
              <w:t>n</w:t>
            </w:r>
            <w:r w:rsidRPr="00194438">
              <w:rPr>
                <w:rFonts w:ascii="Calibri" w:hAnsi="Calibri"/>
                <w:color w:val="454545"/>
                <w:sz w:val="22"/>
                <w:szCs w:val="22"/>
              </w:rPr>
              <w:t>tite dalla normativa vigente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5</w:t>
            </w:r>
            <w:r w:rsidR="00A51179">
              <w:rPr>
                <w:rFonts w:ascii="Calibri" w:hAnsi="Calibri"/>
                <w:color w:val="454545"/>
                <w:sz w:val="22"/>
                <w:szCs w:val="22"/>
              </w:rPr>
              <w:t>4</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Sono disponibili procedure scritte per la gestione di: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5</w:t>
            </w:r>
            <w:r w:rsidR="00A51179">
              <w:rPr>
                <w:rFonts w:ascii="Calibri" w:hAnsi="Calibri"/>
                <w:color w:val="454545"/>
                <w:sz w:val="22"/>
                <w:szCs w:val="22"/>
              </w:rPr>
              <w:t>5</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deviazioni di processo e non conformità di prodotto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5</w:t>
            </w:r>
            <w:r w:rsidR="00A51179">
              <w:rPr>
                <w:rFonts w:ascii="Calibri" w:hAnsi="Calibri"/>
                <w:color w:val="454545"/>
                <w:sz w:val="22"/>
                <w:szCs w:val="22"/>
              </w:rPr>
              <w:t>6</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incidenti connessi alla raccolta di sangue intero ed emocomponenti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5</w:t>
            </w:r>
            <w:r w:rsidR="00A51179">
              <w:rPr>
                <w:rFonts w:ascii="Calibri" w:hAnsi="Calibri"/>
                <w:color w:val="454545"/>
                <w:sz w:val="22"/>
                <w:szCs w:val="22"/>
              </w:rPr>
              <w:t>7</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reazioni indesiderate associate alla raccolta di sangue intero ed emocomponenti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5</w:t>
            </w:r>
            <w:r w:rsidR="00A51179">
              <w:rPr>
                <w:rFonts w:ascii="Calibri" w:hAnsi="Calibri"/>
                <w:color w:val="454545"/>
                <w:sz w:val="22"/>
                <w:szCs w:val="22"/>
              </w:rPr>
              <w:t>8</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eventi indesiderati evitati (</w:t>
            </w:r>
            <w:r w:rsidRPr="00194438">
              <w:rPr>
                <w:rFonts w:ascii="Calibri" w:hAnsi="Calibri"/>
                <w:i/>
                <w:iCs/>
                <w:color w:val="454545"/>
                <w:sz w:val="22"/>
                <w:szCs w:val="22"/>
              </w:rPr>
              <w:t>near miss</w:t>
            </w:r>
            <w:r w:rsidRPr="00194438">
              <w:rPr>
                <w:rFonts w:ascii="Calibri" w:hAnsi="Calibri"/>
                <w:color w:val="454545"/>
                <w:sz w:val="22"/>
                <w:szCs w:val="22"/>
              </w:rPr>
              <w:t>)</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A51179" w:rsidP="00000098">
            <w:pPr>
              <w:jc w:val="center"/>
              <w:rPr>
                <w:rFonts w:ascii="Calibri" w:hAnsi="Calibri"/>
                <w:color w:val="454545"/>
                <w:sz w:val="22"/>
                <w:szCs w:val="22"/>
              </w:rPr>
            </w:pPr>
            <w:r>
              <w:rPr>
                <w:rFonts w:ascii="Calibri" w:hAnsi="Calibri"/>
                <w:color w:val="454545"/>
                <w:sz w:val="22"/>
                <w:szCs w:val="22"/>
              </w:rPr>
              <w:t>59</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E’ predisposto un sistema finalizzato a garantire l’avvio di azioni correttive e preventive in caso di deviazioni di processo, non conformità del sangue e degli emocomponenti raccolti, incidenti e r</w:t>
            </w:r>
            <w:r w:rsidRPr="00194438">
              <w:rPr>
                <w:rFonts w:ascii="Calibri" w:hAnsi="Calibri"/>
                <w:color w:val="454545"/>
                <w:sz w:val="22"/>
                <w:szCs w:val="22"/>
              </w:rPr>
              <w:t>e</w:t>
            </w:r>
            <w:r w:rsidRPr="00194438">
              <w:rPr>
                <w:rFonts w:ascii="Calibri" w:hAnsi="Calibri"/>
                <w:color w:val="454545"/>
                <w:sz w:val="22"/>
                <w:szCs w:val="22"/>
              </w:rPr>
              <w:lastRenderedPageBreak/>
              <w:t>azioni indesiderate, eventi indesiderati evitati (</w:t>
            </w:r>
            <w:r w:rsidRPr="00194438">
              <w:rPr>
                <w:rFonts w:ascii="Calibri" w:hAnsi="Calibri"/>
                <w:i/>
                <w:iCs/>
                <w:color w:val="454545"/>
                <w:sz w:val="22"/>
                <w:szCs w:val="22"/>
              </w:rPr>
              <w:t>near miss</w:t>
            </w:r>
            <w:r w:rsidRPr="00194438">
              <w:rPr>
                <w:rFonts w:ascii="Calibri" w:hAnsi="Calibri"/>
                <w:color w:val="454545"/>
                <w:sz w:val="22"/>
                <w:szCs w:val="22"/>
              </w:rPr>
              <w:t>), situazioni di non conformità emerse a seguito delle attività di auditing interno, atte a prevenire il loro ripetersi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lastRenderedPageBreak/>
              <w:t>6</w:t>
            </w:r>
            <w:r w:rsidR="00A51179">
              <w:rPr>
                <w:rFonts w:ascii="Calibri" w:hAnsi="Calibri"/>
                <w:color w:val="454545"/>
                <w:sz w:val="22"/>
                <w:szCs w:val="22"/>
              </w:rPr>
              <w:t>0</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Vengono effettuati periodicamente, in raccordo con la funzione qualità del Servizio Trasfusi</w:t>
            </w:r>
            <w:r w:rsidRPr="00194438">
              <w:rPr>
                <w:rFonts w:ascii="Calibri" w:hAnsi="Calibri"/>
                <w:color w:val="454545"/>
                <w:sz w:val="22"/>
                <w:szCs w:val="22"/>
              </w:rPr>
              <w:t>o</w:t>
            </w:r>
            <w:r w:rsidRPr="00194438">
              <w:rPr>
                <w:rFonts w:ascii="Calibri" w:hAnsi="Calibri"/>
                <w:color w:val="454545"/>
                <w:sz w:val="22"/>
                <w:szCs w:val="22"/>
              </w:rPr>
              <w:t>nale cui l’Unità di Raccolta afferisce, audit interni della qualità allo scopo di verificare la r</w:t>
            </w:r>
            <w:r w:rsidRPr="00194438">
              <w:rPr>
                <w:rFonts w:ascii="Calibri" w:hAnsi="Calibri"/>
                <w:color w:val="454545"/>
                <w:sz w:val="22"/>
                <w:szCs w:val="22"/>
              </w:rPr>
              <w:t>i</w:t>
            </w:r>
            <w:r w:rsidRPr="00194438">
              <w:rPr>
                <w:rFonts w:ascii="Calibri" w:hAnsi="Calibri"/>
                <w:color w:val="454545"/>
                <w:sz w:val="22"/>
                <w:szCs w:val="22"/>
              </w:rPr>
              <w:t>spondenza alle disposizioni normative vigenti, agli standard e alle procedure definite, influenti sulla qualità e sicurezza del sangue e degli emocomponenti raccolti e dei servizi erogati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6</w:t>
            </w:r>
            <w:r w:rsidR="00A51179">
              <w:rPr>
                <w:rFonts w:ascii="Calibri" w:hAnsi="Calibri"/>
                <w:color w:val="454545"/>
                <w:sz w:val="22"/>
                <w:szCs w:val="22"/>
              </w:rPr>
              <w:t>1</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Il responsabile dell’Unità di Raccolta effettua periodiche revisioni dei risultati relativi ai prodo</w:t>
            </w:r>
            <w:r w:rsidRPr="00194438">
              <w:rPr>
                <w:rFonts w:ascii="Calibri" w:hAnsi="Calibri"/>
                <w:color w:val="454545"/>
                <w:sz w:val="22"/>
                <w:szCs w:val="22"/>
              </w:rPr>
              <w:t>t</w:t>
            </w:r>
            <w:r w:rsidRPr="00194438">
              <w:rPr>
                <w:rFonts w:ascii="Calibri" w:hAnsi="Calibri"/>
                <w:color w:val="454545"/>
                <w:sz w:val="22"/>
                <w:szCs w:val="22"/>
              </w:rPr>
              <w:t>ti e alle attività svolte, con lo scopo di individuare eventuali problemi di qualità che richiedono l’avvio di azioni correttive o di evidenziare tendenze sfavorevoli che richiedono azioni preve</w:t>
            </w:r>
            <w:r w:rsidRPr="00194438">
              <w:rPr>
                <w:rFonts w:ascii="Calibri" w:hAnsi="Calibri"/>
                <w:color w:val="454545"/>
                <w:sz w:val="22"/>
                <w:szCs w:val="22"/>
              </w:rPr>
              <w:t>n</w:t>
            </w:r>
            <w:r w:rsidRPr="00194438">
              <w:rPr>
                <w:rFonts w:ascii="Calibri" w:hAnsi="Calibri"/>
                <w:color w:val="454545"/>
                <w:sz w:val="22"/>
                <w:szCs w:val="22"/>
              </w:rPr>
              <w:t>tive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6</w:t>
            </w:r>
            <w:r w:rsidR="00A51179">
              <w:rPr>
                <w:rFonts w:ascii="Calibri" w:hAnsi="Calibri"/>
                <w:color w:val="454545"/>
                <w:sz w:val="22"/>
                <w:szCs w:val="22"/>
              </w:rPr>
              <w:t>2</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Il sistema informativo dell’Unità di Raccolta assicura la raccolta e la trasmissione al Servizio Tr</w:t>
            </w:r>
            <w:r w:rsidRPr="00194438">
              <w:rPr>
                <w:rFonts w:ascii="Calibri" w:hAnsi="Calibri"/>
                <w:color w:val="454545"/>
                <w:sz w:val="22"/>
                <w:szCs w:val="22"/>
              </w:rPr>
              <w:t>a</w:t>
            </w:r>
            <w:r w:rsidRPr="00194438">
              <w:rPr>
                <w:rFonts w:ascii="Calibri" w:hAnsi="Calibri"/>
                <w:color w:val="454545"/>
                <w:sz w:val="22"/>
                <w:szCs w:val="22"/>
              </w:rPr>
              <w:t>sfusionale di riferimento di tutti i dati e le informazioni di pertinenza conformemente alla norm</w:t>
            </w:r>
            <w:r w:rsidRPr="00194438">
              <w:rPr>
                <w:rFonts w:ascii="Calibri" w:hAnsi="Calibri"/>
                <w:color w:val="454545"/>
                <w:sz w:val="22"/>
                <w:szCs w:val="22"/>
              </w:rPr>
              <w:t>a</w:t>
            </w:r>
            <w:r w:rsidRPr="00194438">
              <w:rPr>
                <w:rFonts w:ascii="Calibri" w:hAnsi="Calibri"/>
                <w:color w:val="454545"/>
                <w:sz w:val="22"/>
                <w:szCs w:val="22"/>
              </w:rPr>
              <w:t>tiva vigente, nonché di ogni altra informazione inerente alle attività svolte richiesta dal respons</w:t>
            </w:r>
            <w:r w:rsidRPr="00194438">
              <w:rPr>
                <w:rFonts w:ascii="Calibri" w:hAnsi="Calibri"/>
                <w:color w:val="454545"/>
                <w:sz w:val="22"/>
                <w:szCs w:val="22"/>
              </w:rPr>
              <w:t>a</w:t>
            </w:r>
            <w:r w:rsidRPr="00194438">
              <w:rPr>
                <w:rFonts w:ascii="Calibri" w:hAnsi="Calibri"/>
                <w:color w:val="454545"/>
                <w:sz w:val="22"/>
                <w:szCs w:val="22"/>
              </w:rPr>
              <w:t>bile del Servizio Trasfusionale stesso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C24A35" w:rsidRPr="004D02C7" w:rsidRDefault="00C24A35" w:rsidP="00000098">
            <w:pPr>
              <w:rPr>
                <w:rFonts w:ascii="Calibri" w:hAnsi="Calibri" w:cs="Calibri"/>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6</w:t>
            </w:r>
            <w:r w:rsidR="00A51179">
              <w:rPr>
                <w:rFonts w:ascii="Calibri" w:hAnsi="Calibri"/>
                <w:color w:val="454545"/>
                <w:sz w:val="22"/>
                <w:szCs w:val="22"/>
              </w:rPr>
              <w:t>3</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Le convenzioni/atti contrattuali che regolamentano i rapporti fra il Servizio Trasfusionale e l’Unità di Raccolta ad esso collegata prevedono specificatamente che la stessa opera sotto la responsab</w:t>
            </w:r>
            <w:r w:rsidRPr="00194438">
              <w:rPr>
                <w:rFonts w:ascii="Calibri" w:hAnsi="Calibri"/>
                <w:color w:val="454545"/>
                <w:sz w:val="22"/>
                <w:szCs w:val="22"/>
              </w:rPr>
              <w:t>i</w:t>
            </w:r>
            <w:r w:rsidRPr="00194438">
              <w:rPr>
                <w:rFonts w:ascii="Calibri" w:hAnsi="Calibri"/>
                <w:color w:val="454545"/>
                <w:sz w:val="22"/>
                <w:szCs w:val="22"/>
              </w:rPr>
              <w:t>lità tecnica del Servizio Trasfusionale cui essa afferisce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rPr>
          <w:trHeight w:val="3775"/>
        </w:trPr>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6</w:t>
            </w:r>
            <w:r w:rsidR="00A51179">
              <w:rPr>
                <w:rFonts w:ascii="Calibri" w:hAnsi="Calibri"/>
                <w:color w:val="454545"/>
                <w:sz w:val="22"/>
                <w:szCs w:val="22"/>
              </w:rPr>
              <w:t>4</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L’Unità di Raccolta acquisisce dal Servizio Trasfusionale di riferimento procedure/ accordi scri</w:t>
            </w:r>
            <w:r w:rsidRPr="00194438">
              <w:rPr>
                <w:rFonts w:ascii="Calibri" w:hAnsi="Calibri"/>
                <w:color w:val="454545"/>
                <w:sz w:val="22"/>
                <w:szCs w:val="22"/>
              </w:rPr>
              <w:t>t</w:t>
            </w:r>
            <w:r w:rsidRPr="00194438">
              <w:rPr>
                <w:rFonts w:ascii="Calibri" w:hAnsi="Calibri"/>
                <w:color w:val="454545"/>
                <w:sz w:val="22"/>
                <w:szCs w:val="22"/>
              </w:rPr>
              <w:t>ti che descrivono:</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 qualifiche e competenze professionali necessarie per le attività di raccolta del sangue intero e degli emocomponenti presso l’Unità di Raccolta</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 livello di informazione ed educazione da fornire ai donatori</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 modalità operative per la gestione e selezione dei donatori e per la raccolta di sangue intero ed emocomponenti</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 modalità operative per la conservazione e l’invio al Servizio delle unità raccolte</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 attività di controllo/monitoraggio della qualità dei prodotti e delle attività da garantire</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 modalità operative per la gestione delle apparecchiature da impiegare per la raccolta e delle fr</w:t>
            </w:r>
            <w:r w:rsidRPr="00194438">
              <w:rPr>
                <w:rFonts w:ascii="Calibri" w:hAnsi="Calibri"/>
                <w:color w:val="454545"/>
                <w:sz w:val="22"/>
                <w:szCs w:val="22"/>
              </w:rPr>
              <w:t>i</w:t>
            </w:r>
            <w:r w:rsidRPr="00194438">
              <w:rPr>
                <w:rFonts w:ascii="Calibri" w:hAnsi="Calibri"/>
                <w:color w:val="454545"/>
                <w:sz w:val="22"/>
                <w:szCs w:val="22"/>
              </w:rPr>
              <w:t>goemoteche in dotazione alle Unità di Raccolta</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 modalità operative per la gestione dei materiali da impiegare per la raccolta e la conservazi</w:t>
            </w:r>
            <w:r w:rsidRPr="00194438">
              <w:rPr>
                <w:rFonts w:ascii="Calibri" w:hAnsi="Calibri"/>
                <w:color w:val="454545"/>
                <w:sz w:val="22"/>
                <w:szCs w:val="22"/>
              </w:rPr>
              <w:t>o</w:t>
            </w:r>
            <w:r w:rsidRPr="00194438">
              <w:rPr>
                <w:rFonts w:ascii="Calibri" w:hAnsi="Calibri"/>
                <w:color w:val="454545"/>
                <w:sz w:val="22"/>
                <w:szCs w:val="22"/>
              </w:rPr>
              <w:t>ne del sangue e degli emocomponenti</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 flussi informativi previsti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6</w:t>
            </w:r>
            <w:r w:rsidR="00A51179">
              <w:rPr>
                <w:rFonts w:ascii="Calibri" w:hAnsi="Calibri"/>
                <w:color w:val="454545"/>
                <w:sz w:val="22"/>
                <w:szCs w:val="22"/>
              </w:rPr>
              <w:t>5</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Sono disponibili documenti che descrivono criteri e modalità per la programmazione della racco</w:t>
            </w:r>
            <w:r w:rsidRPr="00194438">
              <w:rPr>
                <w:rFonts w:ascii="Calibri" w:hAnsi="Calibri"/>
                <w:color w:val="454545"/>
                <w:sz w:val="22"/>
                <w:szCs w:val="22"/>
              </w:rPr>
              <w:t>l</w:t>
            </w:r>
            <w:r w:rsidRPr="00194438">
              <w:rPr>
                <w:rFonts w:ascii="Calibri" w:hAnsi="Calibri"/>
                <w:color w:val="454545"/>
                <w:sz w:val="22"/>
                <w:szCs w:val="22"/>
              </w:rPr>
              <w:t>ta di sangue intero ed emocomponenti presso l’Unità di Raccolta, definiti in collaborazione con il Servizio Trasfusionale di riferimento in relazione alla programmazione regionale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6</w:t>
            </w:r>
            <w:r w:rsidR="00A51179">
              <w:rPr>
                <w:rFonts w:ascii="Calibri" w:hAnsi="Calibri"/>
                <w:color w:val="454545"/>
                <w:sz w:val="22"/>
                <w:szCs w:val="22"/>
              </w:rPr>
              <w:t>6</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Viene garantito ai donatori, in collaborazione con il Servizio Trasfusionale di riferimento e seco</w:t>
            </w:r>
            <w:r w:rsidRPr="00194438">
              <w:rPr>
                <w:rFonts w:ascii="Calibri" w:hAnsi="Calibri"/>
                <w:color w:val="454545"/>
                <w:sz w:val="22"/>
                <w:szCs w:val="22"/>
              </w:rPr>
              <w:t>n</w:t>
            </w:r>
            <w:r w:rsidRPr="00194438">
              <w:rPr>
                <w:rFonts w:ascii="Calibri" w:hAnsi="Calibri"/>
                <w:color w:val="454545"/>
                <w:sz w:val="22"/>
                <w:szCs w:val="22"/>
              </w:rPr>
              <w:t>do le indicazioni dello stesso, adeguato materiale informativo in merito alle caratteristiche esse</w:t>
            </w:r>
            <w:r w:rsidRPr="00194438">
              <w:rPr>
                <w:rFonts w:ascii="Calibri" w:hAnsi="Calibri"/>
                <w:color w:val="454545"/>
                <w:sz w:val="22"/>
                <w:szCs w:val="22"/>
              </w:rPr>
              <w:t>n</w:t>
            </w:r>
            <w:r w:rsidRPr="00194438">
              <w:rPr>
                <w:rFonts w:ascii="Calibri" w:hAnsi="Calibri"/>
                <w:color w:val="454545"/>
                <w:sz w:val="22"/>
                <w:szCs w:val="22"/>
              </w:rPr>
              <w:t>ziali del sangue, degli emocomponenti e dei prodotti emoderivati, ai benefici che i pazienti po</w:t>
            </w:r>
            <w:r w:rsidRPr="00194438">
              <w:rPr>
                <w:rFonts w:ascii="Calibri" w:hAnsi="Calibri"/>
                <w:color w:val="454545"/>
                <w:sz w:val="22"/>
                <w:szCs w:val="22"/>
              </w:rPr>
              <w:t>s</w:t>
            </w:r>
            <w:r w:rsidRPr="00194438">
              <w:rPr>
                <w:rFonts w:ascii="Calibri" w:hAnsi="Calibri"/>
                <w:color w:val="454545"/>
                <w:sz w:val="22"/>
                <w:szCs w:val="22"/>
              </w:rPr>
              <w:t>sono ricavare dalla donazione, nonché alle malattie infettive trasmissibili ed ai co</w:t>
            </w:r>
            <w:r w:rsidRPr="00194438">
              <w:rPr>
                <w:rFonts w:ascii="Calibri" w:hAnsi="Calibri"/>
                <w:color w:val="454545"/>
                <w:sz w:val="22"/>
                <w:szCs w:val="22"/>
              </w:rPr>
              <w:t>m</w:t>
            </w:r>
            <w:r w:rsidRPr="00194438">
              <w:rPr>
                <w:rFonts w:ascii="Calibri" w:hAnsi="Calibri"/>
                <w:color w:val="454545"/>
                <w:sz w:val="22"/>
                <w:szCs w:val="22"/>
              </w:rPr>
              <w:t>portamenti e stili di vita che possono pregiudicare la sicurezza del ricevente e del donatore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6</w:t>
            </w:r>
            <w:r w:rsidR="00A51179">
              <w:rPr>
                <w:rFonts w:ascii="Calibri" w:hAnsi="Calibri"/>
                <w:color w:val="454545"/>
                <w:sz w:val="22"/>
                <w:szCs w:val="22"/>
              </w:rPr>
              <w:t>7</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Sono disponibili linee guida/protocolli scritti che definiscono criteri e modalità per l’accertamento dell’idoneità del donatore alla donazione di sangue e di emocomponenti e le modalità di svolg</w:t>
            </w:r>
            <w:r w:rsidRPr="00194438">
              <w:rPr>
                <w:rFonts w:ascii="Calibri" w:hAnsi="Calibri"/>
                <w:color w:val="454545"/>
                <w:sz w:val="22"/>
                <w:szCs w:val="22"/>
              </w:rPr>
              <w:t>i</w:t>
            </w:r>
            <w:r w:rsidRPr="00194438">
              <w:rPr>
                <w:rFonts w:ascii="Calibri" w:hAnsi="Calibri"/>
                <w:color w:val="454545"/>
                <w:sz w:val="22"/>
                <w:szCs w:val="22"/>
              </w:rPr>
              <w:t>mento delle procedure di selezione, in conformità alla normativa vigente e alle indicazioni del r</w:t>
            </w:r>
            <w:r w:rsidRPr="00194438">
              <w:rPr>
                <w:rFonts w:ascii="Calibri" w:hAnsi="Calibri"/>
                <w:color w:val="454545"/>
                <w:sz w:val="22"/>
                <w:szCs w:val="22"/>
              </w:rPr>
              <w:t>e</w:t>
            </w:r>
            <w:r w:rsidRPr="00194438">
              <w:rPr>
                <w:rFonts w:ascii="Calibri" w:hAnsi="Calibri"/>
                <w:color w:val="454545"/>
                <w:sz w:val="22"/>
                <w:szCs w:val="22"/>
              </w:rPr>
              <w:t>sponsabile del Servizio Trasfusionale di riferimento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6</w:t>
            </w:r>
            <w:r w:rsidR="00A51179">
              <w:rPr>
                <w:rFonts w:ascii="Calibri" w:hAnsi="Calibri"/>
                <w:color w:val="454545"/>
                <w:sz w:val="22"/>
                <w:szCs w:val="22"/>
              </w:rPr>
              <w:t>8</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E’ identificabile il medico responsabile della selezione che ha effettuato la valutazione finale di idoneità del donatore alla donazione di sangue ed emocomponenti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A51179" w:rsidP="00000098">
            <w:pPr>
              <w:jc w:val="center"/>
              <w:rPr>
                <w:rFonts w:ascii="Calibri" w:hAnsi="Calibri"/>
                <w:color w:val="454545"/>
                <w:sz w:val="22"/>
                <w:szCs w:val="22"/>
              </w:rPr>
            </w:pPr>
            <w:r>
              <w:rPr>
                <w:rFonts w:ascii="Calibri" w:hAnsi="Calibri"/>
                <w:color w:val="454545"/>
                <w:sz w:val="22"/>
                <w:szCs w:val="22"/>
              </w:rPr>
              <w:t>69</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 xml:space="preserve">Prima della donazione, viene acquisito il consenso informato del donatore in conformità alla </w:t>
            </w:r>
            <w:r w:rsidRPr="00194438">
              <w:rPr>
                <w:rFonts w:ascii="Calibri" w:hAnsi="Calibri"/>
                <w:color w:val="454545"/>
                <w:sz w:val="22"/>
                <w:szCs w:val="22"/>
              </w:rPr>
              <w:lastRenderedPageBreak/>
              <w:t>normativa vigente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lastRenderedPageBreak/>
              <w:t>7</w:t>
            </w:r>
            <w:r w:rsidR="00A51179">
              <w:rPr>
                <w:rFonts w:ascii="Calibri" w:hAnsi="Calibri"/>
                <w:color w:val="454545"/>
                <w:sz w:val="22"/>
                <w:szCs w:val="22"/>
              </w:rPr>
              <w:t>0</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Sono disponibili linee guida/protocolli scritti per gli accertamenti diagnostici da effettuare in o</w:t>
            </w:r>
            <w:r w:rsidRPr="00194438">
              <w:rPr>
                <w:rFonts w:ascii="Calibri" w:hAnsi="Calibri"/>
                <w:color w:val="454545"/>
                <w:sz w:val="22"/>
                <w:szCs w:val="22"/>
              </w:rPr>
              <w:t>c</w:t>
            </w:r>
            <w:r w:rsidRPr="00194438">
              <w:rPr>
                <w:rFonts w:ascii="Calibri" w:hAnsi="Calibri"/>
                <w:color w:val="454545"/>
                <w:sz w:val="22"/>
                <w:szCs w:val="22"/>
              </w:rPr>
              <w:t>casione di ogni donazione di sangue ed emocomponenti e per i controlli periodici a tutela della salute del donatore, definiti in conformità alla normativa vigente e alle indicazioni del responsab</w:t>
            </w:r>
            <w:r w:rsidRPr="00194438">
              <w:rPr>
                <w:rFonts w:ascii="Calibri" w:hAnsi="Calibri"/>
                <w:color w:val="454545"/>
                <w:sz w:val="22"/>
                <w:szCs w:val="22"/>
              </w:rPr>
              <w:t>i</w:t>
            </w:r>
            <w:r w:rsidRPr="00194438">
              <w:rPr>
                <w:rFonts w:ascii="Calibri" w:hAnsi="Calibri"/>
                <w:color w:val="454545"/>
                <w:sz w:val="22"/>
                <w:szCs w:val="22"/>
              </w:rPr>
              <w:t>le del Servizio Trasfusionale di riferimento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7</w:t>
            </w:r>
            <w:r w:rsidR="00A51179">
              <w:rPr>
                <w:rFonts w:ascii="Calibri" w:hAnsi="Calibri"/>
                <w:color w:val="454545"/>
                <w:sz w:val="22"/>
                <w:szCs w:val="22"/>
              </w:rPr>
              <w:t>1</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Sono sistematicamente documentati gli accertamenti diagnostici pre-donazione, il giudizio f</w:t>
            </w:r>
            <w:r w:rsidRPr="00194438">
              <w:rPr>
                <w:rFonts w:ascii="Calibri" w:hAnsi="Calibri"/>
                <w:color w:val="454545"/>
                <w:sz w:val="22"/>
                <w:szCs w:val="22"/>
              </w:rPr>
              <w:t>i</w:t>
            </w:r>
            <w:r w:rsidRPr="00194438">
              <w:rPr>
                <w:rFonts w:ascii="Calibri" w:hAnsi="Calibri"/>
                <w:color w:val="454545"/>
                <w:sz w:val="22"/>
                <w:szCs w:val="22"/>
              </w:rPr>
              <w:t>nale di idoneità alla donazione ed i risultati dei controlli periodici dei donatori di sangue ed emoco</w:t>
            </w:r>
            <w:r w:rsidRPr="00194438">
              <w:rPr>
                <w:rFonts w:ascii="Calibri" w:hAnsi="Calibri"/>
                <w:color w:val="454545"/>
                <w:sz w:val="22"/>
                <w:szCs w:val="22"/>
              </w:rPr>
              <w:t>m</w:t>
            </w:r>
            <w:r w:rsidRPr="00194438">
              <w:rPr>
                <w:rFonts w:ascii="Calibri" w:hAnsi="Calibri"/>
                <w:color w:val="454545"/>
                <w:sz w:val="22"/>
                <w:szCs w:val="22"/>
              </w:rPr>
              <w:t>ponenti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7</w:t>
            </w:r>
            <w:r w:rsidR="00A51179">
              <w:rPr>
                <w:rFonts w:ascii="Calibri" w:hAnsi="Calibri"/>
                <w:color w:val="454545"/>
                <w:sz w:val="22"/>
                <w:szCs w:val="22"/>
              </w:rPr>
              <w:t>2</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Sono disponibili procedure scritte per la comunicazione al donatore di qualsiasi risultato an</w:t>
            </w:r>
            <w:r w:rsidRPr="00194438">
              <w:rPr>
                <w:rFonts w:ascii="Calibri" w:hAnsi="Calibri"/>
                <w:color w:val="454545"/>
                <w:sz w:val="22"/>
                <w:szCs w:val="22"/>
              </w:rPr>
              <w:t>o</w:t>
            </w:r>
            <w:r w:rsidRPr="00194438">
              <w:rPr>
                <w:rFonts w:ascii="Calibri" w:hAnsi="Calibri"/>
                <w:color w:val="454545"/>
                <w:sz w:val="22"/>
                <w:szCs w:val="22"/>
              </w:rPr>
              <w:t>malo emerso dalle indagini diagnostiche effettuate, dell’esclusione temporanea, del richiamo, della r</w:t>
            </w:r>
            <w:r w:rsidRPr="00194438">
              <w:rPr>
                <w:rFonts w:ascii="Calibri" w:hAnsi="Calibri"/>
                <w:color w:val="454545"/>
                <w:sz w:val="22"/>
                <w:szCs w:val="22"/>
              </w:rPr>
              <w:t>i</w:t>
            </w:r>
            <w:r w:rsidRPr="00194438">
              <w:rPr>
                <w:rFonts w:ascii="Calibri" w:hAnsi="Calibri"/>
                <w:color w:val="454545"/>
                <w:sz w:val="22"/>
                <w:szCs w:val="22"/>
              </w:rPr>
              <w:t>ammissione e dell’esclusione definitiva, ove gli accordi con il Servizio Trasfusionale di riferimento prevedano la delega formalizzata di queste funzioni al responsabile dell’Unità di Raccolta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7</w:t>
            </w:r>
            <w:r w:rsidR="00A51179">
              <w:rPr>
                <w:rFonts w:ascii="Calibri" w:hAnsi="Calibri"/>
                <w:color w:val="454545"/>
                <w:sz w:val="22"/>
                <w:szCs w:val="22"/>
              </w:rPr>
              <w:t>3</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Sono disponibili procedure scritte per la gestione del donatore non idoneo, conformemente alle indicazioni del responsabile del Servizio Trasfusionale di riferimento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7</w:t>
            </w:r>
            <w:r w:rsidR="00A51179">
              <w:rPr>
                <w:rFonts w:ascii="Calibri" w:hAnsi="Calibri"/>
                <w:color w:val="454545"/>
                <w:sz w:val="22"/>
                <w:szCs w:val="22"/>
              </w:rPr>
              <w:t>4</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L’Unità di Raccolta fornisce la necessaria collaborazione al Servizio Trasfusionale di riferimento per l’effettuazione di indagini retrospettive (</w:t>
            </w:r>
            <w:r w:rsidRPr="00194438">
              <w:rPr>
                <w:rFonts w:ascii="Calibri" w:hAnsi="Calibri"/>
                <w:i/>
                <w:iCs/>
                <w:color w:val="454545"/>
                <w:sz w:val="22"/>
                <w:szCs w:val="22"/>
              </w:rPr>
              <w:t>look back</w:t>
            </w:r>
            <w:r w:rsidRPr="00194438">
              <w:rPr>
                <w:rFonts w:ascii="Calibri" w:hAnsi="Calibri"/>
                <w:color w:val="454545"/>
                <w:sz w:val="22"/>
                <w:szCs w:val="22"/>
              </w:rPr>
              <w:t>) su donatori risultati positivi alla ricerca dei marcatori di malattie trasmissibili con la trasfusione o coinvolti in casi di presunta trasmi</w:t>
            </w:r>
            <w:r w:rsidRPr="00194438">
              <w:rPr>
                <w:rFonts w:ascii="Calibri" w:hAnsi="Calibri"/>
                <w:color w:val="454545"/>
                <w:sz w:val="22"/>
                <w:szCs w:val="22"/>
              </w:rPr>
              <w:t>s</w:t>
            </w:r>
            <w:r w:rsidRPr="00194438">
              <w:rPr>
                <w:rFonts w:ascii="Calibri" w:hAnsi="Calibri"/>
                <w:color w:val="454545"/>
                <w:sz w:val="22"/>
                <w:szCs w:val="22"/>
              </w:rPr>
              <w:t>sione di infezione con la trasfusione o altre in altre reazioni trasfusionali indesiderate gravi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7</w:t>
            </w:r>
            <w:r w:rsidR="00A51179">
              <w:rPr>
                <w:rFonts w:ascii="Calibri" w:hAnsi="Calibri"/>
                <w:color w:val="454545"/>
                <w:sz w:val="22"/>
                <w:szCs w:val="22"/>
              </w:rPr>
              <w:t>5</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Sono disponibili procedure scritte, conformi alla normativa vigente per lo svolgimento delle attiv</w:t>
            </w:r>
            <w:r w:rsidRPr="00194438">
              <w:rPr>
                <w:rFonts w:ascii="Calibri" w:hAnsi="Calibri"/>
                <w:color w:val="454545"/>
                <w:sz w:val="22"/>
                <w:szCs w:val="22"/>
              </w:rPr>
              <w:t>i</w:t>
            </w:r>
            <w:r w:rsidRPr="00194438">
              <w:rPr>
                <w:rFonts w:ascii="Calibri" w:hAnsi="Calibri"/>
                <w:color w:val="454545"/>
                <w:sz w:val="22"/>
                <w:szCs w:val="22"/>
              </w:rPr>
              <w:t>tà di raccolta di sangue e di emocomponenti e definite secondo le indicazioni del Servizio Trasf</w:t>
            </w:r>
            <w:r w:rsidRPr="00194438">
              <w:rPr>
                <w:rFonts w:ascii="Calibri" w:hAnsi="Calibri"/>
                <w:color w:val="454545"/>
                <w:sz w:val="22"/>
                <w:szCs w:val="22"/>
              </w:rPr>
              <w:t>u</w:t>
            </w:r>
            <w:r w:rsidRPr="00194438">
              <w:rPr>
                <w:rFonts w:ascii="Calibri" w:hAnsi="Calibri"/>
                <w:color w:val="454545"/>
                <w:sz w:val="22"/>
                <w:szCs w:val="22"/>
              </w:rPr>
              <w:t>sionale di riferimento, atte a garantire la qualità e la sicurezza dei prodotti, nonché la s</w:t>
            </w:r>
            <w:r w:rsidRPr="00194438">
              <w:rPr>
                <w:rFonts w:ascii="Calibri" w:hAnsi="Calibri"/>
                <w:color w:val="454545"/>
                <w:sz w:val="22"/>
                <w:szCs w:val="22"/>
              </w:rPr>
              <w:t>i</w:t>
            </w:r>
            <w:r w:rsidRPr="00194438">
              <w:rPr>
                <w:rFonts w:ascii="Calibri" w:hAnsi="Calibri"/>
                <w:color w:val="454545"/>
                <w:sz w:val="22"/>
                <w:szCs w:val="22"/>
              </w:rPr>
              <w:t>curezza dei donatori e degli operatori, in particolare: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7</w:t>
            </w:r>
            <w:r w:rsidR="00A51179">
              <w:rPr>
                <w:rFonts w:ascii="Calibri" w:hAnsi="Calibri"/>
                <w:color w:val="454545"/>
                <w:sz w:val="22"/>
                <w:szCs w:val="22"/>
              </w:rPr>
              <w:t>6</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la verifica sicura dell’identità del donatore e la sua corretta registrazione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7</w:t>
            </w:r>
            <w:r w:rsidR="00A51179">
              <w:rPr>
                <w:rFonts w:ascii="Calibri" w:hAnsi="Calibri"/>
                <w:color w:val="454545"/>
                <w:sz w:val="22"/>
                <w:szCs w:val="22"/>
              </w:rPr>
              <w:t>7</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l’ispezione dei dispositivi impiegati per la raccolta di sangue intero ed emocomponenti, al fine di accertare l’assenza di difetti e/o alterazioni, preliminarmente e successivamente al prelievo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7</w:t>
            </w:r>
            <w:r w:rsidR="00A51179">
              <w:rPr>
                <w:rFonts w:ascii="Calibri" w:hAnsi="Calibri"/>
                <w:color w:val="454545"/>
                <w:sz w:val="22"/>
                <w:szCs w:val="22"/>
              </w:rPr>
              <w:t>8</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la detersione e disinfezione della cute precedenti la venipuntura finalizzata alla donazione del sangue intero e degli emocomponenti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A51179" w:rsidP="00000098">
            <w:pPr>
              <w:jc w:val="center"/>
              <w:rPr>
                <w:rFonts w:ascii="Calibri" w:hAnsi="Calibri"/>
                <w:color w:val="454545"/>
                <w:sz w:val="22"/>
                <w:szCs w:val="22"/>
              </w:rPr>
            </w:pPr>
            <w:r>
              <w:rPr>
                <w:rFonts w:ascii="Calibri" w:hAnsi="Calibri"/>
                <w:color w:val="454545"/>
                <w:sz w:val="22"/>
                <w:szCs w:val="22"/>
              </w:rPr>
              <w:t>79</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la reidentificazione positiva del donatore immediatamente prima della venipuntura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8</w:t>
            </w:r>
            <w:r w:rsidR="00A51179">
              <w:rPr>
                <w:rFonts w:ascii="Calibri" w:hAnsi="Calibri"/>
                <w:color w:val="454545"/>
                <w:sz w:val="22"/>
                <w:szCs w:val="22"/>
              </w:rPr>
              <w:t>0</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l’esecuzione di una seconda venipuntura, se necessaria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8</w:t>
            </w:r>
            <w:r w:rsidR="00A51179">
              <w:rPr>
                <w:rFonts w:ascii="Calibri" w:hAnsi="Calibri"/>
                <w:color w:val="454545"/>
                <w:sz w:val="22"/>
                <w:szCs w:val="22"/>
              </w:rPr>
              <w:t>1</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l’effettuazione della raccolta di sangue intero e di emocomponenti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8</w:t>
            </w:r>
            <w:r w:rsidR="00A51179">
              <w:rPr>
                <w:rFonts w:ascii="Calibri" w:hAnsi="Calibri"/>
                <w:color w:val="454545"/>
                <w:sz w:val="22"/>
                <w:szCs w:val="22"/>
              </w:rPr>
              <w:t>2</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il controllo delle unità a fine procedura ed i criteri di valutazione della loro utilizzabilità in caso di interruzioni occorse durante le procedure di raccolta, o nel caso in cui siano stati superati i tempi massimi di prelievo previsti dalla normativa vigente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8</w:t>
            </w:r>
            <w:r w:rsidR="00A51179">
              <w:rPr>
                <w:rFonts w:ascii="Calibri" w:hAnsi="Calibri"/>
                <w:color w:val="454545"/>
                <w:sz w:val="22"/>
                <w:szCs w:val="22"/>
              </w:rPr>
              <w:t>3</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il trattamento, la conservazione e il trasporto delle unità di sangue ed emocomponenti racco</w:t>
            </w:r>
            <w:r w:rsidRPr="00194438">
              <w:rPr>
                <w:rFonts w:ascii="Calibri" w:hAnsi="Calibri"/>
                <w:color w:val="454545"/>
                <w:sz w:val="22"/>
                <w:szCs w:val="22"/>
              </w:rPr>
              <w:t>l</w:t>
            </w:r>
            <w:r w:rsidRPr="00194438">
              <w:rPr>
                <w:rFonts w:ascii="Calibri" w:hAnsi="Calibri"/>
                <w:color w:val="454545"/>
                <w:sz w:val="22"/>
                <w:szCs w:val="22"/>
              </w:rPr>
              <w:t>ti, tali da preservare le caratteristiche del prodotto in modo adeguato alle esigenze delle su</w:t>
            </w:r>
            <w:r w:rsidRPr="00194438">
              <w:rPr>
                <w:rFonts w:ascii="Calibri" w:hAnsi="Calibri"/>
                <w:color w:val="454545"/>
                <w:sz w:val="22"/>
                <w:szCs w:val="22"/>
              </w:rPr>
              <w:t>c</w:t>
            </w:r>
            <w:r w:rsidRPr="00194438">
              <w:rPr>
                <w:rFonts w:ascii="Calibri" w:hAnsi="Calibri"/>
                <w:color w:val="454545"/>
                <w:sz w:val="22"/>
                <w:szCs w:val="22"/>
              </w:rPr>
              <w:t>cessive lavorazioni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8</w:t>
            </w:r>
            <w:r w:rsidR="00A51179">
              <w:rPr>
                <w:rFonts w:ascii="Calibri" w:hAnsi="Calibri"/>
                <w:color w:val="454545"/>
                <w:sz w:val="22"/>
                <w:szCs w:val="22"/>
              </w:rPr>
              <w:t>4</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la conservazione ed invio dei campioni per le indagini di laboratorio prelevati al momento della raccolta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8</w:t>
            </w:r>
            <w:r w:rsidR="00A51179">
              <w:rPr>
                <w:rFonts w:ascii="Calibri" w:hAnsi="Calibri"/>
                <w:color w:val="454545"/>
                <w:sz w:val="22"/>
                <w:szCs w:val="22"/>
              </w:rPr>
              <w:t>5</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l’identificazione documentata e rintracciabile del personale che ha effettuato le operazioni di ra</w:t>
            </w:r>
            <w:r w:rsidRPr="00194438">
              <w:rPr>
                <w:rFonts w:ascii="Calibri" w:hAnsi="Calibri"/>
                <w:color w:val="454545"/>
                <w:sz w:val="22"/>
                <w:szCs w:val="22"/>
              </w:rPr>
              <w:t>c</w:t>
            </w:r>
            <w:r w:rsidRPr="00194438">
              <w:rPr>
                <w:rFonts w:ascii="Calibri" w:hAnsi="Calibri"/>
                <w:color w:val="454545"/>
                <w:sz w:val="22"/>
                <w:szCs w:val="22"/>
              </w:rPr>
              <w:t>colta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8</w:t>
            </w:r>
            <w:r w:rsidR="00A51179">
              <w:rPr>
                <w:rFonts w:ascii="Calibri" w:hAnsi="Calibri"/>
                <w:color w:val="454545"/>
                <w:sz w:val="22"/>
                <w:szCs w:val="22"/>
              </w:rPr>
              <w:t>6</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la registrazione dei dati relativi ad ogni procedura di prelievo di sangue intero ed emocompone</w:t>
            </w:r>
            <w:r w:rsidRPr="00194438">
              <w:rPr>
                <w:rFonts w:ascii="Calibri" w:hAnsi="Calibri"/>
                <w:color w:val="454545"/>
                <w:sz w:val="22"/>
                <w:szCs w:val="22"/>
              </w:rPr>
              <w:t>n</w:t>
            </w:r>
            <w:r w:rsidRPr="00194438">
              <w:rPr>
                <w:rFonts w:ascii="Calibri" w:hAnsi="Calibri"/>
                <w:color w:val="454545"/>
                <w:sz w:val="22"/>
                <w:szCs w:val="22"/>
              </w:rPr>
              <w:t>ti, comprese quelle non completate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t>8</w:t>
            </w:r>
            <w:r w:rsidR="00A51179">
              <w:rPr>
                <w:rFonts w:ascii="Calibri" w:hAnsi="Calibri"/>
                <w:color w:val="454545"/>
                <w:sz w:val="22"/>
                <w:szCs w:val="22"/>
              </w:rPr>
              <w:t>7</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L’Unità di Raccolta e le eventuali relative articolazioni organizzative devono essere identificate con codici univoci che possano essere correlati ad ogni unità di sangue o emocomponente racco</w:t>
            </w:r>
            <w:r w:rsidRPr="00194438">
              <w:rPr>
                <w:rFonts w:ascii="Calibri" w:hAnsi="Calibri"/>
                <w:color w:val="454545"/>
                <w:sz w:val="22"/>
                <w:szCs w:val="22"/>
              </w:rPr>
              <w:t>l</w:t>
            </w:r>
            <w:r w:rsidRPr="00194438">
              <w:rPr>
                <w:rFonts w:ascii="Calibri" w:hAnsi="Calibri"/>
                <w:color w:val="454545"/>
                <w:sz w:val="22"/>
                <w:szCs w:val="22"/>
              </w:rPr>
              <w:lastRenderedPageBreak/>
              <w:t>ta, conformemente alla normativa vigente e alle indicazioni del responsabile del Servizio Trasf</w:t>
            </w:r>
            <w:r w:rsidRPr="00194438">
              <w:rPr>
                <w:rFonts w:ascii="Calibri" w:hAnsi="Calibri"/>
                <w:color w:val="454545"/>
                <w:sz w:val="22"/>
                <w:szCs w:val="22"/>
              </w:rPr>
              <w:t>u</w:t>
            </w:r>
            <w:r w:rsidRPr="00194438">
              <w:rPr>
                <w:rFonts w:ascii="Calibri" w:hAnsi="Calibri"/>
                <w:color w:val="454545"/>
                <w:sz w:val="22"/>
                <w:szCs w:val="22"/>
              </w:rPr>
              <w:t>sionale di riferimento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rPr>
          <w:trHeight w:val="1358"/>
        </w:trPr>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000098" w:rsidP="00A51179">
            <w:pPr>
              <w:jc w:val="center"/>
              <w:rPr>
                <w:rFonts w:ascii="Calibri" w:hAnsi="Calibri"/>
                <w:color w:val="454545"/>
                <w:sz w:val="22"/>
                <w:szCs w:val="22"/>
              </w:rPr>
            </w:pPr>
            <w:r w:rsidRPr="00A51179">
              <w:rPr>
                <w:rFonts w:ascii="Calibri" w:hAnsi="Calibri"/>
                <w:color w:val="454545"/>
                <w:sz w:val="22"/>
                <w:szCs w:val="22"/>
              </w:rPr>
              <w:lastRenderedPageBreak/>
              <w:t>8</w:t>
            </w:r>
            <w:r w:rsidR="00A51179">
              <w:rPr>
                <w:rFonts w:ascii="Calibri" w:hAnsi="Calibri"/>
                <w:color w:val="454545"/>
                <w:sz w:val="22"/>
                <w:szCs w:val="22"/>
              </w:rPr>
              <w:t>8</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È garantito l’utilizzo di un sistema di identificazione ed etichettatura, secondo le indicazioni forn</w:t>
            </w:r>
            <w:r w:rsidRPr="00194438">
              <w:rPr>
                <w:rFonts w:ascii="Calibri" w:hAnsi="Calibri"/>
                <w:color w:val="454545"/>
                <w:sz w:val="22"/>
                <w:szCs w:val="22"/>
              </w:rPr>
              <w:t>i</w:t>
            </w:r>
            <w:r w:rsidRPr="00194438">
              <w:rPr>
                <w:rFonts w:ascii="Calibri" w:hAnsi="Calibri"/>
                <w:color w:val="454545"/>
                <w:sz w:val="22"/>
                <w:szCs w:val="22"/>
              </w:rPr>
              <w:t>te dal Servizio Trasfusionale di riferimento, atto ad assicurare:</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 l’univoca identificazione di ogni donatore, unità di sangue ed emocomponente, sacca satellite dei sistemi di prelievo (prima della raccolta) e campione biologico associato alla donazione</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 il loro collegamento univoco alle registrazioni relative al donatore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A51179" w:rsidP="00000098">
            <w:pPr>
              <w:jc w:val="center"/>
              <w:rPr>
                <w:rFonts w:ascii="Calibri" w:hAnsi="Calibri"/>
                <w:color w:val="454545"/>
                <w:sz w:val="22"/>
                <w:szCs w:val="22"/>
              </w:rPr>
            </w:pPr>
            <w:r>
              <w:rPr>
                <w:rFonts w:ascii="Calibri" w:hAnsi="Calibri"/>
                <w:color w:val="454545"/>
                <w:sz w:val="22"/>
                <w:szCs w:val="22"/>
              </w:rPr>
              <w:t>89</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Durante la procedura di donazione è assicurata al donatore la presenza di almeno un infermi</w:t>
            </w:r>
            <w:r w:rsidRPr="00194438">
              <w:rPr>
                <w:rFonts w:ascii="Calibri" w:hAnsi="Calibri"/>
                <w:color w:val="454545"/>
                <w:sz w:val="22"/>
                <w:szCs w:val="22"/>
              </w:rPr>
              <w:t>e</w:t>
            </w:r>
            <w:r w:rsidRPr="00194438">
              <w:rPr>
                <w:rFonts w:ascii="Calibri" w:hAnsi="Calibri"/>
                <w:color w:val="454545"/>
                <w:sz w:val="22"/>
                <w:szCs w:val="22"/>
              </w:rPr>
              <w:t>re e un medico in possesso delle qualifiche e delle competenze richieste, al fine di garantire a</w:t>
            </w:r>
            <w:r w:rsidRPr="00194438">
              <w:rPr>
                <w:rFonts w:ascii="Calibri" w:hAnsi="Calibri"/>
                <w:color w:val="454545"/>
                <w:sz w:val="22"/>
                <w:szCs w:val="22"/>
              </w:rPr>
              <w:t>s</w:t>
            </w:r>
            <w:r w:rsidRPr="00194438">
              <w:rPr>
                <w:rFonts w:ascii="Calibri" w:hAnsi="Calibri"/>
                <w:color w:val="454545"/>
                <w:sz w:val="22"/>
                <w:szCs w:val="22"/>
              </w:rPr>
              <w:t>sistenza adeguata anche in caso di complicazioni o di reazioni indesiderate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A51179" w:rsidRDefault="00A51179" w:rsidP="00000098">
            <w:pPr>
              <w:jc w:val="center"/>
              <w:rPr>
                <w:rFonts w:ascii="Calibri" w:hAnsi="Calibri"/>
                <w:color w:val="454545"/>
                <w:sz w:val="22"/>
                <w:szCs w:val="22"/>
              </w:rPr>
            </w:pPr>
            <w:r>
              <w:rPr>
                <w:rFonts w:ascii="Calibri" w:hAnsi="Calibri"/>
                <w:color w:val="454545"/>
                <w:sz w:val="22"/>
                <w:szCs w:val="22"/>
              </w:rPr>
              <w:t>90</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Sono disponibili procedure scritte, conformi alla normativa vigente e alle indicazioni del respo</w:t>
            </w:r>
            <w:r w:rsidRPr="00194438">
              <w:rPr>
                <w:rFonts w:ascii="Calibri" w:hAnsi="Calibri"/>
                <w:color w:val="454545"/>
                <w:sz w:val="22"/>
                <w:szCs w:val="22"/>
              </w:rPr>
              <w:t>n</w:t>
            </w:r>
            <w:r w:rsidRPr="00194438">
              <w:rPr>
                <w:rFonts w:ascii="Calibri" w:hAnsi="Calibri"/>
                <w:color w:val="454545"/>
                <w:sz w:val="22"/>
                <w:szCs w:val="22"/>
              </w:rPr>
              <w:t>sabile del Servizio Trasfusionale di riferimento, preventivamente convalidate e riconval</w:t>
            </w:r>
            <w:r w:rsidRPr="00194438">
              <w:rPr>
                <w:rFonts w:ascii="Calibri" w:hAnsi="Calibri"/>
                <w:color w:val="454545"/>
                <w:sz w:val="22"/>
                <w:szCs w:val="22"/>
              </w:rPr>
              <w:t>i</w:t>
            </w:r>
            <w:r w:rsidRPr="00194438">
              <w:rPr>
                <w:rFonts w:ascii="Calibri" w:hAnsi="Calibri"/>
                <w:color w:val="454545"/>
                <w:sz w:val="22"/>
                <w:szCs w:val="22"/>
              </w:rPr>
              <w:t>date ad intervalli periodici e a seguito di modifiche rilevanti, per la conservazione, il confezi</w:t>
            </w:r>
            <w:r w:rsidRPr="00194438">
              <w:rPr>
                <w:rFonts w:ascii="Calibri" w:hAnsi="Calibri"/>
                <w:color w:val="454545"/>
                <w:sz w:val="22"/>
                <w:szCs w:val="22"/>
              </w:rPr>
              <w:t>o</w:t>
            </w:r>
            <w:r w:rsidRPr="00194438">
              <w:rPr>
                <w:rFonts w:ascii="Calibri" w:hAnsi="Calibri"/>
                <w:color w:val="454545"/>
                <w:sz w:val="22"/>
                <w:szCs w:val="22"/>
              </w:rPr>
              <w:t>namento ed il trasporto del sangue e degli emocomponenti, idonee a garantire il mantenimento delle caratt</w:t>
            </w:r>
            <w:r w:rsidRPr="00194438">
              <w:rPr>
                <w:rFonts w:ascii="Calibri" w:hAnsi="Calibri"/>
                <w:color w:val="454545"/>
                <w:sz w:val="22"/>
                <w:szCs w:val="22"/>
              </w:rPr>
              <w:t>e</w:t>
            </w:r>
            <w:r w:rsidRPr="00194438">
              <w:rPr>
                <w:rFonts w:ascii="Calibri" w:hAnsi="Calibri"/>
                <w:color w:val="454545"/>
                <w:sz w:val="22"/>
                <w:szCs w:val="22"/>
              </w:rPr>
              <w:t>ristiche biologiche e qualitative degli stessi, nonché la tutela della sicurezza degli operatori e dell’ambiente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FD74B3" w:rsidRDefault="00000098" w:rsidP="00A51179">
            <w:pPr>
              <w:jc w:val="center"/>
              <w:rPr>
                <w:rFonts w:ascii="Calibri" w:hAnsi="Calibri"/>
                <w:color w:val="454545"/>
                <w:sz w:val="22"/>
                <w:szCs w:val="22"/>
              </w:rPr>
            </w:pPr>
            <w:r w:rsidRPr="00FD74B3">
              <w:rPr>
                <w:rFonts w:ascii="Calibri" w:hAnsi="Calibri"/>
                <w:color w:val="454545"/>
                <w:sz w:val="22"/>
                <w:szCs w:val="22"/>
              </w:rPr>
              <w:t>9</w:t>
            </w:r>
            <w:r w:rsidR="00A51179">
              <w:rPr>
                <w:rFonts w:ascii="Calibri" w:hAnsi="Calibri"/>
                <w:color w:val="454545"/>
                <w:sz w:val="22"/>
                <w:szCs w:val="22"/>
              </w:rPr>
              <w:t>1</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Tali procedure definiscono anche la gestione delle unità a carico delle quali, durante la conserv</w:t>
            </w:r>
            <w:r w:rsidRPr="00194438">
              <w:rPr>
                <w:rFonts w:ascii="Calibri" w:hAnsi="Calibri"/>
                <w:color w:val="454545"/>
                <w:sz w:val="22"/>
                <w:szCs w:val="22"/>
              </w:rPr>
              <w:t>a</w:t>
            </w:r>
            <w:r w:rsidRPr="00194438">
              <w:rPr>
                <w:rFonts w:ascii="Calibri" w:hAnsi="Calibri"/>
                <w:color w:val="454545"/>
                <w:sz w:val="22"/>
                <w:szCs w:val="22"/>
              </w:rPr>
              <w:t>zione ed il trasporto, siano rilevate anomalie che ne compromettono l’utilizzabilità</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594" w:type="dxa"/>
            <w:tcBorders>
              <w:top w:val="single" w:sz="4" w:space="0" w:color="auto"/>
              <w:left w:val="single" w:sz="4" w:space="0" w:color="auto"/>
              <w:bottom w:val="single" w:sz="4" w:space="0" w:color="auto"/>
              <w:right w:val="single" w:sz="4" w:space="0" w:color="auto"/>
            </w:tcBorders>
            <w:vAlign w:val="center"/>
          </w:tcPr>
          <w:p w:rsidR="00000098" w:rsidRPr="00FD74B3" w:rsidRDefault="00000098" w:rsidP="00A51179">
            <w:pPr>
              <w:jc w:val="center"/>
              <w:rPr>
                <w:rFonts w:ascii="Calibri" w:hAnsi="Calibri"/>
                <w:color w:val="454545"/>
                <w:sz w:val="22"/>
                <w:szCs w:val="22"/>
              </w:rPr>
            </w:pPr>
            <w:r w:rsidRPr="00FD74B3">
              <w:rPr>
                <w:rFonts w:ascii="Calibri" w:hAnsi="Calibri"/>
                <w:color w:val="454545"/>
                <w:sz w:val="22"/>
                <w:szCs w:val="22"/>
              </w:rPr>
              <w:t>9</w:t>
            </w:r>
            <w:r w:rsidR="00A51179">
              <w:rPr>
                <w:rFonts w:ascii="Calibri" w:hAnsi="Calibri"/>
                <w:color w:val="454545"/>
                <w:sz w:val="22"/>
                <w:szCs w:val="22"/>
              </w:rPr>
              <w:t>2</w:t>
            </w:r>
          </w:p>
        </w:tc>
        <w:tc>
          <w:tcPr>
            <w:tcW w:w="8897"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L’Unità di Raccolta garantisce la rintracciabilità di tutte le informazioni atte a ricostruire il perco</w:t>
            </w:r>
            <w:r w:rsidRPr="00194438">
              <w:rPr>
                <w:rFonts w:ascii="Calibri" w:hAnsi="Calibri"/>
                <w:color w:val="454545"/>
                <w:sz w:val="22"/>
                <w:szCs w:val="22"/>
              </w:rPr>
              <w:t>r</w:t>
            </w:r>
            <w:r w:rsidRPr="00194438">
              <w:rPr>
                <w:rFonts w:ascii="Calibri" w:hAnsi="Calibri"/>
                <w:color w:val="454545"/>
                <w:sz w:val="22"/>
                <w:szCs w:val="22"/>
              </w:rPr>
              <w:t>so della donazione mediante accurate procedure di identificazione, di registrazione e di etichett</w:t>
            </w:r>
            <w:r w:rsidRPr="00194438">
              <w:rPr>
                <w:rFonts w:ascii="Calibri" w:hAnsi="Calibri"/>
                <w:color w:val="454545"/>
                <w:sz w:val="22"/>
                <w:szCs w:val="22"/>
              </w:rPr>
              <w:t>a</w:t>
            </w:r>
            <w:r w:rsidRPr="00194438">
              <w:rPr>
                <w:rFonts w:ascii="Calibri" w:hAnsi="Calibri"/>
                <w:color w:val="454545"/>
                <w:sz w:val="22"/>
                <w:szCs w:val="22"/>
              </w:rPr>
              <w:t>tura, conformi alla normativa vigente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bl>
    <w:p w:rsidR="00000098" w:rsidRDefault="00000098" w:rsidP="00000098">
      <w:pPr>
        <w:jc w:val="both"/>
        <w:rPr>
          <w:rFonts w:ascii="Calibri" w:hAnsi="Calibri"/>
          <w:color w:val="454545"/>
          <w:sz w:val="22"/>
          <w:szCs w:val="22"/>
        </w:rPr>
      </w:pPr>
    </w:p>
    <w:p w:rsidR="00F84EC0" w:rsidRDefault="00F84EC0" w:rsidP="00000098">
      <w:pPr>
        <w:jc w:val="both"/>
        <w:rPr>
          <w:rFonts w:ascii="Calibri" w:hAnsi="Calibri"/>
          <w:color w:val="454545"/>
          <w:sz w:val="22"/>
          <w:szCs w:val="22"/>
        </w:rPr>
      </w:pPr>
    </w:p>
    <w:p w:rsidR="00000098" w:rsidRPr="005C6988" w:rsidRDefault="005C6988" w:rsidP="005C6988">
      <w:pPr>
        <w:keepNext/>
        <w:keepLines/>
        <w:pBdr>
          <w:top w:val="single" w:sz="18" w:space="0" w:color="FF0000"/>
          <w:left w:val="single" w:sz="18" w:space="0" w:color="FF0000"/>
          <w:bottom w:val="single" w:sz="18" w:space="1" w:color="FF0000"/>
          <w:right w:val="single" w:sz="18" w:space="0" w:color="FF0000"/>
          <w:between w:val="single" w:sz="18" w:space="1" w:color="FF0000"/>
        </w:pBdr>
        <w:spacing w:before="40"/>
        <w:jc w:val="center"/>
        <w:outlineLvl w:val="2"/>
        <w:rPr>
          <w:rFonts w:ascii="Calibri" w:hAnsi="Calibri" w:cs="Arial"/>
          <w:b/>
          <w:bCs/>
          <w:color w:val="FF0000"/>
          <w:sz w:val="28"/>
          <w:szCs w:val="28"/>
        </w:rPr>
      </w:pPr>
      <w:bookmarkStart w:id="67" w:name="_Toc499113369"/>
      <w:bookmarkStart w:id="68" w:name="_Toc501030447"/>
      <w:bookmarkStart w:id="69" w:name="_Toc513636032"/>
      <w:r>
        <w:rPr>
          <w:rFonts w:ascii="Calibri" w:hAnsi="Calibri" w:cs="Arial"/>
          <w:b/>
          <w:bCs/>
          <w:color w:val="FF0000"/>
          <w:sz w:val="28"/>
          <w:szCs w:val="28"/>
        </w:rPr>
        <w:t xml:space="preserve">13 </w:t>
      </w:r>
      <w:r w:rsidR="00000098" w:rsidRPr="005C6988">
        <w:rPr>
          <w:rFonts w:ascii="Calibri" w:hAnsi="Calibri" w:cs="Arial"/>
          <w:b/>
          <w:bCs/>
          <w:color w:val="FF0000"/>
          <w:sz w:val="28"/>
          <w:szCs w:val="28"/>
        </w:rPr>
        <w:t>STRUTTURA AMBULATORIALE APPLICAZIONE DI EMOCOMPONENTI PER USO NON TRASFUSIONALE</w:t>
      </w:r>
      <w:bookmarkEnd w:id="67"/>
      <w:bookmarkEnd w:id="68"/>
      <w:bookmarkEnd w:id="69"/>
    </w:p>
    <w:p w:rsidR="00000098" w:rsidRDefault="00000098" w:rsidP="00000098">
      <w:pPr>
        <w:jc w:val="both"/>
        <w:rPr>
          <w:rFonts w:ascii="Calibri" w:hAnsi="Calibri"/>
          <w:color w:val="454545"/>
          <w:sz w:val="22"/>
          <w:szCs w:val="22"/>
        </w:rPr>
      </w:pPr>
    </w:p>
    <w:p w:rsidR="00000098" w:rsidRPr="00FD74B3" w:rsidRDefault="00000098" w:rsidP="00000098">
      <w:pPr>
        <w:jc w:val="center"/>
        <w:rPr>
          <w:rFonts w:ascii="Calibri" w:hAnsi="Calibri" w:cs="Calibri Light"/>
          <w:sz w:val="20"/>
          <w:szCs w:val="20"/>
        </w:rPr>
      </w:pPr>
      <w:r w:rsidRPr="008D2797">
        <w:rPr>
          <w:rFonts w:ascii="Calibri" w:hAnsi="Calibri" w:cs="Calibri Light"/>
          <w:sz w:val="20"/>
          <w:szCs w:val="20"/>
        </w:rPr>
        <w:t>codice paragrafo</w:t>
      </w:r>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581"/>
        <w:gridCol w:w="581"/>
        <w:gridCol w:w="581"/>
        <w:gridCol w:w="581"/>
        <w:gridCol w:w="581"/>
      </w:tblGrid>
      <w:tr w:rsidR="00000098" w:rsidRPr="006C14E9" w:rsidTr="00000098">
        <w:trPr>
          <w:trHeight w:val="241"/>
          <w:jc w:val="center"/>
        </w:trPr>
        <w:tc>
          <w:tcPr>
            <w:tcW w:w="581" w:type="dxa"/>
            <w:vAlign w:val="center"/>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S</w:t>
            </w:r>
          </w:p>
        </w:tc>
        <w:tc>
          <w:tcPr>
            <w:tcW w:w="581"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A</w:t>
            </w:r>
          </w:p>
        </w:tc>
        <w:tc>
          <w:tcPr>
            <w:tcW w:w="581" w:type="dxa"/>
            <w:vAlign w:val="center"/>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A</w:t>
            </w:r>
          </w:p>
        </w:tc>
        <w:tc>
          <w:tcPr>
            <w:tcW w:w="581" w:type="dxa"/>
            <w:vAlign w:val="center"/>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E</w:t>
            </w:r>
          </w:p>
        </w:tc>
        <w:tc>
          <w:tcPr>
            <w:tcW w:w="581"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N</w:t>
            </w:r>
          </w:p>
        </w:tc>
        <w:tc>
          <w:tcPr>
            <w:tcW w:w="581" w:type="dxa"/>
            <w:vAlign w:val="center"/>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T</w:t>
            </w:r>
          </w:p>
        </w:tc>
      </w:tr>
    </w:tbl>
    <w:p w:rsidR="00000098" w:rsidRDefault="00000098" w:rsidP="00000098">
      <w:pPr>
        <w:jc w:val="both"/>
        <w:rPr>
          <w:rFonts w:ascii="Calibri" w:hAnsi="Calibri"/>
          <w:color w:val="454545"/>
          <w:sz w:val="22"/>
          <w:szCs w:val="22"/>
        </w:rPr>
      </w:pP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Struttura ambulatoriale per l’applicazione degli emocomponenti per uso non trasfusionale.</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Le strutture pubbliche accreditate e quelle private, accreditate e non accreditate, devono chiedere specifica autorizz</w:t>
      </w:r>
      <w:r w:rsidRPr="00194438">
        <w:rPr>
          <w:rFonts w:ascii="Calibri" w:hAnsi="Calibri"/>
          <w:color w:val="454545"/>
          <w:sz w:val="22"/>
          <w:szCs w:val="22"/>
        </w:rPr>
        <w:t>a</w:t>
      </w:r>
      <w:r w:rsidRPr="00194438">
        <w:rPr>
          <w:rFonts w:ascii="Calibri" w:hAnsi="Calibri"/>
          <w:color w:val="454545"/>
          <w:sz w:val="22"/>
          <w:szCs w:val="22"/>
        </w:rPr>
        <w:t>zione per poter applicare emocomponenti ad uso non trasfusionale e debbono possedere i successivi requisiti.</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Tutte le attività saranno disciplinate da una specifica convenzione sottoscritta dai legali rappresentanti della struttura richiedente e dell’Azienda/ASUR che individueranno il Servizio trasfusionale di riferimento.</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La convenzione e i relativi allegati sono quelli definiti dalla Regione.</w:t>
      </w:r>
    </w:p>
    <w:p w:rsidR="00000098" w:rsidRDefault="00000098" w:rsidP="00000098">
      <w:pPr>
        <w:jc w:val="both"/>
        <w:rPr>
          <w:rFonts w:ascii="Calibri" w:hAnsi="Calibri"/>
          <w:color w:val="454545"/>
          <w:sz w:val="22"/>
          <w:szCs w:val="22"/>
        </w:rPr>
      </w:pPr>
    </w:p>
    <w:p w:rsidR="00000098" w:rsidRPr="00194438" w:rsidRDefault="00000098" w:rsidP="00000098">
      <w:pPr>
        <w:jc w:val="both"/>
        <w:rPr>
          <w:rFonts w:ascii="Calibri" w:hAnsi="Calibri"/>
          <w:i/>
          <w:color w:val="454545"/>
          <w:sz w:val="22"/>
          <w:szCs w:val="22"/>
        </w:rPr>
      </w:pPr>
      <w:r w:rsidRPr="00194438">
        <w:rPr>
          <w:rFonts w:ascii="Calibri" w:hAnsi="Calibri"/>
          <w:i/>
          <w:color w:val="454545"/>
          <w:sz w:val="22"/>
          <w:szCs w:val="22"/>
        </w:rPr>
        <w:t>Oltre ai requisiti strutturali, tecnologici ed impiantistici delle strutture ambulatoriali (APOL) devono essere soddisfatti i seguenti requisiti:</w:t>
      </w:r>
    </w:p>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ORGANIZZATIVI</w:t>
      </w:r>
    </w:p>
    <w:tbl>
      <w:tblPr>
        <w:tblW w:w="10483" w:type="dxa"/>
        <w:tblInd w:w="77" w:type="dxa"/>
        <w:tblCellMar>
          <w:left w:w="70" w:type="dxa"/>
          <w:right w:w="70" w:type="dxa"/>
        </w:tblCellMar>
        <w:tblLook w:val="00A0"/>
      </w:tblPr>
      <w:tblGrid>
        <w:gridCol w:w="567"/>
        <w:gridCol w:w="8924"/>
        <w:gridCol w:w="992"/>
      </w:tblGrid>
      <w:tr w:rsidR="004C1F02" w:rsidRPr="00820EE1" w:rsidTr="00D110F3">
        <w:trPr>
          <w:trHeight w:val="300"/>
        </w:trPr>
        <w:tc>
          <w:tcPr>
            <w:tcW w:w="567"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24"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D110F3" w:rsidP="002E0FE8">
            <w:pPr>
              <w:ind w:right="-69"/>
              <w:jc w:val="both"/>
              <w:rPr>
                <w:rFonts w:ascii="Calibri" w:hAnsi="Calibri"/>
                <w:color w:val="000000"/>
                <w:sz w:val="16"/>
                <w:szCs w:val="16"/>
              </w:rPr>
            </w:pPr>
            <w:r>
              <w:rPr>
                <w:rFonts w:ascii="Calibri" w:hAnsi="Calibri"/>
                <w:color w:val="000000"/>
                <w:sz w:val="16"/>
                <w:szCs w:val="16"/>
              </w:rPr>
              <w:t>RISPOSTA</w:t>
            </w:r>
          </w:p>
        </w:tc>
      </w:tr>
      <w:tr w:rsidR="004C1F02" w:rsidRPr="00A53472" w:rsidTr="00D110F3">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E’ stata pianificata l’organizzazione del personale dell’ambulatorio dedicato all’applicazione di emocomponenti per uso non trasfusionale (responsabilità, qualifiche)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52A03" w:rsidRPr="004D02C7" w:rsidRDefault="00252A03" w:rsidP="00D110F3">
            <w:pPr>
              <w:rPr>
                <w:rFonts w:ascii="Calibri" w:hAnsi="Calibri" w:cs="Calibri"/>
                <w:color w:val="FF0000"/>
                <w:sz w:val="18"/>
                <w:szCs w:val="18"/>
              </w:rPr>
            </w:pPr>
          </w:p>
        </w:tc>
      </w:tr>
      <w:tr w:rsidR="004C1F02" w:rsidRPr="00A53472" w:rsidTr="00D110F3">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2</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 xml:space="preserve">E’ stato formalizzato il repertorio degli emocomponenti per uso non trasfusionale che s’intendono </w:t>
            </w:r>
            <w:r w:rsidRPr="00194438">
              <w:rPr>
                <w:rFonts w:ascii="Calibri" w:hAnsi="Calibri"/>
                <w:color w:val="454545"/>
                <w:sz w:val="22"/>
                <w:szCs w:val="22"/>
              </w:rPr>
              <w:lastRenderedPageBreak/>
              <w:t>richiedere e applicare “nel rispetto degli ambiti di applicazione clinica definiti dal Servizio Trasf</w:t>
            </w:r>
            <w:r w:rsidRPr="00194438">
              <w:rPr>
                <w:rFonts w:ascii="Calibri" w:hAnsi="Calibri"/>
                <w:color w:val="454545"/>
                <w:sz w:val="22"/>
                <w:szCs w:val="22"/>
              </w:rPr>
              <w:t>u</w:t>
            </w:r>
            <w:r w:rsidRPr="00194438">
              <w:rPr>
                <w:rFonts w:ascii="Calibri" w:hAnsi="Calibri"/>
                <w:color w:val="454545"/>
                <w:sz w:val="22"/>
                <w:szCs w:val="22"/>
              </w:rPr>
              <w:t>sionale di riferimento sulla base di criteri di appropriatezza indicati dalle evidenze scientifiche d</w:t>
            </w:r>
            <w:r w:rsidRPr="00194438">
              <w:rPr>
                <w:rFonts w:ascii="Calibri" w:hAnsi="Calibri"/>
                <w:color w:val="454545"/>
                <w:sz w:val="22"/>
                <w:szCs w:val="22"/>
              </w:rPr>
              <w:t>i</w:t>
            </w:r>
            <w:r w:rsidRPr="00194438">
              <w:rPr>
                <w:rFonts w:ascii="Calibri" w:hAnsi="Calibri"/>
                <w:color w:val="454545"/>
                <w:sz w:val="22"/>
                <w:szCs w:val="22"/>
              </w:rPr>
              <w:t>sponibili “</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4C1F02" w:rsidRPr="00A53472" w:rsidTr="00D110F3">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A07217" w:rsidRDefault="00000098" w:rsidP="00000098">
            <w:pPr>
              <w:jc w:val="center"/>
              <w:rPr>
                <w:rFonts w:ascii="Calibri" w:hAnsi="Calibri"/>
                <w:strike/>
                <w:color w:val="454545"/>
                <w:sz w:val="22"/>
                <w:szCs w:val="22"/>
                <w:highlight w:val="yellow"/>
              </w:rPr>
            </w:pP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Esistono e vengono applicate procedure per:</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4C1F02" w:rsidRPr="00A53472" w:rsidTr="00D110F3">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11D54" w:rsidRDefault="00211D54" w:rsidP="00000098">
            <w:pPr>
              <w:jc w:val="center"/>
              <w:rPr>
                <w:rFonts w:ascii="Calibri" w:hAnsi="Calibri"/>
                <w:color w:val="454545"/>
                <w:sz w:val="22"/>
                <w:szCs w:val="22"/>
              </w:rPr>
            </w:pPr>
            <w:r>
              <w:rPr>
                <w:rFonts w:ascii="Calibri" w:hAnsi="Calibri"/>
                <w:color w:val="454545"/>
                <w:sz w:val="22"/>
                <w:szCs w:val="22"/>
              </w:rPr>
              <w:t>3</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la modalità di richiesta degli emocomponenti per uso non trasfusionale;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4C1F02" w:rsidRPr="00A53472" w:rsidTr="00D110F3">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11D54" w:rsidRDefault="00211D54" w:rsidP="00000098">
            <w:pPr>
              <w:jc w:val="center"/>
              <w:rPr>
                <w:rFonts w:ascii="Calibri" w:hAnsi="Calibri"/>
                <w:color w:val="454545"/>
                <w:sz w:val="22"/>
                <w:szCs w:val="22"/>
              </w:rPr>
            </w:pPr>
            <w:r>
              <w:rPr>
                <w:rFonts w:ascii="Calibri" w:hAnsi="Calibri"/>
                <w:color w:val="454545"/>
                <w:sz w:val="22"/>
                <w:szCs w:val="22"/>
              </w:rPr>
              <w:t>4</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la modalità per garantire la tracciabilità degli emocomponenti per uso non trasfusionale che sono stati acquisiti e applicati sul paziente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4C1F02" w:rsidRPr="00A53472" w:rsidTr="00D110F3">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11D54" w:rsidRDefault="00211D54" w:rsidP="00000098">
            <w:pPr>
              <w:jc w:val="center"/>
              <w:rPr>
                <w:rFonts w:ascii="Calibri" w:hAnsi="Calibri"/>
                <w:color w:val="454545"/>
                <w:sz w:val="22"/>
                <w:szCs w:val="22"/>
              </w:rPr>
            </w:pPr>
            <w:r>
              <w:rPr>
                <w:rFonts w:ascii="Calibri" w:hAnsi="Calibri"/>
                <w:color w:val="454545"/>
                <w:sz w:val="22"/>
                <w:szCs w:val="22"/>
              </w:rPr>
              <w:t>5</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la gestione delle possibili reazioni avverse e loro comunicazione al Servizio trasfusionale di rifer</w:t>
            </w:r>
            <w:r w:rsidRPr="00194438">
              <w:rPr>
                <w:rFonts w:ascii="Calibri" w:hAnsi="Calibri"/>
                <w:color w:val="454545"/>
                <w:sz w:val="22"/>
                <w:szCs w:val="22"/>
              </w:rPr>
              <w:t>i</w:t>
            </w:r>
            <w:r w:rsidRPr="00194438">
              <w:rPr>
                <w:rFonts w:ascii="Calibri" w:hAnsi="Calibri"/>
                <w:color w:val="454545"/>
                <w:sz w:val="22"/>
                <w:szCs w:val="22"/>
              </w:rPr>
              <w:t>mento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4C1F02" w:rsidRPr="00A53472" w:rsidTr="00D110F3">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11D54" w:rsidRDefault="00211D54" w:rsidP="00211D54">
            <w:pPr>
              <w:jc w:val="center"/>
              <w:rPr>
                <w:rFonts w:ascii="Calibri" w:hAnsi="Calibri"/>
                <w:color w:val="454545"/>
                <w:sz w:val="22"/>
                <w:szCs w:val="22"/>
                <w:highlight w:val="yellow"/>
              </w:rPr>
            </w:pPr>
            <w:r>
              <w:rPr>
                <w:rFonts w:ascii="Calibri" w:hAnsi="Calibri"/>
                <w:color w:val="454545"/>
                <w:sz w:val="22"/>
                <w:szCs w:val="22"/>
              </w:rPr>
              <w:t>6</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È disponibile e viene applicata una procedura per la formazione e l’aggiornamento del pers</w:t>
            </w:r>
            <w:r w:rsidRPr="00194438">
              <w:rPr>
                <w:rFonts w:ascii="Calibri" w:hAnsi="Calibri"/>
                <w:color w:val="454545"/>
                <w:sz w:val="22"/>
                <w:szCs w:val="22"/>
              </w:rPr>
              <w:t>o</w:t>
            </w:r>
            <w:r w:rsidRPr="00194438">
              <w:rPr>
                <w:rFonts w:ascii="Calibri" w:hAnsi="Calibri"/>
                <w:color w:val="454545"/>
                <w:sz w:val="22"/>
                <w:szCs w:val="22"/>
              </w:rPr>
              <w:t>nale addetto all’applicazione degli emocomponenti per uso non trasfusionale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bl>
    <w:p w:rsidR="00000098" w:rsidRDefault="00000098" w:rsidP="00000098">
      <w:pPr>
        <w:jc w:val="both"/>
        <w:rPr>
          <w:rFonts w:ascii="Calibri" w:hAnsi="Calibri"/>
          <w:color w:val="454545"/>
          <w:sz w:val="22"/>
          <w:szCs w:val="22"/>
        </w:rPr>
      </w:pPr>
    </w:p>
    <w:p w:rsidR="00000098" w:rsidRDefault="00000098" w:rsidP="00000098">
      <w:pPr>
        <w:jc w:val="both"/>
        <w:rPr>
          <w:rFonts w:ascii="Calibri" w:hAnsi="Calibri"/>
          <w:color w:val="454545"/>
          <w:sz w:val="22"/>
          <w:szCs w:val="22"/>
        </w:rPr>
      </w:pPr>
    </w:p>
    <w:p w:rsidR="00000098" w:rsidRPr="00716CC8" w:rsidRDefault="00716CC8" w:rsidP="00716CC8">
      <w:pPr>
        <w:keepNext/>
        <w:keepLines/>
        <w:pBdr>
          <w:top w:val="single" w:sz="18" w:space="0" w:color="FF0000"/>
          <w:left w:val="single" w:sz="18" w:space="0" w:color="FF0000"/>
          <w:bottom w:val="single" w:sz="18" w:space="1" w:color="FF0000"/>
          <w:right w:val="single" w:sz="18" w:space="0" w:color="FF0000"/>
          <w:between w:val="single" w:sz="18" w:space="1" w:color="FF0000"/>
        </w:pBdr>
        <w:spacing w:before="40"/>
        <w:jc w:val="center"/>
        <w:outlineLvl w:val="2"/>
        <w:rPr>
          <w:rFonts w:ascii="Calibri" w:hAnsi="Calibri" w:cs="Arial"/>
          <w:b/>
          <w:bCs/>
          <w:color w:val="FF0000"/>
          <w:sz w:val="28"/>
          <w:szCs w:val="28"/>
        </w:rPr>
      </w:pPr>
      <w:bookmarkStart w:id="70" w:name="_Toc499113370"/>
      <w:bookmarkStart w:id="71" w:name="_Toc501030448"/>
      <w:bookmarkStart w:id="72" w:name="_Toc513636033"/>
      <w:r>
        <w:rPr>
          <w:rFonts w:ascii="Calibri" w:hAnsi="Calibri" w:cs="Arial"/>
          <w:b/>
          <w:bCs/>
          <w:color w:val="FF0000"/>
          <w:sz w:val="28"/>
          <w:szCs w:val="28"/>
        </w:rPr>
        <w:t xml:space="preserve">14 </w:t>
      </w:r>
      <w:r w:rsidR="00000098" w:rsidRPr="00716CC8">
        <w:rPr>
          <w:rFonts w:ascii="Calibri" w:hAnsi="Calibri" w:cs="Arial"/>
          <w:b/>
          <w:bCs/>
          <w:color w:val="FF0000"/>
          <w:sz w:val="28"/>
          <w:szCs w:val="28"/>
        </w:rPr>
        <w:t>STRUTTURA AMBULATORIALE PRODUZIONE E APPLICAZIONE DI EMOCOMPONENTI PER USO NON TRASFUSIONALE</w:t>
      </w:r>
      <w:bookmarkEnd w:id="70"/>
      <w:bookmarkEnd w:id="71"/>
      <w:bookmarkEnd w:id="72"/>
    </w:p>
    <w:p w:rsidR="00000098" w:rsidRDefault="00000098" w:rsidP="00000098">
      <w:pPr>
        <w:jc w:val="both"/>
        <w:rPr>
          <w:rFonts w:ascii="Calibri" w:hAnsi="Calibri"/>
          <w:color w:val="454545"/>
          <w:sz w:val="22"/>
          <w:szCs w:val="22"/>
        </w:rPr>
      </w:pPr>
    </w:p>
    <w:p w:rsidR="00000098" w:rsidRPr="008D2797" w:rsidRDefault="00000098" w:rsidP="00000098">
      <w:pPr>
        <w:jc w:val="center"/>
        <w:rPr>
          <w:rFonts w:ascii="Calibri" w:hAnsi="Calibri" w:cs="Calibri Light"/>
          <w:b/>
          <w:sz w:val="20"/>
          <w:szCs w:val="20"/>
        </w:rPr>
      </w:pPr>
      <w:r w:rsidRPr="008D2797">
        <w:rPr>
          <w:rFonts w:ascii="Calibri" w:hAnsi="Calibri" w:cs="Calibri Light"/>
          <w:sz w:val="20"/>
          <w:szCs w:val="20"/>
        </w:rPr>
        <w:t>codice paragrafo</w:t>
      </w:r>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581"/>
        <w:gridCol w:w="581"/>
        <w:gridCol w:w="581"/>
        <w:gridCol w:w="581"/>
        <w:gridCol w:w="581"/>
      </w:tblGrid>
      <w:tr w:rsidR="00000098" w:rsidRPr="006C14E9" w:rsidTr="00000098">
        <w:trPr>
          <w:trHeight w:val="241"/>
          <w:jc w:val="center"/>
        </w:trPr>
        <w:tc>
          <w:tcPr>
            <w:tcW w:w="581" w:type="dxa"/>
            <w:vAlign w:val="center"/>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S</w:t>
            </w:r>
          </w:p>
        </w:tc>
        <w:tc>
          <w:tcPr>
            <w:tcW w:w="581"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A</w:t>
            </w:r>
          </w:p>
        </w:tc>
        <w:tc>
          <w:tcPr>
            <w:tcW w:w="581" w:type="dxa"/>
            <w:vAlign w:val="center"/>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PA</w:t>
            </w:r>
          </w:p>
        </w:tc>
        <w:tc>
          <w:tcPr>
            <w:tcW w:w="581" w:type="dxa"/>
            <w:vAlign w:val="center"/>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E</w:t>
            </w:r>
          </w:p>
        </w:tc>
        <w:tc>
          <w:tcPr>
            <w:tcW w:w="581"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N</w:t>
            </w:r>
          </w:p>
        </w:tc>
        <w:tc>
          <w:tcPr>
            <w:tcW w:w="581" w:type="dxa"/>
            <w:vAlign w:val="center"/>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T</w:t>
            </w:r>
          </w:p>
        </w:tc>
      </w:tr>
    </w:tbl>
    <w:p w:rsidR="00000098" w:rsidRDefault="00000098" w:rsidP="00000098">
      <w:pPr>
        <w:jc w:val="both"/>
        <w:rPr>
          <w:rFonts w:ascii="Calibri" w:hAnsi="Calibri"/>
          <w:color w:val="454545"/>
          <w:sz w:val="22"/>
          <w:szCs w:val="22"/>
        </w:rPr>
      </w:pP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Struttura ambulatoriale per la produzione e l’applicazione degli emocomponenti per uso non trasfusionale Le strutture pubbliche accreditate e quelle private, accreditate e non accreditate, che chiedono di poter produrre e applicare em</w:t>
      </w:r>
      <w:r w:rsidRPr="00194438">
        <w:rPr>
          <w:rFonts w:ascii="Calibri" w:hAnsi="Calibri"/>
          <w:color w:val="454545"/>
          <w:sz w:val="22"/>
          <w:szCs w:val="22"/>
        </w:rPr>
        <w:t>o</w:t>
      </w:r>
      <w:r w:rsidRPr="00194438">
        <w:rPr>
          <w:rFonts w:ascii="Calibri" w:hAnsi="Calibri"/>
          <w:color w:val="454545"/>
          <w:sz w:val="22"/>
          <w:szCs w:val="22"/>
        </w:rPr>
        <w:t>componenti per uso non trasfusionale, debbono possedere i successivi requisiti.</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Tutte le attività saranno disciplinate da una specifica convenzione sottoscritta dai legali rappresentanti della struttura richiedente e dell’Azienda/ASUR che individueranno il Servizio trasfusionale di riferimento.</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La convenzione e i relativi allegati sono quelli definiti dalla Regione.</w:t>
      </w:r>
    </w:p>
    <w:p w:rsidR="00000098" w:rsidRDefault="00000098" w:rsidP="00000098">
      <w:pPr>
        <w:jc w:val="both"/>
        <w:rPr>
          <w:rFonts w:ascii="Calibri" w:hAnsi="Calibri"/>
          <w:color w:val="454545"/>
          <w:sz w:val="22"/>
          <w:szCs w:val="22"/>
        </w:rPr>
      </w:pPr>
    </w:p>
    <w:p w:rsidR="00000098" w:rsidRPr="00194438" w:rsidRDefault="00000098" w:rsidP="00000098">
      <w:pPr>
        <w:jc w:val="both"/>
        <w:rPr>
          <w:rFonts w:ascii="Calibri" w:hAnsi="Calibri"/>
          <w:i/>
          <w:color w:val="454545"/>
          <w:sz w:val="22"/>
          <w:szCs w:val="22"/>
        </w:rPr>
      </w:pPr>
      <w:r w:rsidRPr="00194438">
        <w:rPr>
          <w:rFonts w:ascii="Calibri" w:hAnsi="Calibri"/>
          <w:i/>
          <w:color w:val="454545"/>
          <w:sz w:val="22"/>
          <w:szCs w:val="22"/>
        </w:rPr>
        <w:t>Oltre ai requisiti strutturali delle strutture ambulatoriali (APOL) devono essere soddisfatti i seguenti requisiti</w:t>
      </w:r>
    </w:p>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STRUTTURALI</w:t>
      </w:r>
    </w:p>
    <w:tbl>
      <w:tblPr>
        <w:tblW w:w="10483" w:type="dxa"/>
        <w:tblInd w:w="77" w:type="dxa"/>
        <w:tblCellMar>
          <w:left w:w="70" w:type="dxa"/>
          <w:right w:w="70" w:type="dxa"/>
        </w:tblCellMar>
        <w:tblLook w:val="00A0"/>
      </w:tblPr>
      <w:tblGrid>
        <w:gridCol w:w="567"/>
        <w:gridCol w:w="8924"/>
        <w:gridCol w:w="992"/>
      </w:tblGrid>
      <w:tr w:rsidR="00000098" w:rsidRPr="00820EE1" w:rsidTr="00D110F3">
        <w:trPr>
          <w:trHeight w:val="300"/>
        </w:trPr>
        <w:tc>
          <w:tcPr>
            <w:tcW w:w="567"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24"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D110F3" w:rsidP="002E0FE8">
            <w:pPr>
              <w:ind w:right="-69"/>
              <w:jc w:val="both"/>
              <w:rPr>
                <w:rFonts w:ascii="Calibri" w:hAnsi="Calibri"/>
                <w:color w:val="000000"/>
                <w:sz w:val="16"/>
                <w:szCs w:val="16"/>
              </w:rPr>
            </w:pPr>
            <w:r>
              <w:rPr>
                <w:rFonts w:ascii="Calibri" w:hAnsi="Calibri"/>
                <w:color w:val="000000"/>
                <w:sz w:val="16"/>
                <w:szCs w:val="16"/>
              </w:rPr>
              <w:t>RISPOSTA</w:t>
            </w:r>
          </w:p>
        </w:tc>
      </w:tr>
      <w:tr w:rsidR="00000098" w:rsidRPr="002E0FE8" w:rsidTr="00D110F3">
        <w:tblPrEx>
          <w:tblCellMar>
            <w:left w:w="0" w:type="dxa"/>
            <w:right w:w="0" w:type="dxa"/>
          </w:tblCellMar>
        </w:tblPrEx>
        <w:trPr>
          <w:trHeight w:val="1626"/>
        </w:trPr>
        <w:tc>
          <w:tcPr>
            <w:tcW w:w="567" w:type="dxa"/>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Qualora la produzione e l’applicazione di emocomponenti avvenga in un unico ambiente deve e</w:t>
            </w:r>
            <w:r w:rsidRPr="00194438">
              <w:rPr>
                <w:rFonts w:ascii="Calibri" w:hAnsi="Calibri"/>
                <w:color w:val="454545"/>
                <w:sz w:val="22"/>
                <w:szCs w:val="22"/>
              </w:rPr>
              <w:t>s</w:t>
            </w:r>
            <w:r w:rsidRPr="00194438">
              <w:rPr>
                <w:rFonts w:ascii="Calibri" w:hAnsi="Calibri"/>
                <w:color w:val="454545"/>
                <w:sz w:val="22"/>
                <w:szCs w:val="22"/>
              </w:rPr>
              <w:t>sere soddisfatto il seguente requisito:</w:t>
            </w:r>
          </w:p>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una stanza per il colloquio riservato con il paziente, la raccolta del consenso informato, il pr</w:t>
            </w:r>
            <w:r w:rsidRPr="00194438">
              <w:rPr>
                <w:rFonts w:ascii="Calibri" w:hAnsi="Calibri"/>
                <w:color w:val="454545"/>
                <w:sz w:val="22"/>
                <w:szCs w:val="22"/>
              </w:rPr>
              <w:t>e</w:t>
            </w:r>
            <w:r w:rsidRPr="00194438">
              <w:rPr>
                <w:rFonts w:ascii="Calibri" w:hAnsi="Calibri"/>
                <w:color w:val="454545"/>
                <w:sz w:val="22"/>
                <w:szCs w:val="22"/>
              </w:rPr>
              <w:t>lievo di sangue venoso autologo per un volume ≤60 ml, la produzione e l’applicazione di emocomp</w:t>
            </w:r>
            <w:r w:rsidRPr="00194438">
              <w:rPr>
                <w:rFonts w:ascii="Calibri" w:hAnsi="Calibri"/>
                <w:color w:val="454545"/>
                <w:sz w:val="22"/>
                <w:szCs w:val="22"/>
              </w:rPr>
              <w:t>o</w:t>
            </w:r>
            <w:r w:rsidRPr="00194438">
              <w:rPr>
                <w:rFonts w:ascii="Calibri" w:hAnsi="Calibri"/>
                <w:color w:val="454545"/>
                <w:sz w:val="22"/>
                <w:szCs w:val="22"/>
              </w:rPr>
              <w:t>nenti per uso non trasfusionale di almeno 12 mq dotata di attrezzature necessarie per la prod</w:t>
            </w:r>
            <w:r w:rsidRPr="00194438">
              <w:rPr>
                <w:rFonts w:ascii="Calibri" w:hAnsi="Calibri"/>
                <w:color w:val="454545"/>
                <w:sz w:val="22"/>
                <w:szCs w:val="22"/>
              </w:rPr>
              <w:t>u</w:t>
            </w:r>
            <w:r w:rsidRPr="00194438">
              <w:rPr>
                <w:rFonts w:ascii="Calibri" w:hAnsi="Calibri"/>
                <w:color w:val="454545"/>
                <w:sz w:val="22"/>
                <w:szCs w:val="22"/>
              </w:rPr>
              <w:t>zione/applicazione di emocomponenti per uso non trasfusionale in sistema chiuso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57E25" w:rsidRDefault="00000098" w:rsidP="00000098">
            <w:pPr>
              <w:rPr>
                <w:rFonts w:ascii="Helvetica" w:hAnsi="Helvetica"/>
                <w:color w:val="FF0000"/>
                <w:sz w:val="18"/>
                <w:szCs w:val="18"/>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TECNOLOGICI</w:t>
      </w:r>
    </w:p>
    <w:tbl>
      <w:tblPr>
        <w:tblW w:w="10483" w:type="dxa"/>
        <w:tblInd w:w="77" w:type="dxa"/>
        <w:tblCellMar>
          <w:left w:w="70" w:type="dxa"/>
          <w:right w:w="70" w:type="dxa"/>
        </w:tblCellMar>
        <w:tblLook w:val="00A0"/>
      </w:tblPr>
      <w:tblGrid>
        <w:gridCol w:w="411"/>
        <w:gridCol w:w="156"/>
        <w:gridCol w:w="8924"/>
        <w:gridCol w:w="992"/>
      </w:tblGrid>
      <w:tr w:rsidR="00000098" w:rsidRPr="00820EE1" w:rsidTr="00D110F3">
        <w:trPr>
          <w:trHeight w:val="300"/>
        </w:trPr>
        <w:tc>
          <w:tcPr>
            <w:tcW w:w="411"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9080" w:type="dxa"/>
            <w:gridSpan w:val="2"/>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D110F3" w:rsidP="002E0FE8">
            <w:pPr>
              <w:ind w:right="-69"/>
              <w:jc w:val="both"/>
              <w:rPr>
                <w:rFonts w:ascii="Calibri" w:hAnsi="Calibri"/>
                <w:color w:val="000000"/>
                <w:sz w:val="16"/>
                <w:szCs w:val="16"/>
              </w:rPr>
            </w:pPr>
            <w:r>
              <w:rPr>
                <w:rFonts w:ascii="Calibri" w:hAnsi="Calibri"/>
                <w:color w:val="000000"/>
                <w:sz w:val="16"/>
                <w:szCs w:val="16"/>
              </w:rPr>
              <w:t>RISPOSTA</w:t>
            </w:r>
          </w:p>
        </w:tc>
      </w:tr>
      <w:tr w:rsidR="00545C3D" w:rsidRPr="00A53472" w:rsidTr="00D110F3">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545C3D" w:rsidRPr="00FD74B3" w:rsidRDefault="00545C3D" w:rsidP="00545C3D">
            <w:pPr>
              <w:jc w:val="center"/>
              <w:rPr>
                <w:rFonts w:ascii="Calibri" w:hAnsi="Calibri"/>
                <w:color w:val="454545"/>
                <w:sz w:val="22"/>
                <w:szCs w:val="22"/>
              </w:rPr>
            </w:pPr>
            <w:r w:rsidRPr="00FD74B3">
              <w:rPr>
                <w:rFonts w:ascii="Calibri" w:hAnsi="Calibri"/>
                <w:color w:val="454545"/>
                <w:sz w:val="22"/>
                <w:szCs w:val="22"/>
              </w:rPr>
              <w:t>2</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194438" w:rsidRDefault="00545C3D" w:rsidP="00545C3D">
            <w:pPr>
              <w:jc w:val="both"/>
              <w:rPr>
                <w:rFonts w:ascii="Calibri" w:hAnsi="Calibri"/>
                <w:color w:val="454545"/>
                <w:sz w:val="22"/>
                <w:szCs w:val="22"/>
              </w:rPr>
            </w:pPr>
            <w:r w:rsidRPr="00194438">
              <w:rPr>
                <w:rFonts w:ascii="Calibri" w:hAnsi="Calibri"/>
                <w:color w:val="454545"/>
                <w:sz w:val="22"/>
                <w:szCs w:val="22"/>
              </w:rPr>
              <w:t>E’ presente/disponibile un contaglobuli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Default="00545C3D" w:rsidP="00545C3D"/>
        </w:tc>
      </w:tr>
      <w:tr w:rsidR="00545C3D" w:rsidRPr="00A53472" w:rsidTr="00D110F3">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545C3D" w:rsidRPr="00FD74B3" w:rsidRDefault="00545C3D" w:rsidP="00545C3D">
            <w:pPr>
              <w:jc w:val="center"/>
              <w:rPr>
                <w:rFonts w:ascii="Calibri" w:hAnsi="Calibri"/>
                <w:color w:val="454545"/>
                <w:sz w:val="22"/>
                <w:szCs w:val="22"/>
              </w:rPr>
            </w:pPr>
            <w:r w:rsidRPr="00FD74B3">
              <w:rPr>
                <w:rFonts w:ascii="Calibri" w:hAnsi="Calibri"/>
                <w:color w:val="454545"/>
                <w:sz w:val="22"/>
                <w:szCs w:val="22"/>
              </w:rPr>
              <w:t>3</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194438" w:rsidRDefault="00545C3D" w:rsidP="00545C3D">
            <w:pPr>
              <w:jc w:val="both"/>
              <w:rPr>
                <w:rFonts w:ascii="Calibri" w:hAnsi="Calibri"/>
                <w:color w:val="454545"/>
                <w:sz w:val="22"/>
                <w:szCs w:val="22"/>
              </w:rPr>
            </w:pPr>
            <w:r w:rsidRPr="00194438">
              <w:rPr>
                <w:rFonts w:ascii="Calibri" w:hAnsi="Calibri"/>
                <w:color w:val="454545"/>
                <w:sz w:val="22"/>
                <w:szCs w:val="22"/>
              </w:rPr>
              <w:t>Sono presenti apparecchi/dispositivi specifici per la produzione di emocomponenti per uso non trasfusionale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Default="00545C3D" w:rsidP="00545C3D"/>
        </w:tc>
      </w:tr>
      <w:tr w:rsidR="002E0FE8" w:rsidRPr="00A53472" w:rsidTr="00D110F3">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2E0FE8" w:rsidRPr="00FD74B3" w:rsidRDefault="002E0FE8" w:rsidP="002E0FE8">
            <w:pPr>
              <w:jc w:val="center"/>
              <w:rPr>
                <w:rFonts w:ascii="Calibri" w:hAnsi="Calibri"/>
                <w:color w:val="454545"/>
                <w:sz w:val="22"/>
                <w:szCs w:val="22"/>
              </w:rPr>
            </w:pPr>
            <w:r w:rsidRPr="00FD74B3">
              <w:rPr>
                <w:rFonts w:ascii="Calibri" w:hAnsi="Calibri"/>
                <w:color w:val="454545"/>
                <w:sz w:val="22"/>
                <w:szCs w:val="22"/>
              </w:rPr>
              <w:t>4</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0FE8" w:rsidRPr="00194438" w:rsidRDefault="002E0FE8" w:rsidP="002E0FE8">
            <w:pPr>
              <w:jc w:val="both"/>
              <w:rPr>
                <w:rFonts w:ascii="Calibri" w:hAnsi="Calibri"/>
                <w:color w:val="454545"/>
                <w:sz w:val="22"/>
                <w:szCs w:val="22"/>
              </w:rPr>
            </w:pPr>
            <w:r w:rsidRPr="00194438">
              <w:rPr>
                <w:rFonts w:ascii="Calibri" w:hAnsi="Calibri"/>
                <w:color w:val="454545"/>
                <w:sz w:val="22"/>
                <w:szCs w:val="22"/>
              </w:rPr>
              <w:t>E’ presente una cappa di Sicurezza Biologica di classe II a flusso laminare verticale per riprodu</w:t>
            </w:r>
            <w:r w:rsidRPr="00194438">
              <w:rPr>
                <w:rFonts w:ascii="Calibri" w:hAnsi="Calibri"/>
                <w:color w:val="454545"/>
                <w:sz w:val="22"/>
                <w:szCs w:val="22"/>
              </w:rPr>
              <w:t>r</w:t>
            </w:r>
            <w:r w:rsidRPr="00194438">
              <w:rPr>
                <w:rFonts w:ascii="Calibri" w:hAnsi="Calibri"/>
                <w:color w:val="454545"/>
                <w:sz w:val="22"/>
                <w:szCs w:val="22"/>
              </w:rPr>
              <w:t xml:space="preserve">re </w:t>
            </w:r>
            <w:r w:rsidRPr="00194438">
              <w:rPr>
                <w:rFonts w:ascii="Calibri" w:hAnsi="Calibri"/>
                <w:color w:val="454545"/>
                <w:sz w:val="22"/>
                <w:szCs w:val="22"/>
              </w:rPr>
              <w:lastRenderedPageBreak/>
              <w:t>una Clean Room in caso di sistema aperto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E0FE8" w:rsidRDefault="002E0FE8" w:rsidP="002E0FE8"/>
        </w:tc>
      </w:tr>
    </w:tbl>
    <w:p w:rsidR="00000098" w:rsidRPr="00695552" w:rsidRDefault="00000098" w:rsidP="00000098">
      <w:pPr>
        <w:jc w:val="center"/>
        <w:rPr>
          <w:rFonts w:ascii="Calibri" w:hAnsi="Calibri"/>
          <w:b/>
        </w:rPr>
      </w:pPr>
      <w:r w:rsidRPr="00695552">
        <w:rPr>
          <w:rFonts w:ascii="Calibri" w:hAnsi="Calibri"/>
        </w:rPr>
        <w:lastRenderedPageBreak/>
        <w:t xml:space="preserve">REQUISITI MINIMI </w:t>
      </w:r>
      <w:r>
        <w:rPr>
          <w:rFonts w:ascii="Calibri" w:hAnsi="Calibri"/>
        </w:rPr>
        <w:t>ORGANIZZATIVI</w:t>
      </w:r>
    </w:p>
    <w:tbl>
      <w:tblPr>
        <w:tblW w:w="10483" w:type="dxa"/>
        <w:tblInd w:w="77" w:type="dxa"/>
        <w:tblCellMar>
          <w:left w:w="70" w:type="dxa"/>
          <w:right w:w="70" w:type="dxa"/>
        </w:tblCellMar>
        <w:tblLook w:val="00A0"/>
      </w:tblPr>
      <w:tblGrid>
        <w:gridCol w:w="709"/>
        <w:gridCol w:w="8782"/>
        <w:gridCol w:w="992"/>
      </w:tblGrid>
      <w:tr w:rsidR="00000098" w:rsidRPr="00820EE1" w:rsidTr="00D110F3">
        <w:trPr>
          <w:trHeight w:val="300"/>
        </w:trPr>
        <w:tc>
          <w:tcPr>
            <w:tcW w:w="709"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782"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D110F3" w:rsidP="00D110F3">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5</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E’ stata pianificata l’organizzazione del personale addetto alla racco</w:t>
            </w:r>
            <w:r w:rsidRPr="00194438">
              <w:rPr>
                <w:rFonts w:ascii="Calibri" w:hAnsi="Calibri"/>
                <w:color w:val="454545"/>
                <w:sz w:val="22"/>
                <w:szCs w:val="22"/>
              </w:rPr>
              <w:t>l</w:t>
            </w:r>
            <w:r w:rsidRPr="00194438">
              <w:rPr>
                <w:rFonts w:ascii="Calibri" w:hAnsi="Calibri"/>
                <w:color w:val="454545"/>
                <w:sz w:val="22"/>
                <w:szCs w:val="22"/>
              </w:rPr>
              <w:t>ta/preparazione/applicazione degli emocomponenti per uso non trasfusionale (responsabilità, qualifiche)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D74B3" w:rsidRDefault="00000098" w:rsidP="00000098">
            <w:pPr>
              <w:jc w:val="center"/>
              <w:rPr>
                <w:rFonts w:ascii="Calibri" w:hAnsi="Calibri"/>
                <w:color w:val="454545"/>
                <w:sz w:val="22"/>
                <w:szCs w:val="22"/>
              </w:rPr>
            </w:pPr>
            <w:r w:rsidRPr="00FD74B3">
              <w:rPr>
                <w:rFonts w:ascii="Calibri" w:hAnsi="Calibri"/>
                <w:color w:val="454545"/>
                <w:sz w:val="22"/>
                <w:szCs w:val="22"/>
              </w:rPr>
              <w:t>6</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E’ stato formalizzato il repertorio degli emocomponenti per uso non trasfusionale che s’intendono produrre e applicare, con le relative schede tecniche, nel rispetto degli ambiti di applicazione clinica definiti dal Servizio Trasfusionale di riferimento sulla base di criteri di appr</w:t>
            </w:r>
            <w:r w:rsidRPr="00194438">
              <w:rPr>
                <w:rFonts w:ascii="Calibri" w:hAnsi="Calibri"/>
                <w:color w:val="454545"/>
                <w:sz w:val="22"/>
                <w:szCs w:val="22"/>
              </w:rPr>
              <w:t>o</w:t>
            </w:r>
            <w:r w:rsidRPr="00194438">
              <w:rPr>
                <w:rFonts w:ascii="Calibri" w:hAnsi="Calibri"/>
                <w:color w:val="454545"/>
                <w:sz w:val="22"/>
                <w:szCs w:val="22"/>
              </w:rPr>
              <w:t>priatezza indicati dalle evidenze scientifiche disponibili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6A4319" w:rsidRDefault="00000098" w:rsidP="00000098">
            <w:pPr>
              <w:jc w:val="center"/>
              <w:rPr>
                <w:rFonts w:ascii="Calibri" w:hAnsi="Calibri"/>
                <w:strike/>
                <w:color w:val="454545"/>
                <w:sz w:val="22"/>
                <w:szCs w:val="22"/>
                <w:highlight w:val="yellow"/>
              </w:rPr>
            </w:pP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Sono disponibili e vengono applicate procedure per:</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211D54" w:rsidRDefault="00211D54" w:rsidP="00000098">
            <w:pPr>
              <w:jc w:val="center"/>
              <w:rPr>
                <w:rFonts w:ascii="Calibri" w:hAnsi="Calibri"/>
                <w:color w:val="454545"/>
                <w:sz w:val="22"/>
                <w:szCs w:val="22"/>
              </w:rPr>
            </w:pPr>
            <w:r>
              <w:rPr>
                <w:rFonts w:ascii="Calibri" w:hAnsi="Calibri"/>
                <w:color w:val="454545"/>
                <w:sz w:val="22"/>
                <w:szCs w:val="22"/>
              </w:rPr>
              <w:t>7</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la raccolta del sangue necessario per la preparazione degli emocomponenti per uso non trasf</w:t>
            </w:r>
            <w:r w:rsidRPr="00194438">
              <w:rPr>
                <w:rFonts w:ascii="Calibri" w:hAnsi="Calibri"/>
                <w:color w:val="454545"/>
                <w:sz w:val="22"/>
                <w:szCs w:val="22"/>
              </w:rPr>
              <w:t>u</w:t>
            </w:r>
            <w:r w:rsidRPr="00194438">
              <w:rPr>
                <w:rFonts w:ascii="Calibri" w:hAnsi="Calibri"/>
                <w:color w:val="454545"/>
                <w:sz w:val="22"/>
                <w:szCs w:val="22"/>
              </w:rPr>
              <w:t>sionale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211D54" w:rsidRDefault="00211D54" w:rsidP="00000098">
            <w:pPr>
              <w:jc w:val="center"/>
              <w:rPr>
                <w:rFonts w:ascii="Calibri" w:hAnsi="Calibri"/>
                <w:color w:val="454545"/>
                <w:sz w:val="22"/>
                <w:szCs w:val="22"/>
              </w:rPr>
            </w:pPr>
            <w:r>
              <w:rPr>
                <w:rFonts w:ascii="Calibri" w:hAnsi="Calibri"/>
                <w:color w:val="454545"/>
                <w:sz w:val="22"/>
                <w:szCs w:val="22"/>
              </w:rPr>
              <w:t>8</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la produzione degli emocomponenti per uso non trasfusionale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211D54" w:rsidRDefault="00211D54" w:rsidP="00000098">
            <w:pPr>
              <w:jc w:val="center"/>
              <w:rPr>
                <w:rFonts w:ascii="Calibri" w:hAnsi="Calibri"/>
                <w:color w:val="454545"/>
                <w:sz w:val="22"/>
                <w:szCs w:val="22"/>
              </w:rPr>
            </w:pPr>
            <w:r>
              <w:rPr>
                <w:rFonts w:ascii="Calibri" w:hAnsi="Calibri"/>
                <w:color w:val="454545"/>
                <w:sz w:val="22"/>
                <w:szCs w:val="22"/>
              </w:rPr>
              <w:t>9</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l’etichettatura degli emocomponenti per uso non trasfusionale che ne garantisca la tracciabil</w:t>
            </w:r>
            <w:r w:rsidRPr="00194438">
              <w:rPr>
                <w:rFonts w:ascii="Calibri" w:hAnsi="Calibri"/>
                <w:color w:val="454545"/>
                <w:sz w:val="22"/>
                <w:szCs w:val="22"/>
              </w:rPr>
              <w:t>i</w:t>
            </w:r>
            <w:r w:rsidRPr="00194438">
              <w:rPr>
                <w:rFonts w:ascii="Calibri" w:hAnsi="Calibri"/>
                <w:color w:val="454545"/>
                <w:sz w:val="22"/>
                <w:szCs w:val="22"/>
              </w:rPr>
              <w:t>tà</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211D54" w:rsidRDefault="00000098" w:rsidP="00211D54">
            <w:pPr>
              <w:jc w:val="center"/>
              <w:rPr>
                <w:rFonts w:ascii="Calibri" w:hAnsi="Calibri"/>
                <w:color w:val="454545"/>
                <w:sz w:val="22"/>
                <w:szCs w:val="22"/>
              </w:rPr>
            </w:pPr>
            <w:r w:rsidRPr="00211D54">
              <w:rPr>
                <w:rFonts w:ascii="Calibri" w:hAnsi="Calibri"/>
                <w:color w:val="454545"/>
                <w:sz w:val="22"/>
                <w:szCs w:val="22"/>
              </w:rPr>
              <w:t>1</w:t>
            </w:r>
            <w:r w:rsidR="00211D54">
              <w:rPr>
                <w:rFonts w:ascii="Calibri" w:hAnsi="Calibri"/>
                <w:color w:val="454545"/>
                <w:sz w:val="22"/>
                <w:szCs w:val="22"/>
              </w:rPr>
              <w:t>0</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la pianificazione dei Controlli di Qualità degli emocomponenti per uso non trasfusionale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211D54" w:rsidRDefault="00000098" w:rsidP="00211D54">
            <w:pPr>
              <w:jc w:val="center"/>
              <w:rPr>
                <w:rFonts w:ascii="Calibri" w:hAnsi="Calibri"/>
                <w:color w:val="454545"/>
                <w:sz w:val="22"/>
                <w:szCs w:val="22"/>
              </w:rPr>
            </w:pPr>
            <w:r w:rsidRPr="00211D54">
              <w:rPr>
                <w:rFonts w:ascii="Calibri" w:hAnsi="Calibri"/>
                <w:color w:val="454545"/>
                <w:sz w:val="22"/>
                <w:szCs w:val="22"/>
              </w:rPr>
              <w:t>1</w:t>
            </w:r>
            <w:r w:rsidR="00211D54">
              <w:rPr>
                <w:rFonts w:ascii="Calibri" w:hAnsi="Calibri"/>
                <w:color w:val="454545"/>
                <w:sz w:val="22"/>
                <w:szCs w:val="22"/>
              </w:rPr>
              <w:t>1</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la tracciabilità attraverso registrazioni anche cartacee dei pazienti ai quali viene applicato l’emocomponente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211D54" w:rsidRDefault="00000098" w:rsidP="00211D54">
            <w:pPr>
              <w:jc w:val="center"/>
              <w:rPr>
                <w:rFonts w:ascii="Calibri" w:hAnsi="Calibri"/>
                <w:color w:val="454545"/>
                <w:sz w:val="22"/>
                <w:szCs w:val="22"/>
              </w:rPr>
            </w:pPr>
            <w:r w:rsidRPr="00211D54">
              <w:rPr>
                <w:rFonts w:ascii="Calibri" w:hAnsi="Calibri"/>
                <w:color w:val="454545"/>
                <w:sz w:val="22"/>
                <w:szCs w:val="22"/>
              </w:rPr>
              <w:t>1</w:t>
            </w:r>
            <w:r w:rsidR="00211D54">
              <w:rPr>
                <w:rFonts w:ascii="Calibri" w:hAnsi="Calibri"/>
                <w:color w:val="454545"/>
                <w:sz w:val="22"/>
                <w:szCs w:val="22"/>
              </w:rPr>
              <w:t>2</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la modalità di applicazione degli emocomponenti per uso non trasfusionale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211D54" w:rsidRDefault="00000098" w:rsidP="00211D54">
            <w:pPr>
              <w:jc w:val="center"/>
              <w:rPr>
                <w:rFonts w:ascii="Calibri" w:hAnsi="Calibri"/>
                <w:color w:val="454545"/>
                <w:sz w:val="22"/>
                <w:szCs w:val="22"/>
              </w:rPr>
            </w:pPr>
            <w:r w:rsidRPr="00211D54">
              <w:rPr>
                <w:rFonts w:ascii="Calibri" w:hAnsi="Calibri"/>
                <w:color w:val="454545"/>
                <w:sz w:val="22"/>
                <w:szCs w:val="22"/>
              </w:rPr>
              <w:t>1</w:t>
            </w:r>
            <w:r w:rsidR="00211D54">
              <w:rPr>
                <w:rFonts w:ascii="Calibri" w:hAnsi="Calibri"/>
                <w:color w:val="454545"/>
                <w:sz w:val="22"/>
                <w:szCs w:val="22"/>
              </w:rPr>
              <w:t>3</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la gestione e la comunicazione di eventuali reazioni avverse nel paziente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211D54" w:rsidRDefault="00000098" w:rsidP="00211D54">
            <w:pPr>
              <w:jc w:val="center"/>
              <w:rPr>
                <w:rFonts w:ascii="Calibri" w:hAnsi="Calibri"/>
                <w:color w:val="454545"/>
                <w:sz w:val="22"/>
                <w:szCs w:val="22"/>
              </w:rPr>
            </w:pPr>
            <w:r w:rsidRPr="00211D54">
              <w:rPr>
                <w:rFonts w:ascii="Calibri" w:hAnsi="Calibri"/>
                <w:color w:val="454545"/>
                <w:sz w:val="22"/>
                <w:szCs w:val="22"/>
              </w:rPr>
              <w:t>1</w:t>
            </w:r>
            <w:r w:rsidR="00211D54">
              <w:rPr>
                <w:rFonts w:ascii="Calibri" w:hAnsi="Calibri"/>
                <w:color w:val="454545"/>
                <w:sz w:val="22"/>
                <w:szCs w:val="22"/>
              </w:rPr>
              <w:t>4</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per l’approvvigionamento dei presidi medici, materiali e reagenti per la racco</w:t>
            </w:r>
            <w:r w:rsidRPr="00194438">
              <w:rPr>
                <w:rFonts w:ascii="Calibri" w:hAnsi="Calibri"/>
                <w:color w:val="454545"/>
                <w:sz w:val="22"/>
                <w:szCs w:val="22"/>
              </w:rPr>
              <w:t>l</w:t>
            </w:r>
            <w:r w:rsidRPr="00194438">
              <w:rPr>
                <w:rFonts w:ascii="Calibri" w:hAnsi="Calibri"/>
                <w:color w:val="454545"/>
                <w:sz w:val="22"/>
                <w:szCs w:val="22"/>
              </w:rPr>
              <w:t>ta/produzione/applicazione degli emocomponenti per uso non trasfusionale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211D54" w:rsidRDefault="00000098" w:rsidP="00211D54">
            <w:pPr>
              <w:jc w:val="center"/>
              <w:rPr>
                <w:rFonts w:ascii="Calibri" w:hAnsi="Calibri"/>
                <w:color w:val="454545"/>
                <w:sz w:val="22"/>
                <w:szCs w:val="22"/>
              </w:rPr>
            </w:pPr>
            <w:r w:rsidRPr="00211D54">
              <w:rPr>
                <w:rFonts w:ascii="Calibri" w:hAnsi="Calibri"/>
                <w:color w:val="454545"/>
                <w:sz w:val="22"/>
                <w:szCs w:val="22"/>
              </w:rPr>
              <w:t>1</w:t>
            </w:r>
            <w:r w:rsidR="00211D54">
              <w:rPr>
                <w:rFonts w:ascii="Calibri" w:hAnsi="Calibri"/>
                <w:color w:val="454545"/>
                <w:sz w:val="22"/>
                <w:szCs w:val="22"/>
              </w:rPr>
              <w:t>5</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per la formazione e l’aggiornamento del personale addetto alla racco</w:t>
            </w:r>
            <w:r w:rsidRPr="00194438">
              <w:rPr>
                <w:rFonts w:ascii="Calibri" w:hAnsi="Calibri"/>
                <w:color w:val="454545"/>
                <w:sz w:val="22"/>
                <w:szCs w:val="22"/>
              </w:rPr>
              <w:t>l</w:t>
            </w:r>
            <w:r w:rsidRPr="00194438">
              <w:rPr>
                <w:rFonts w:ascii="Calibri" w:hAnsi="Calibri"/>
                <w:color w:val="454545"/>
                <w:sz w:val="22"/>
                <w:szCs w:val="22"/>
              </w:rPr>
              <w:t>ta/produzione/applicazione degli emocomponenti per uso non trasfusionale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211D54" w:rsidRDefault="00000098" w:rsidP="00211D54">
            <w:pPr>
              <w:jc w:val="center"/>
              <w:rPr>
                <w:rFonts w:ascii="Calibri" w:hAnsi="Calibri"/>
                <w:color w:val="454545"/>
                <w:sz w:val="22"/>
                <w:szCs w:val="22"/>
              </w:rPr>
            </w:pPr>
            <w:r w:rsidRPr="00211D54">
              <w:rPr>
                <w:rFonts w:ascii="Calibri" w:hAnsi="Calibri"/>
                <w:color w:val="454545"/>
                <w:sz w:val="22"/>
                <w:szCs w:val="22"/>
              </w:rPr>
              <w:t>1</w:t>
            </w:r>
            <w:r w:rsidR="00211D54">
              <w:rPr>
                <w:rFonts w:ascii="Calibri" w:hAnsi="Calibri"/>
                <w:color w:val="454545"/>
                <w:sz w:val="22"/>
                <w:szCs w:val="22"/>
              </w:rPr>
              <w:t>6</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194438" w:rsidRDefault="00000098" w:rsidP="00000098">
            <w:pPr>
              <w:jc w:val="both"/>
              <w:rPr>
                <w:rFonts w:ascii="Calibri" w:hAnsi="Calibri"/>
                <w:color w:val="454545"/>
                <w:sz w:val="22"/>
                <w:szCs w:val="22"/>
              </w:rPr>
            </w:pPr>
            <w:r w:rsidRPr="00194438">
              <w:rPr>
                <w:rFonts w:ascii="Calibri" w:hAnsi="Calibri"/>
                <w:color w:val="454545"/>
                <w:sz w:val="22"/>
                <w:szCs w:val="22"/>
              </w:rPr>
              <w:t>per la verifica delle competenze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bl>
    <w:p w:rsidR="00000098" w:rsidRDefault="00000098" w:rsidP="00000098">
      <w:pPr>
        <w:jc w:val="both"/>
        <w:rPr>
          <w:rFonts w:ascii="Calibri" w:hAnsi="Calibri"/>
          <w:color w:val="454545"/>
          <w:sz w:val="22"/>
          <w:szCs w:val="22"/>
        </w:rPr>
      </w:pPr>
    </w:p>
    <w:p w:rsidR="00820264" w:rsidRDefault="00820264" w:rsidP="00000098">
      <w:pPr>
        <w:jc w:val="both"/>
        <w:rPr>
          <w:rFonts w:ascii="Calibri" w:hAnsi="Calibri"/>
          <w:color w:val="454545"/>
          <w:sz w:val="22"/>
          <w:szCs w:val="22"/>
        </w:rPr>
      </w:pPr>
    </w:p>
    <w:p w:rsidR="00820264" w:rsidRDefault="00820264" w:rsidP="00000098">
      <w:pPr>
        <w:jc w:val="both"/>
        <w:rPr>
          <w:rFonts w:ascii="Calibri" w:hAnsi="Calibri"/>
          <w:color w:val="454545"/>
          <w:sz w:val="22"/>
          <w:szCs w:val="22"/>
        </w:rPr>
      </w:pPr>
    </w:p>
    <w:p w:rsidR="00000098" w:rsidRPr="00716CC8" w:rsidRDefault="00716CC8" w:rsidP="00716CC8">
      <w:pPr>
        <w:keepNext/>
        <w:keepLines/>
        <w:pBdr>
          <w:top w:val="single" w:sz="18" w:space="0" w:color="FF0000"/>
          <w:left w:val="single" w:sz="18" w:space="0" w:color="FF0000"/>
          <w:bottom w:val="single" w:sz="18" w:space="1" w:color="FF0000"/>
          <w:right w:val="single" w:sz="18" w:space="0" w:color="FF0000"/>
          <w:between w:val="single" w:sz="18" w:space="1" w:color="FF0000"/>
        </w:pBdr>
        <w:spacing w:before="40"/>
        <w:jc w:val="center"/>
        <w:outlineLvl w:val="2"/>
        <w:rPr>
          <w:rFonts w:ascii="Calibri" w:hAnsi="Calibri" w:cs="Arial"/>
          <w:b/>
          <w:bCs/>
          <w:color w:val="FF0000"/>
          <w:sz w:val="28"/>
          <w:szCs w:val="28"/>
        </w:rPr>
      </w:pPr>
      <w:bookmarkStart w:id="73" w:name="_Toc497220061"/>
      <w:bookmarkStart w:id="74" w:name="_Toc499113373"/>
      <w:bookmarkStart w:id="75" w:name="_Toc501030451"/>
      <w:bookmarkStart w:id="76" w:name="_Toc513636034"/>
      <w:r>
        <w:rPr>
          <w:rFonts w:ascii="Calibri" w:hAnsi="Calibri" w:cs="Arial"/>
          <w:b/>
          <w:bCs/>
          <w:color w:val="FF0000"/>
          <w:sz w:val="28"/>
          <w:szCs w:val="28"/>
        </w:rPr>
        <w:t xml:space="preserve">15 </w:t>
      </w:r>
      <w:r w:rsidR="00000098" w:rsidRPr="00716CC8">
        <w:rPr>
          <w:rFonts w:ascii="Calibri" w:hAnsi="Calibri" w:cs="Arial"/>
          <w:b/>
          <w:bCs/>
          <w:color w:val="FF0000"/>
          <w:sz w:val="28"/>
          <w:szCs w:val="28"/>
        </w:rPr>
        <w:t>ANATOMIA, ISTOLOGIA, CITOLOGIA PATOLOGICA</w:t>
      </w:r>
      <w:bookmarkEnd w:id="73"/>
      <w:bookmarkEnd w:id="74"/>
      <w:bookmarkEnd w:id="75"/>
      <w:bookmarkEnd w:id="76"/>
    </w:p>
    <w:p w:rsidR="00000098" w:rsidRDefault="00000098" w:rsidP="00000098">
      <w:pPr>
        <w:jc w:val="both"/>
        <w:rPr>
          <w:rFonts w:ascii="Calibri" w:hAnsi="Calibri"/>
          <w:color w:val="454545"/>
          <w:sz w:val="22"/>
          <w:szCs w:val="22"/>
        </w:rPr>
      </w:pPr>
    </w:p>
    <w:p w:rsidR="00000098" w:rsidRPr="002D10BC" w:rsidRDefault="00000098" w:rsidP="00000098">
      <w:pPr>
        <w:jc w:val="center"/>
        <w:rPr>
          <w:rFonts w:ascii="Calibri" w:hAnsi="Calibri" w:cs="Calibri Light"/>
          <w:b/>
        </w:rPr>
      </w:pPr>
      <w:r w:rsidRPr="002D10BC">
        <w:rPr>
          <w:rFonts w:ascii="Calibri" w:hAnsi="Calibri" w:cs="Calibri Light"/>
        </w:rPr>
        <w:t>codice paragrafo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426"/>
        <w:gridCol w:w="425"/>
        <w:gridCol w:w="425"/>
      </w:tblGrid>
      <w:tr w:rsidR="00000098" w:rsidRPr="006C14E9" w:rsidTr="00000098">
        <w:trPr>
          <w:jc w:val="center"/>
        </w:trPr>
        <w:tc>
          <w:tcPr>
            <w:tcW w:w="425" w:type="dxa"/>
          </w:tcPr>
          <w:p w:rsidR="00000098" w:rsidRPr="006C14E9" w:rsidRDefault="00000098" w:rsidP="00000098">
            <w:pPr>
              <w:keepNext/>
              <w:jc w:val="center"/>
              <w:outlineLvl w:val="7"/>
              <w:rPr>
                <w:rFonts w:ascii="Calibri" w:hAnsi="Calibri"/>
                <w:b/>
                <w:i/>
                <w:szCs w:val="20"/>
              </w:rPr>
            </w:pPr>
            <w:r w:rsidRPr="006C14E9">
              <w:rPr>
                <w:rFonts w:ascii="Calibri" w:hAnsi="Calibri"/>
                <w:b/>
                <w:i/>
                <w:szCs w:val="20"/>
              </w:rPr>
              <w:t>A</w:t>
            </w:r>
          </w:p>
        </w:tc>
        <w:tc>
          <w:tcPr>
            <w:tcW w:w="426" w:type="dxa"/>
          </w:tcPr>
          <w:p w:rsidR="00000098" w:rsidRPr="006C14E9" w:rsidRDefault="00000098" w:rsidP="00000098">
            <w:pPr>
              <w:keepNext/>
              <w:jc w:val="center"/>
              <w:outlineLvl w:val="7"/>
              <w:rPr>
                <w:rFonts w:ascii="Calibri" w:hAnsi="Calibri"/>
                <w:b/>
                <w:i/>
                <w:szCs w:val="20"/>
              </w:rPr>
            </w:pPr>
            <w:r w:rsidRPr="006C14E9">
              <w:rPr>
                <w:rFonts w:ascii="Calibri" w:hAnsi="Calibri"/>
                <w:b/>
                <w:i/>
                <w:szCs w:val="20"/>
              </w:rPr>
              <w:t>P</w:t>
            </w:r>
          </w:p>
        </w:tc>
        <w:tc>
          <w:tcPr>
            <w:tcW w:w="425" w:type="dxa"/>
          </w:tcPr>
          <w:p w:rsidR="00000098" w:rsidRPr="006C14E9" w:rsidRDefault="00000098" w:rsidP="00000098">
            <w:pPr>
              <w:keepNext/>
              <w:jc w:val="center"/>
              <w:outlineLvl w:val="7"/>
              <w:rPr>
                <w:rFonts w:ascii="Calibri" w:hAnsi="Calibri"/>
                <w:b/>
                <w:i/>
                <w:szCs w:val="20"/>
              </w:rPr>
            </w:pPr>
          </w:p>
        </w:tc>
        <w:tc>
          <w:tcPr>
            <w:tcW w:w="425" w:type="dxa"/>
          </w:tcPr>
          <w:p w:rsidR="00000098" w:rsidRPr="006C14E9" w:rsidRDefault="00000098" w:rsidP="00000098">
            <w:pPr>
              <w:keepNext/>
              <w:jc w:val="center"/>
              <w:outlineLvl w:val="7"/>
              <w:rPr>
                <w:rFonts w:ascii="Calibri" w:hAnsi="Calibri"/>
                <w:b/>
                <w:i/>
                <w:szCs w:val="20"/>
              </w:rPr>
            </w:pPr>
          </w:p>
        </w:tc>
      </w:tr>
    </w:tbl>
    <w:p w:rsidR="00000098" w:rsidRDefault="00000098" w:rsidP="00000098">
      <w:pPr>
        <w:jc w:val="both"/>
        <w:rPr>
          <w:rFonts w:ascii="Calibri" w:hAnsi="Calibri"/>
          <w:color w:val="454545"/>
          <w:sz w:val="22"/>
          <w:szCs w:val="22"/>
        </w:rPr>
      </w:pPr>
    </w:p>
    <w:p w:rsidR="00000098" w:rsidRDefault="00000098" w:rsidP="00000098">
      <w:pPr>
        <w:jc w:val="both"/>
        <w:rPr>
          <w:rFonts w:ascii="Calibri" w:hAnsi="Calibri"/>
          <w:color w:val="454545"/>
          <w:sz w:val="22"/>
          <w:szCs w:val="22"/>
        </w:rPr>
      </w:pPr>
      <w:r>
        <w:rPr>
          <w:rFonts w:ascii="Calibri" w:hAnsi="Calibri"/>
          <w:color w:val="454545"/>
          <w:sz w:val="22"/>
          <w:szCs w:val="22"/>
        </w:rPr>
        <w:t>S</w:t>
      </w:r>
      <w:r w:rsidRPr="00B35049">
        <w:rPr>
          <w:rFonts w:ascii="Calibri" w:hAnsi="Calibri"/>
          <w:color w:val="454545"/>
          <w:sz w:val="22"/>
          <w:szCs w:val="22"/>
        </w:rPr>
        <w:t>truttura deputata ad esaminare organi o campioni di organi (tessuti, liquidi e cellule) in vivo o nel cadavere.</w:t>
      </w:r>
    </w:p>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STRUTTURALI</w:t>
      </w:r>
    </w:p>
    <w:tbl>
      <w:tblPr>
        <w:tblW w:w="10483" w:type="dxa"/>
        <w:tblInd w:w="77" w:type="dxa"/>
        <w:tblCellMar>
          <w:left w:w="70" w:type="dxa"/>
          <w:right w:w="70" w:type="dxa"/>
        </w:tblCellMar>
        <w:tblLook w:val="00A0"/>
      </w:tblPr>
      <w:tblGrid>
        <w:gridCol w:w="593"/>
        <w:gridCol w:w="116"/>
        <w:gridCol w:w="8782"/>
        <w:gridCol w:w="992"/>
      </w:tblGrid>
      <w:tr w:rsidR="00000098" w:rsidRPr="00820EE1" w:rsidTr="00D110F3">
        <w:trPr>
          <w:trHeight w:val="300"/>
        </w:trPr>
        <w:tc>
          <w:tcPr>
            <w:tcW w:w="593"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898" w:type="dxa"/>
            <w:gridSpan w:val="2"/>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D110F3" w:rsidP="001B358A">
            <w:pPr>
              <w:ind w:right="-69"/>
              <w:jc w:val="both"/>
              <w:rPr>
                <w:rFonts w:ascii="Calibri" w:hAnsi="Calibri"/>
                <w:color w:val="000000"/>
                <w:sz w:val="16"/>
                <w:szCs w:val="16"/>
              </w:rPr>
            </w:pPr>
            <w:r>
              <w:rPr>
                <w:rFonts w:ascii="Calibri" w:hAnsi="Calibri"/>
                <w:color w:val="000000"/>
                <w:sz w:val="16"/>
                <w:szCs w:val="16"/>
              </w:rPr>
              <w:t>RISPOSTA</w:t>
            </w:r>
          </w:p>
        </w:tc>
      </w:tr>
      <w:tr w:rsidR="00981863"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E6204B" w:rsidRDefault="00000098" w:rsidP="00000098">
            <w:pPr>
              <w:jc w:val="center"/>
              <w:rPr>
                <w:rFonts w:ascii="Calibri" w:hAnsi="Calibri"/>
                <w:color w:val="454545"/>
                <w:sz w:val="22"/>
                <w:szCs w:val="22"/>
              </w:rPr>
            </w:pPr>
            <w:r w:rsidRPr="00E6204B">
              <w:rPr>
                <w:rFonts w:ascii="Calibri" w:hAnsi="Calibri"/>
                <w:color w:val="454545"/>
                <w:sz w:val="22"/>
                <w:szCs w:val="22"/>
              </w:rPr>
              <w:t>1</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Il servizio dispone di una struttura idonea allo svolgimento delle varie attività diagnostiche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4319" w:rsidRPr="004D02C7" w:rsidRDefault="006A4319" w:rsidP="00000098">
            <w:pPr>
              <w:rPr>
                <w:rFonts w:ascii="Calibri" w:hAnsi="Calibri" w:cs="Calibri"/>
                <w:color w:val="FF0000"/>
                <w:sz w:val="18"/>
                <w:szCs w:val="18"/>
              </w:rPr>
            </w:pPr>
          </w:p>
        </w:tc>
      </w:tr>
      <w:tr w:rsidR="006A4319"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6A4319" w:rsidRPr="00E6204B" w:rsidRDefault="006A4319" w:rsidP="006A4319">
            <w:pPr>
              <w:jc w:val="center"/>
              <w:rPr>
                <w:rFonts w:ascii="Calibri" w:hAnsi="Calibri"/>
                <w:color w:val="454545"/>
                <w:sz w:val="22"/>
                <w:szCs w:val="22"/>
              </w:rPr>
            </w:pP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4319" w:rsidRPr="00B35049" w:rsidRDefault="006A4319" w:rsidP="006A4319">
            <w:pPr>
              <w:jc w:val="both"/>
              <w:rPr>
                <w:rFonts w:ascii="Calibri" w:hAnsi="Calibri"/>
                <w:color w:val="454545"/>
                <w:sz w:val="22"/>
                <w:szCs w:val="22"/>
              </w:rPr>
            </w:pPr>
            <w:r w:rsidRPr="00B35049">
              <w:rPr>
                <w:rFonts w:ascii="Calibri" w:hAnsi="Calibri"/>
                <w:color w:val="454545"/>
                <w:sz w:val="22"/>
                <w:szCs w:val="22"/>
              </w:rPr>
              <w:t>E’ presente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4319" w:rsidRPr="004D02C7" w:rsidRDefault="006A4319" w:rsidP="006A4319">
            <w:pPr>
              <w:rPr>
                <w:rFonts w:ascii="Calibri" w:hAnsi="Calibri" w:cs="Calibri"/>
                <w:color w:val="FF0000"/>
                <w:sz w:val="18"/>
                <w:szCs w:val="18"/>
              </w:rPr>
            </w:pPr>
          </w:p>
        </w:tc>
      </w:tr>
      <w:tr w:rsidR="006A4319"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6A4319" w:rsidRPr="00E6204B" w:rsidRDefault="006A4319" w:rsidP="006A4319">
            <w:pPr>
              <w:jc w:val="center"/>
              <w:rPr>
                <w:rFonts w:ascii="Calibri" w:hAnsi="Calibri"/>
                <w:color w:val="454545"/>
                <w:sz w:val="22"/>
                <w:szCs w:val="22"/>
              </w:rPr>
            </w:pPr>
            <w:r w:rsidRPr="00E6204B">
              <w:rPr>
                <w:rFonts w:ascii="Calibri" w:hAnsi="Calibri"/>
                <w:color w:val="454545"/>
                <w:sz w:val="22"/>
                <w:szCs w:val="22"/>
              </w:rPr>
              <w:t>2</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4319" w:rsidRPr="00B35049" w:rsidRDefault="006A4319" w:rsidP="006A4319">
            <w:pPr>
              <w:jc w:val="both"/>
              <w:rPr>
                <w:rFonts w:ascii="Calibri" w:hAnsi="Calibri"/>
                <w:color w:val="454545"/>
                <w:sz w:val="22"/>
                <w:szCs w:val="22"/>
              </w:rPr>
            </w:pPr>
            <w:r w:rsidRPr="00B35049">
              <w:rPr>
                <w:rFonts w:ascii="Calibri" w:hAnsi="Calibri"/>
                <w:color w:val="454545"/>
                <w:sz w:val="22"/>
                <w:szCs w:val="22"/>
              </w:rPr>
              <w:t>uno spazio/locale per le attività amministrative e di archivio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4319" w:rsidRPr="004D02C7" w:rsidRDefault="006A4319" w:rsidP="006A4319">
            <w:pPr>
              <w:rPr>
                <w:rFonts w:ascii="Calibri" w:hAnsi="Calibri" w:cs="Calibri"/>
                <w:sz w:val="18"/>
                <w:szCs w:val="18"/>
              </w:rPr>
            </w:pPr>
          </w:p>
        </w:tc>
      </w:tr>
      <w:tr w:rsidR="006A4319"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6A4319" w:rsidRPr="00E6204B" w:rsidRDefault="006A4319" w:rsidP="006A4319">
            <w:pPr>
              <w:jc w:val="center"/>
              <w:rPr>
                <w:rFonts w:ascii="Calibri" w:hAnsi="Calibri"/>
                <w:color w:val="454545"/>
                <w:sz w:val="22"/>
                <w:szCs w:val="22"/>
              </w:rPr>
            </w:pPr>
            <w:r w:rsidRPr="00E6204B">
              <w:rPr>
                <w:rFonts w:ascii="Calibri" w:hAnsi="Calibri"/>
                <w:color w:val="454545"/>
                <w:sz w:val="22"/>
                <w:szCs w:val="22"/>
              </w:rPr>
              <w:t>3</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4319" w:rsidRPr="00B35049" w:rsidRDefault="006A4319" w:rsidP="006A4319">
            <w:pPr>
              <w:jc w:val="both"/>
              <w:rPr>
                <w:rFonts w:ascii="Calibri" w:hAnsi="Calibri"/>
                <w:color w:val="454545"/>
                <w:sz w:val="22"/>
                <w:szCs w:val="22"/>
              </w:rPr>
            </w:pPr>
            <w:r w:rsidRPr="00B35049">
              <w:rPr>
                <w:rFonts w:ascii="Calibri" w:hAnsi="Calibri"/>
                <w:color w:val="454545"/>
                <w:sz w:val="22"/>
                <w:szCs w:val="22"/>
              </w:rPr>
              <w:t>uno spazio/locale per accettazione campioni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4319" w:rsidRPr="004D02C7" w:rsidRDefault="006A4319" w:rsidP="006A4319">
            <w:pPr>
              <w:rPr>
                <w:rFonts w:ascii="Calibri" w:hAnsi="Calibri" w:cs="Calibri"/>
                <w:sz w:val="18"/>
                <w:szCs w:val="18"/>
              </w:rPr>
            </w:pPr>
          </w:p>
        </w:tc>
      </w:tr>
      <w:tr w:rsidR="006A4319"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6A4319" w:rsidRPr="00E6204B" w:rsidRDefault="006A4319" w:rsidP="006A4319">
            <w:pPr>
              <w:jc w:val="center"/>
              <w:rPr>
                <w:rFonts w:ascii="Calibri" w:hAnsi="Calibri"/>
                <w:color w:val="454545"/>
                <w:sz w:val="22"/>
                <w:szCs w:val="22"/>
              </w:rPr>
            </w:pPr>
            <w:r w:rsidRPr="00E6204B">
              <w:rPr>
                <w:rFonts w:ascii="Calibri" w:hAnsi="Calibri"/>
                <w:color w:val="454545"/>
                <w:sz w:val="22"/>
                <w:szCs w:val="22"/>
              </w:rPr>
              <w:t>4</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4319" w:rsidRPr="00B35049" w:rsidRDefault="006A4319" w:rsidP="006A4319">
            <w:pPr>
              <w:jc w:val="both"/>
              <w:rPr>
                <w:rFonts w:ascii="Calibri" w:hAnsi="Calibri"/>
                <w:color w:val="454545"/>
                <w:sz w:val="22"/>
                <w:szCs w:val="22"/>
              </w:rPr>
            </w:pPr>
            <w:r w:rsidRPr="00B35049">
              <w:rPr>
                <w:rFonts w:ascii="Calibri" w:hAnsi="Calibri"/>
                <w:color w:val="454545"/>
                <w:sz w:val="22"/>
                <w:szCs w:val="22"/>
              </w:rPr>
              <w:t>Un locale/area per la preparazione dei campioni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4319" w:rsidRPr="004D02C7" w:rsidRDefault="006A4319" w:rsidP="006A4319">
            <w:pPr>
              <w:rPr>
                <w:rFonts w:ascii="Calibri" w:hAnsi="Calibri" w:cs="Calibri"/>
                <w:sz w:val="18"/>
                <w:szCs w:val="18"/>
              </w:rPr>
            </w:pPr>
          </w:p>
        </w:tc>
      </w:tr>
      <w:tr w:rsidR="006A4319"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6A4319" w:rsidRPr="00E6204B" w:rsidRDefault="006A4319" w:rsidP="006A4319">
            <w:pPr>
              <w:jc w:val="center"/>
              <w:rPr>
                <w:rFonts w:ascii="Calibri" w:hAnsi="Calibri"/>
                <w:color w:val="454545"/>
                <w:sz w:val="22"/>
                <w:szCs w:val="22"/>
              </w:rPr>
            </w:pPr>
            <w:r w:rsidRPr="00E6204B">
              <w:rPr>
                <w:rFonts w:ascii="Calibri" w:hAnsi="Calibri"/>
                <w:color w:val="454545"/>
                <w:sz w:val="22"/>
                <w:szCs w:val="22"/>
              </w:rPr>
              <w:lastRenderedPageBreak/>
              <w:t>5</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4319" w:rsidRPr="00B35049" w:rsidRDefault="006A4319" w:rsidP="006A4319">
            <w:pPr>
              <w:jc w:val="both"/>
              <w:rPr>
                <w:rFonts w:ascii="Calibri" w:hAnsi="Calibri"/>
                <w:color w:val="454545"/>
                <w:sz w:val="22"/>
                <w:szCs w:val="22"/>
              </w:rPr>
            </w:pPr>
            <w:r w:rsidRPr="00B35049">
              <w:rPr>
                <w:rFonts w:ascii="Calibri" w:hAnsi="Calibri"/>
                <w:color w:val="454545"/>
                <w:sz w:val="22"/>
                <w:szCs w:val="22"/>
              </w:rPr>
              <w:t>Un locale/area per inclusione, colorazione e montaggio preparato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4319" w:rsidRPr="004D02C7" w:rsidRDefault="006A4319" w:rsidP="006A4319">
            <w:pPr>
              <w:rPr>
                <w:rFonts w:ascii="Calibri" w:hAnsi="Calibri" w:cs="Calibri"/>
                <w:sz w:val="18"/>
                <w:szCs w:val="18"/>
              </w:rPr>
            </w:pPr>
          </w:p>
        </w:tc>
      </w:tr>
      <w:tr w:rsidR="006A4319"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6A4319" w:rsidRPr="00E6204B" w:rsidRDefault="006A4319" w:rsidP="006A4319">
            <w:pPr>
              <w:jc w:val="center"/>
              <w:rPr>
                <w:rFonts w:ascii="Calibri" w:hAnsi="Calibri"/>
                <w:color w:val="454545"/>
                <w:sz w:val="22"/>
                <w:szCs w:val="22"/>
              </w:rPr>
            </w:pPr>
            <w:r w:rsidRPr="00E6204B">
              <w:rPr>
                <w:rFonts w:ascii="Calibri" w:hAnsi="Calibri"/>
                <w:color w:val="454545"/>
                <w:sz w:val="22"/>
                <w:szCs w:val="22"/>
              </w:rPr>
              <w:t>6</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4319" w:rsidRPr="00B35049" w:rsidRDefault="006A4319" w:rsidP="006A4319">
            <w:pPr>
              <w:jc w:val="both"/>
              <w:rPr>
                <w:rFonts w:ascii="Calibri" w:hAnsi="Calibri"/>
                <w:color w:val="454545"/>
                <w:sz w:val="22"/>
                <w:szCs w:val="22"/>
              </w:rPr>
            </w:pPr>
            <w:r w:rsidRPr="00B35049">
              <w:rPr>
                <w:rFonts w:ascii="Calibri" w:hAnsi="Calibri"/>
                <w:color w:val="454545"/>
                <w:sz w:val="22"/>
                <w:szCs w:val="22"/>
              </w:rPr>
              <w:t>Un locale osservazione e refertazione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4319" w:rsidRPr="004D02C7" w:rsidRDefault="006A4319" w:rsidP="006A4319">
            <w:pPr>
              <w:rPr>
                <w:rFonts w:ascii="Calibri" w:hAnsi="Calibri" w:cs="Calibri"/>
                <w:sz w:val="18"/>
                <w:szCs w:val="18"/>
              </w:rPr>
            </w:pPr>
          </w:p>
        </w:tc>
      </w:tr>
      <w:tr w:rsidR="006A4319"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6A4319" w:rsidRPr="00E6204B" w:rsidRDefault="006A4319" w:rsidP="006A4319">
            <w:pPr>
              <w:jc w:val="center"/>
              <w:rPr>
                <w:rFonts w:ascii="Calibri" w:hAnsi="Calibri"/>
                <w:color w:val="454545"/>
                <w:sz w:val="22"/>
                <w:szCs w:val="22"/>
              </w:rPr>
            </w:pPr>
            <w:r w:rsidRPr="00E6204B">
              <w:rPr>
                <w:rFonts w:ascii="Calibri" w:hAnsi="Calibri"/>
                <w:color w:val="454545"/>
                <w:sz w:val="22"/>
                <w:szCs w:val="22"/>
              </w:rPr>
              <w:t>7</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4319" w:rsidRPr="00B35049" w:rsidRDefault="006A4319" w:rsidP="006A4319">
            <w:pPr>
              <w:jc w:val="both"/>
              <w:rPr>
                <w:rFonts w:ascii="Calibri" w:hAnsi="Calibri"/>
                <w:color w:val="454545"/>
                <w:sz w:val="22"/>
                <w:szCs w:val="22"/>
              </w:rPr>
            </w:pPr>
            <w:r w:rsidRPr="00B35049">
              <w:rPr>
                <w:rFonts w:ascii="Calibri" w:hAnsi="Calibri"/>
                <w:color w:val="454545"/>
                <w:sz w:val="22"/>
                <w:szCs w:val="22"/>
              </w:rPr>
              <w:t>Un locale/sistemi per archiviazione campioni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4319" w:rsidRPr="004D02C7" w:rsidRDefault="006A4319" w:rsidP="006A4319">
            <w:pPr>
              <w:rPr>
                <w:rFonts w:ascii="Calibri" w:hAnsi="Calibri" w:cs="Calibri"/>
                <w:sz w:val="18"/>
                <w:szCs w:val="18"/>
              </w:rPr>
            </w:pPr>
          </w:p>
        </w:tc>
      </w:tr>
      <w:tr w:rsidR="006A4319"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6A4319" w:rsidRPr="00E6204B" w:rsidRDefault="006A4319" w:rsidP="006A4319">
            <w:pPr>
              <w:jc w:val="center"/>
              <w:rPr>
                <w:rFonts w:ascii="Calibri" w:hAnsi="Calibri"/>
                <w:color w:val="454545"/>
                <w:sz w:val="22"/>
                <w:szCs w:val="22"/>
              </w:rPr>
            </w:pPr>
            <w:r w:rsidRPr="00E6204B">
              <w:rPr>
                <w:rFonts w:ascii="Calibri" w:hAnsi="Calibri"/>
                <w:color w:val="454545"/>
                <w:sz w:val="22"/>
                <w:szCs w:val="22"/>
              </w:rPr>
              <w:t>8</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4319" w:rsidRPr="00B35049" w:rsidRDefault="006A4319" w:rsidP="006A4319">
            <w:pPr>
              <w:jc w:val="both"/>
              <w:rPr>
                <w:rFonts w:ascii="Calibri" w:hAnsi="Calibri"/>
                <w:color w:val="454545"/>
                <w:sz w:val="22"/>
                <w:szCs w:val="22"/>
              </w:rPr>
            </w:pPr>
            <w:r w:rsidRPr="00B35049">
              <w:rPr>
                <w:rFonts w:ascii="Calibri" w:hAnsi="Calibri"/>
                <w:color w:val="454545"/>
                <w:sz w:val="22"/>
                <w:szCs w:val="22"/>
              </w:rPr>
              <w:t>Un locale deposito materiali di consumo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4319" w:rsidRPr="004D02C7" w:rsidRDefault="006A4319" w:rsidP="006A4319">
            <w:pPr>
              <w:rPr>
                <w:rFonts w:ascii="Calibri" w:hAnsi="Calibri" w:cs="Calibri"/>
                <w:sz w:val="18"/>
                <w:szCs w:val="18"/>
              </w:rPr>
            </w:pPr>
          </w:p>
        </w:tc>
      </w:tr>
      <w:tr w:rsidR="006A4319"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6A4319" w:rsidRPr="00E6204B" w:rsidRDefault="006A4319" w:rsidP="006A4319">
            <w:pPr>
              <w:jc w:val="center"/>
              <w:rPr>
                <w:rFonts w:ascii="Calibri" w:hAnsi="Calibri"/>
                <w:color w:val="454545"/>
                <w:sz w:val="22"/>
                <w:szCs w:val="22"/>
              </w:rPr>
            </w:pPr>
            <w:r w:rsidRPr="00E6204B">
              <w:rPr>
                <w:rFonts w:ascii="Calibri" w:hAnsi="Calibri"/>
                <w:color w:val="454545"/>
                <w:sz w:val="22"/>
                <w:szCs w:val="22"/>
              </w:rPr>
              <w:t>9</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4319" w:rsidRPr="00B35049" w:rsidRDefault="006A4319" w:rsidP="006A4319">
            <w:pPr>
              <w:jc w:val="both"/>
              <w:rPr>
                <w:rFonts w:ascii="Calibri" w:hAnsi="Calibri"/>
                <w:color w:val="454545"/>
                <w:sz w:val="22"/>
                <w:szCs w:val="22"/>
              </w:rPr>
            </w:pPr>
            <w:r w:rsidRPr="00B35049">
              <w:rPr>
                <w:rFonts w:ascii="Calibri" w:hAnsi="Calibri"/>
                <w:color w:val="454545"/>
                <w:sz w:val="22"/>
                <w:szCs w:val="22"/>
              </w:rPr>
              <w:t>Un locale per il lavaggio ed il trattamento del materiale d'uso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4319" w:rsidRPr="004D02C7" w:rsidRDefault="006A4319" w:rsidP="006A4319">
            <w:pPr>
              <w:rPr>
                <w:rFonts w:ascii="Calibri" w:hAnsi="Calibri" w:cs="Calibri"/>
                <w:sz w:val="18"/>
                <w:szCs w:val="18"/>
              </w:rPr>
            </w:pPr>
          </w:p>
        </w:tc>
      </w:tr>
      <w:tr w:rsidR="006A4319"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6A4319" w:rsidRPr="00E6204B" w:rsidRDefault="006A4319" w:rsidP="006A4319">
            <w:pPr>
              <w:jc w:val="center"/>
              <w:rPr>
                <w:rFonts w:ascii="Calibri" w:hAnsi="Calibri"/>
                <w:color w:val="454545"/>
                <w:sz w:val="22"/>
                <w:szCs w:val="22"/>
              </w:rPr>
            </w:pPr>
            <w:r w:rsidRPr="00E6204B">
              <w:rPr>
                <w:rFonts w:ascii="Calibri" w:hAnsi="Calibri"/>
                <w:color w:val="454545"/>
                <w:sz w:val="22"/>
                <w:szCs w:val="22"/>
              </w:rPr>
              <w:t>10</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4319" w:rsidRPr="00B35049" w:rsidRDefault="006A4319" w:rsidP="006A4319">
            <w:pPr>
              <w:jc w:val="both"/>
              <w:rPr>
                <w:rFonts w:ascii="Calibri" w:hAnsi="Calibri"/>
                <w:color w:val="454545"/>
                <w:sz w:val="22"/>
                <w:szCs w:val="22"/>
              </w:rPr>
            </w:pPr>
            <w:r w:rsidRPr="00B35049">
              <w:rPr>
                <w:rFonts w:ascii="Calibri" w:hAnsi="Calibri"/>
                <w:color w:val="454545"/>
                <w:sz w:val="22"/>
                <w:szCs w:val="22"/>
              </w:rPr>
              <w:t>Sono presenti servizi igienici per il personale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4319" w:rsidRPr="004D02C7" w:rsidRDefault="006A4319" w:rsidP="006A4319">
            <w:pPr>
              <w:rPr>
                <w:rFonts w:ascii="Calibri" w:hAnsi="Calibri" w:cs="Calibri"/>
                <w:sz w:val="18"/>
                <w:szCs w:val="18"/>
              </w:rPr>
            </w:pPr>
          </w:p>
        </w:tc>
      </w:tr>
      <w:tr w:rsidR="006A4319"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6A4319" w:rsidRPr="00E6204B" w:rsidRDefault="006A4319" w:rsidP="006A4319">
            <w:pPr>
              <w:jc w:val="center"/>
              <w:rPr>
                <w:rFonts w:ascii="Calibri" w:hAnsi="Calibri"/>
                <w:color w:val="454545"/>
                <w:sz w:val="22"/>
                <w:szCs w:val="22"/>
              </w:rPr>
            </w:pPr>
            <w:r w:rsidRPr="00E6204B">
              <w:rPr>
                <w:rFonts w:ascii="Calibri" w:hAnsi="Calibri"/>
                <w:color w:val="454545"/>
                <w:sz w:val="22"/>
                <w:szCs w:val="22"/>
              </w:rPr>
              <w:t>11</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4319" w:rsidRPr="00B35049" w:rsidRDefault="006A4319" w:rsidP="006A4319">
            <w:pPr>
              <w:jc w:val="both"/>
              <w:rPr>
                <w:rFonts w:ascii="Calibri" w:hAnsi="Calibri"/>
                <w:color w:val="454545"/>
                <w:sz w:val="22"/>
                <w:szCs w:val="22"/>
              </w:rPr>
            </w:pPr>
            <w:r w:rsidRPr="00B35049">
              <w:rPr>
                <w:rFonts w:ascii="Calibri" w:hAnsi="Calibri"/>
                <w:color w:val="454545"/>
                <w:sz w:val="22"/>
                <w:szCs w:val="22"/>
              </w:rPr>
              <w:t>sono presenti locali deposito/armadi di sicurezza per lo stoccaggio delle sostanze toss</w:t>
            </w:r>
            <w:r w:rsidRPr="00B35049">
              <w:rPr>
                <w:rFonts w:ascii="Calibri" w:hAnsi="Calibri"/>
                <w:color w:val="454545"/>
                <w:sz w:val="22"/>
                <w:szCs w:val="22"/>
              </w:rPr>
              <w:t>i</w:t>
            </w:r>
            <w:r w:rsidRPr="00B35049">
              <w:rPr>
                <w:rFonts w:ascii="Calibri" w:hAnsi="Calibri"/>
                <w:color w:val="454545"/>
                <w:sz w:val="22"/>
                <w:szCs w:val="22"/>
              </w:rPr>
              <w:t>che/infiammabili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4319" w:rsidRPr="004D02C7" w:rsidRDefault="006A4319" w:rsidP="006A4319">
            <w:pPr>
              <w:rPr>
                <w:rFonts w:ascii="Calibri" w:hAnsi="Calibri" w:cs="Calibri"/>
                <w:sz w:val="18"/>
                <w:szCs w:val="18"/>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IMPIANTISTICI</w:t>
      </w:r>
    </w:p>
    <w:tbl>
      <w:tblPr>
        <w:tblW w:w="10483" w:type="dxa"/>
        <w:tblInd w:w="77" w:type="dxa"/>
        <w:tblCellMar>
          <w:left w:w="70" w:type="dxa"/>
          <w:right w:w="70" w:type="dxa"/>
        </w:tblCellMar>
        <w:tblLook w:val="00A0"/>
      </w:tblPr>
      <w:tblGrid>
        <w:gridCol w:w="452"/>
        <w:gridCol w:w="257"/>
        <w:gridCol w:w="8782"/>
        <w:gridCol w:w="992"/>
      </w:tblGrid>
      <w:tr w:rsidR="00000098" w:rsidRPr="00820EE1" w:rsidTr="00D110F3">
        <w:trPr>
          <w:trHeight w:val="300"/>
        </w:trPr>
        <w:tc>
          <w:tcPr>
            <w:tcW w:w="452"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9039" w:type="dxa"/>
            <w:gridSpan w:val="2"/>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D110F3" w:rsidP="001B358A">
            <w:pPr>
              <w:ind w:right="-69"/>
              <w:jc w:val="both"/>
              <w:rPr>
                <w:rFonts w:ascii="Calibri" w:hAnsi="Calibri"/>
                <w:color w:val="000000"/>
                <w:sz w:val="16"/>
                <w:szCs w:val="16"/>
              </w:rPr>
            </w:pPr>
            <w:r>
              <w:rPr>
                <w:rFonts w:ascii="Calibri" w:hAnsi="Calibri"/>
                <w:color w:val="000000"/>
                <w:sz w:val="16"/>
                <w:szCs w:val="16"/>
              </w:rPr>
              <w:t>RISPOSTA</w:t>
            </w:r>
          </w:p>
        </w:tc>
      </w:tr>
      <w:tr w:rsidR="001B358A" w:rsidRPr="00A53472" w:rsidTr="00D110F3">
        <w:tblPrEx>
          <w:tblCellMar>
            <w:left w:w="0" w:type="dxa"/>
            <w:right w:w="0" w:type="dxa"/>
          </w:tblCellMar>
        </w:tblPrEx>
        <w:trPr>
          <w:trHeight w:val="1358"/>
        </w:trPr>
        <w:tc>
          <w:tcPr>
            <w:tcW w:w="709" w:type="dxa"/>
            <w:gridSpan w:val="2"/>
            <w:tcBorders>
              <w:top w:val="single" w:sz="4" w:space="0" w:color="auto"/>
              <w:left w:val="single" w:sz="4" w:space="0" w:color="auto"/>
              <w:bottom w:val="single" w:sz="4" w:space="0" w:color="auto"/>
              <w:right w:val="single" w:sz="4" w:space="0" w:color="auto"/>
            </w:tcBorders>
            <w:vAlign w:val="center"/>
          </w:tcPr>
          <w:p w:rsidR="001B358A" w:rsidRPr="00E6204B" w:rsidRDefault="001B358A" w:rsidP="001B358A">
            <w:pPr>
              <w:jc w:val="center"/>
              <w:rPr>
                <w:rFonts w:ascii="Calibri" w:hAnsi="Calibri"/>
                <w:color w:val="454545"/>
                <w:sz w:val="22"/>
                <w:szCs w:val="22"/>
              </w:rPr>
            </w:pPr>
            <w:r w:rsidRPr="00E6204B">
              <w:rPr>
                <w:rFonts w:ascii="Calibri" w:hAnsi="Calibri"/>
                <w:color w:val="454545"/>
                <w:sz w:val="22"/>
                <w:szCs w:val="22"/>
              </w:rPr>
              <w:t>12</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B358A" w:rsidRPr="00B35049" w:rsidRDefault="001B358A" w:rsidP="001B358A">
            <w:pPr>
              <w:jc w:val="both"/>
              <w:rPr>
                <w:rFonts w:ascii="Calibri" w:hAnsi="Calibri"/>
                <w:color w:val="454545"/>
                <w:sz w:val="22"/>
                <w:szCs w:val="22"/>
              </w:rPr>
            </w:pPr>
            <w:r w:rsidRPr="00B35049">
              <w:rPr>
                <w:rFonts w:ascii="Calibri" w:hAnsi="Calibri"/>
                <w:color w:val="454545"/>
                <w:sz w:val="22"/>
                <w:szCs w:val="22"/>
              </w:rPr>
              <w:t>Nei locali per inclusione, colorazione e montaggio preparati l’impianto di climatizzazione r</w:t>
            </w:r>
            <w:r w:rsidRPr="00B35049">
              <w:rPr>
                <w:rFonts w:ascii="Calibri" w:hAnsi="Calibri"/>
                <w:color w:val="454545"/>
                <w:sz w:val="22"/>
                <w:szCs w:val="22"/>
              </w:rPr>
              <w:t>i</w:t>
            </w:r>
            <w:r w:rsidRPr="00B35049">
              <w:rPr>
                <w:rFonts w:ascii="Calibri" w:hAnsi="Calibri"/>
                <w:color w:val="454545"/>
                <w:sz w:val="22"/>
                <w:szCs w:val="22"/>
              </w:rPr>
              <w:t>spetta i seguenti parametri:</w:t>
            </w:r>
          </w:p>
          <w:p w:rsidR="001B358A" w:rsidRPr="00B35049" w:rsidRDefault="001B358A" w:rsidP="001B358A">
            <w:pPr>
              <w:jc w:val="both"/>
              <w:rPr>
                <w:rFonts w:ascii="Calibri" w:hAnsi="Calibri"/>
                <w:color w:val="454545"/>
                <w:sz w:val="22"/>
                <w:szCs w:val="22"/>
              </w:rPr>
            </w:pPr>
            <w:r w:rsidRPr="00B35049">
              <w:rPr>
                <w:rFonts w:ascii="Calibri" w:hAnsi="Calibri"/>
                <w:color w:val="454545"/>
                <w:sz w:val="22"/>
                <w:szCs w:val="22"/>
              </w:rPr>
              <w:t>° T: 20-26 C°;</w:t>
            </w:r>
          </w:p>
          <w:p w:rsidR="001B358A" w:rsidRPr="00B35049" w:rsidRDefault="001B358A" w:rsidP="001B358A">
            <w:pPr>
              <w:jc w:val="both"/>
              <w:rPr>
                <w:rFonts w:ascii="Calibri" w:hAnsi="Calibri"/>
                <w:color w:val="454545"/>
                <w:sz w:val="22"/>
                <w:szCs w:val="22"/>
              </w:rPr>
            </w:pPr>
            <w:r w:rsidRPr="00B35049">
              <w:rPr>
                <w:rFonts w:ascii="Calibri" w:hAnsi="Calibri"/>
                <w:color w:val="454545"/>
                <w:sz w:val="22"/>
                <w:szCs w:val="22"/>
              </w:rPr>
              <w:t>° U %: 40-60%</w:t>
            </w:r>
          </w:p>
          <w:p w:rsidR="001B358A" w:rsidRPr="00B35049" w:rsidRDefault="001B358A" w:rsidP="001B358A">
            <w:pPr>
              <w:jc w:val="both"/>
              <w:rPr>
                <w:rFonts w:ascii="Calibri" w:hAnsi="Calibri"/>
                <w:color w:val="454545"/>
                <w:sz w:val="22"/>
                <w:szCs w:val="22"/>
              </w:rPr>
            </w:pPr>
            <w:r w:rsidRPr="00B35049">
              <w:rPr>
                <w:rFonts w:ascii="Calibri" w:hAnsi="Calibri"/>
                <w:color w:val="454545"/>
                <w:sz w:val="22"/>
                <w:szCs w:val="22"/>
              </w:rPr>
              <w:t>° Ricambi aria pari a 15 vol/H</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B358A" w:rsidRPr="004D02C7" w:rsidRDefault="001B358A" w:rsidP="00AA4297">
            <w:pPr>
              <w:rPr>
                <w:rFonts w:ascii="Calibri" w:hAnsi="Calibri" w:cs="Calibri"/>
                <w:color w:val="FF0000"/>
                <w:sz w:val="18"/>
                <w:szCs w:val="18"/>
              </w:rPr>
            </w:pPr>
          </w:p>
        </w:tc>
      </w:tr>
      <w:tr w:rsidR="001B358A"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1B358A" w:rsidRPr="00E6204B" w:rsidRDefault="001B358A" w:rsidP="001B358A">
            <w:pPr>
              <w:jc w:val="center"/>
              <w:rPr>
                <w:rFonts w:ascii="Calibri" w:hAnsi="Calibri"/>
                <w:color w:val="454545"/>
                <w:sz w:val="22"/>
                <w:szCs w:val="22"/>
              </w:rPr>
            </w:pPr>
            <w:r w:rsidRPr="00E6204B">
              <w:rPr>
                <w:rFonts w:ascii="Calibri" w:hAnsi="Calibri"/>
                <w:color w:val="454545"/>
                <w:sz w:val="22"/>
                <w:szCs w:val="22"/>
              </w:rPr>
              <w:t>13</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B358A" w:rsidRPr="00B35049" w:rsidRDefault="001B358A" w:rsidP="001B358A">
            <w:pPr>
              <w:jc w:val="both"/>
              <w:rPr>
                <w:rFonts w:ascii="Calibri" w:hAnsi="Calibri"/>
                <w:color w:val="454545"/>
                <w:sz w:val="22"/>
                <w:szCs w:val="22"/>
              </w:rPr>
            </w:pPr>
            <w:r w:rsidRPr="00B35049">
              <w:rPr>
                <w:rFonts w:ascii="Calibri" w:hAnsi="Calibri"/>
                <w:color w:val="454545"/>
                <w:sz w:val="22"/>
                <w:szCs w:val="22"/>
              </w:rPr>
              <w:t>in tutti i locali adibiti alla produzione degli esami devono essere garantite le adeguate cond</w:t>
            </w:r>
            <w:r w:rsidRPr="00B35049">
              <w:rPr>
                <w:rFonts w:ascii="Calibri" w:hAnsi="Calibri"/>
                <w:color w:val="454545"/>
                <w:sz w:val="22"/>
                <w:szCs w:val="22"/>
              </w:rPr>
              <w:t>i</w:t>
            </w:r>
            <w:r w:rsidRPr="00B35049">
              <w:rPr>
                <w:rFonts w:ascii="Calibri" w:hAnsi="Calibri"/>
                <w:color w:val="454545"/>
                <w:sz w:val="22"/>
                <w:szCs w:val="22"/>
              </w:rPr>
              <w:t>zioni di salubrità ambientale in relazione alle attività diagnostiche effettuate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74799B" w:rsidRPr="004D02C7" w:rsidRDefault="0074799B" w:rsidP="001B358A">
            <w:pPr>
              <w:rPr>
                <w:rFonts w:ascii="Calibri" w:hAnsi="Calibri" w:cs="Calibri"/>
                <w:color w:val="FF0000"/>
                <w:sz w:val="18"/>
                <w:szCs w:val="18"/>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TECNOLOGICI</w:t>
      </w:r>
    </w:p>
    <w:tbl>
      <w:tblPr>
        <w:tblW w:w="10483" w:type="dxa"/>
        <w:tblInd w:w="77" w:type="dxa"/>
        <w:tblCellMar>
          <w:left w:w="70" w:type="dxa"/>
          <w:right w:w="70" w:type="dxa"/>
        </w:tblCellMar>
        <w:tblLook w:val="00A0"/>
      </w:tblPr>
      <w:tblGrid>
        <w:gridCol w:w="452"/>
        <w:gridCol w:w="257"/>
        <w:gridCol w:w="8782"/>
        <w:gridCol w:w="992"/>
      </w:tblGrid>
      <w:tr w:rsidR="00000098" w:rsidRPr="00820EE1" w:rsidTr="00D110F3">
        <w:trPr>
          <w:trHeight w:val="300"/>
        </w:trPr>
        <w:tc>
          <w:tcPr>
            <w:tcW w:w="452"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9039" w:type="dxa"/>
            <w:gridSpan w:val="2"/>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D110F3" w:rsidP="00FE70D5">
            <w:pPr>
              <w:ind w:right="-69"/>
              <w:jc w:val="both"/>
              <w:rPr>
                <w:rFonts w:ascii="Calibri" w:hAnsi="Calibri"/>
                <w:color w:val="000000"/>
                <w:sz w:val="16"/>
                <w:szCs w:val="16"/>
              </w:rPr>
            </w:pPr>
            <w:r>
              <w:rPr>
                <w:rFonts w:ascii="Calibri" w:hAnsi="Calibri"/>
                <w:color w:val="000000"/>
                <w:sz w:val="16"/>
                <w:szCs w:val="16"/>
              </w:rPr>
              <w:t>RISPOSTA</w:t>
            </w:r>
          </w:p>
        </w:tc>
      </w:tr>
      <w:tr w:rsidR="006A4319"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6A4319" w:rsidRPr="00E6204B" w:rsidRDefault="006A4319" w:rsidP="006A4319">
            <w:pPr>
              <w:jc w:val="center"/>
              <w:rPr>
                <w:rFonts w:ascii="Calibri" w:hAnsi="Calibri"/>
                <w:color w:val="454545"/>
                <w:sz w:val="22"/>
                <w:szCs w:val="22"/>
              </w:rPr>
            </w:pPr>
            <w:r w:rsidRPr="00E6204B">
              <w:rPr>
                <w:rFonts w:ascii="Calibri" w:hAnsi="Calibri"/>
                <w:color w:val="454545"/>
                <w:sz w:val="22"/>
                <w:szCs w:val="22"/>
              </w:rPr>
              <w:t>14</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4319" w:rsidRPr="00B35049" w:rsidRDefault="006A4319" w:rsidP="006A4319">
            <w:pPr>
              <w:jc w:val="both"/>
              <w:rPr>
                <w:rFonts w:ascii="Calibri" w:hAnsi="Calibri"/>
                <w:color w:val="454545"/>
                <w:sz w:val="22"/>
                <w:szCs w:val="22"/>
              </w:rPr>
            </w:pPr>
            <w:r w:rsidRPr="00B35049">
              <w:rPr>
                <w:rFonts w:ascii="Calibri" w:hAnsi="Calibri"/>
                <w:color w:val="454545"/>
                <w:sz w:val="22"/>
                <w:szCs w:val="22"/>
              </w:rPr>
              <w:t xml:space="preserve">Sono presenti dotazioni tecnologiche essenziali per l’espletamento dell’attività diagnostica </w:t>
            </w:r>
            <w:r w:rsidRPr="00B35049">
              <w:rPr>
                <w:rFonts w:ascii="Calibri" w:hAnsi="Calibri"/>
                <w:color w:val="454545"/>
                <w:sz w:val="22"/>
                <w:szCs w:val="22"/>
              </w:rPr>
              <w:t>i</w:t>
            </w:r>
            <w:r w:rsidRPr="00B35049">
              <w:rPr>
                <w:rFonts w:ascii="Calibri" w:hAnsi="Calibri"/>
                <w:color w:val="454545"/>
                <w:sz w:val="22"/>
                <w:szCs w:val="22"/>
              </w:rPr>
              <w:t>sto/citopatologica (</w:t>
            </w:r>
            <w:r w:rsidR="00813DA8" w:rsidRPr="00211D54">
              <w:rPr>
                <w:rFonts w:ascii="Calibri" w:hAnsi="Calibri"/>
                <w:color w:val="454545"/>
                <w:sz w:val="22"/>
                <w:szCs w:val="22"/>
              </w:rPr>
              <w:t>ad es</w:t>
            </w:r>
            <w:r w:rsidR="00813DA8">
              <w:rPr>
                <w:rFonts w:ascii="Calibri" w:hAnsi="Calibri"/>
                <w:color w:val="454545"/>
                <w:sz w:val="22"/>
                <w:szCs w:val="22"/>
              </w:rPr>
              <w:t xml:space="preserve">. </w:t>
            </w:r>
            <w:r w:rsidRPr="00B35049">
              <w:rPr>
                <w:rFonts w:ascii="Calibri" w:hAnsi="Calibri"/>
                <w:color w:val="454545"/>
                <w:sz w:val="22"/>
                <w:szCs w:val="22"/>
              </w:rPr>
              <w:t>microscopi, processatori, cappe chimiche, cappe trimming, coloratori, cri</w:t>
            </w:r>
            <w:r w:rsidRPr="00B35049">
              <w:rPr>
                <w:rFonts w:ascii="Calibri" w:hAnsi="Calibri"/>
                <w:color w:val="454545"/>
                <w:sz w:val="22"/>
                <w:szCs w:val="22"/>
              </w:rPr>
              <w:t>o</w:t>
            </w:r>
            <w:r w:rsidRPr="00B35049">
              <w:rPr>
                <w:rFonts w:ascii="Calibri" w:hAnsi="Calibri"/>
                <w:color w:val="454545"/>
                <w:sz w:val="22"/>
                <w:szCs w:val="22"/>
              </w:rPr>
              <w:t>stati, microtomi, etc.)</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A4319" w:rsidRPr="00FE70D5" w:rsidRDefault="006A4319" w:rsidP="006A4319">
            <w:pPr>
              <w:rPr>
                <w:rFonts w:ascii="Calibri" w:hAnsi="Calibri" w:cs="Calibri"/>
                <w:color w:val="FF0000"/>
                <w:sz w:val="18"/>
                <w:szCs w:val="18"/>
              </w:rPr>
            </w:pPr>
          </w:p>
        </w:tc>
      </w:tr>
    </w:tbl>
    <w:p w:rsidR="00000098" w:rsidRDefault="00000098" w:rsidP="00000098">
      <w:pPr>
        <w:jc w:val="both"/>
        <w:rPr>
          <w:rFonts w:ascii="Calibri" w:hAnsi="Calibri"/>
          <w:color w:val="454545"/>
          <w:sz w:val="22"/>
          <w:szCs w:val="22"/>
        </w:rPr>
      </w:pPr>
    </w:p>
    <w:p w:rsidR="00820264" w:rsidRDefault="00820264" w:rsidP="00000098">
      <w:pPr>
        <w:jc w:val="center"/>
        <w:rPr>
          <w:rFonts w:ascii="Calibri" w:hAnsi="Calibri"/>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ORGANIZZATIVI</w:t>
      </w:r>
    </w:p>
    <w:tbl>
      <w:tblPr>
        <w:tblW w:w="10483" w:type="dxa"/>
        <w:tblInd w:w="77" w:type="dxa"/>
        <w:tblCellMar>
          <w:left w:w="70" w:type="dxa"/>
          <w:right w:w="70" w:type="dxa"/>
        </w:tblCellMar>
        <w:tblLook w:val="00A0"/>
      </w:tblPr>
      <w:tblGrid>
        <w:gridCol w:w="594"/>
        <w:gridCol w:w="115"/>
        <w:gridCol w:w="8782"/>
        <w:gridCol w:w="992"/>
      </w:tblGrid>
      <w:tr w:rsidR="00000098" w:rsidRPr="00820EE1" w:rsidTr="00D110F3">
        <w:trPr>
          <w:trHeight w:val="329"/>
        </w:trPr>
        <w:tc>
          <w:tcPr>
            <w:tcW w:w="594"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897" w:type="dxa"/>
            <w:gridSpan w:val="2"/>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D110F3" w:rsidP="00FE70D5">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E6204B" w:rsidRDefault="00000098" w:rsidP="00000098">
            <w:pPr>
              <w:jc w:val="center"/>
              <w:rPr>
                <w:rFonts w:ascii="Calibri" w:hAnsi="Calibri"/>
                <w:color w:val="454545"/>
                <w:sz w:val="22"/>
                <w:szCs w:val="22"/>
              </w:rPr>
            </w:pPr>
            <w:r w:rsidRPr="00E6204B">
              <w:rPr>
                <w:rFonts w:ascii="Calibri" w:hAnsi="Calibri"/>
                <w:color w:val="454545"/>
                <w:sz w:val="22"/>
                <w:szCs w:val="22"/>
              </w:rPr>
              <w:t>15</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Esiste un manuale delle procedure diagnostiche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rPr>
          <w:trHeight w:val="2969"/>
        </w:trPr>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E6204B" w:rsidRDefault="00000098" w:rsidP="00000098">
            <w:pPr>
              <w:jc w:val="center"/>
              <w:rPr>
                <w:rFonts w:ascii="Calibri" w:hAnsi="Calibri"/>
                <w:color w:val="454545"/>
                <w:sz w:val="22"/>
                <w:szCs w:val="22"/>
              </w:rPr>
            </w:pPr>
            <w:r w:rsidRPr="00E6204B">
              <w:rPr>
                <w:rFonts w:ascii="Calibri" w:hAnsi="Calibri"/>
                <w:color w:val="454545"/>
                <w:sz w:val="22"/>
                <w:szCs w:val="22"/>
              </w:rPr>
              <w:t>16</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Il manuale prevede sistemi per assicurare l’identificazione e la tracciabilità del campione in tu</w:t>
            </w:r>
            <w:r w:rsidRPr="00B35049">
              <w:rPr>
                <w:rFonts w:ascii="Calibri" w:hAnsi="Calibri"/>
                <w:color w:val="454545"/>
                <w:sz w:val="22"/>
                <w:szCs w:val="22"/>
              </w:rPr>
              <w:t>t</w:t>
            </w:r>
            <w:r w:rsidRPr="00B35049">
              <w:rPr>
                <w:rFonts w:ascii="Calibri" w:hAnsi="Calibri"/>
                <w:color w:val="454545"/>
                <w:sz w:val="22"/>
                <w:szCs w:val="22"/>
              </w:rPr>
              <w:t>te l</w:t>
            </w:r>
            <w:r w:rsidR="00820264">
              <w:rPr>
                <w:rFonts w:ascii="Calibri" w:hAnsi="Calibri"/>
                <w:color w:val="454545"/>
                <w:sz w:val="22"/>
                <w:szCs w:val="22"/>
              </w:rPr>
              <w:t>e</w:t>
            </w:r>
            <w:r w:rsidRPr="00B35049">
              <w:rPr>
                <w:rFonts w:ascii="Calibri" w:hAnsi="Calibri"/>
                <w:color w:val="454545"/>
                <w:sz w:val="22"/>
                <w:szCs w:val="22"/>
              </w:rPr>
              <w:t xml:space="preserve"> fasi preanalitiche:</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 prelievo</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 raccolta</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 trasporto</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 accettazione</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 fissazione ed inclusione</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 taglio delle sezioni</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 colorazione e/o altre analisi di immunoistochimica e/o molecolari)</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 fasi analitiche</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 fase di archiviazione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rPr>
          <w:trHeight w:val="3238"/>
        </w:trPr>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E6204B" w:rsidRDefault="00000098" w:rsidP="00000098">
            <w:pPr>
              <w:jc w:val="center"/>
              <w:rPr>
                <w:rFonts w:ascii="Calibri" w:hAnsi="Calibri"/>
                <w:color w:val="454545"/>
                <w:sz w:val="22"/>
                <w:szCs w:val="22"/>
              </w:rPr>
            </w:pPr>
            <w:r w:rsidRPr="00E6204B">
              <w:rPr>
                <w:rFonts w:ascii="Calibri" w:hAnsi="Calibri"/>
                <w:color w:val="454545"/>
                <w:sz w:val="22"/>
                <w:szCs w:val="22"/>
              </w:rPr>
              <w:lastRenderedPageBreak/>
              <w:t>17</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La richiesta di esame istopatologico riporta:</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 identificazione del paziente o sistemi di identificazione mediante codice a barre o similari nel rispetto della normativa a tutela della riservatezza dei dati</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 identificazione del richiedente (struttura, nome, cognome e firma)</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 identificazione del materiale, specificando: data del prelievo, tipo di prelievo, localizzazione topografica e lateralità del prelievo</w:t>
            </w:r>
          </w:p>
          <w:p w:rsidR="00813DA8" w:rsidRDefault="00000098" w:rsidP="00000098">
            <w:pPr>
              <w:jc w:val="both"/>
              <w:rPr>
                <w:rFonts w:ascii="Calibri" w:hAnsi="Calibri"/>
                <w:color w:val="454545"/>
                <w:sz w:val="22"/>
                <w:szCs w:val="22"/>
              </w:rPr>
            </w:pPr>
            <w:r w:rsidRPr="00B35049">
              <w:rPr>
                <w:rFonts w:ascii="Calibri" w:hAnsi="Calibri"/>
                <w:color w:val="454545"/>
                <w:sz w:val="22"/>
                <w:szCs w:val="22"/>
              </w:rPr>
              <w:t xml:space="preserve">° numero di contenitori </w:t>
            </w:r>
          </w:p>
          <w:p w:rsidR="00000098" w:rsidRPr="00B35049" w:rsidRDefault="00000098" w:rsidP="00000098">
            <w:pPr>
              <w:jc w:val="both"/>
              <w:rPr>
                <w:rFonts w:ascii="Calibri" w:hAnsi="Calibri"/>
                <w:color w:val="454545"/>
                <w:sz w:val="22"/>
                <w:szCs w:val="22"/>
              </w:rPr>
            </w:pPr>
            <w:r w:rsidRPr="00B35049">
              <w:rPr>
                <w:rFonts w:ascii="Calibri" w:hAnsi="Calibri"/>
                <w:i/>
                <w:iCs/>
                <w:color w:val="454545"/>
                <w:sz w:val="22"/>
                <w:szCs w:val="22"/>
              </w:rPr>
              <w:t>Nota:in caso di prelievi multipli differenziati deve essere riportato a</w:t>
            </w:r>
            <w:r w:rsidRPr="00B35049">
              <w:rPr>
                <w:rFonts w:ascii="Calibri" w:hAnsi="Calibri"/>
                <w:i/>
                <w:iCs/>
                <w:color w:val="454545"/>
                <w:sz w:val="22"/>
                <w:szCs w:val="22"/>
              </w:rPr>
              <w:t>n</w:t>
            </w:r>
            <w:r w:rsidRPr="00B35049">
              <w:rPr>
                <w:rFonts w:ascii="Calibri" w:hAnsi="Calibri"/>
                <w:i/>
                <w:iCs/>
                <w:color w:val="454545"/>
                <w:sz w:val="22"/>
                <w:szCs w:val="22"/>
              </w:rPr>
              <w:t>che il numero identificativo del campione</w:t>
            </w:r>
            <w:r w:rsidRPr="00B35049">
              <w:rPr>
                <w:rFonts w:ascii="Calibri" w:hAnsi="Calibri"/>
                <w:color w:val="454545"/>
                <w:sz w:val="22"/>
                <w:szCs w:val="22"/>
              </w:rPr>
              <w:t>)</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 notizie cliniche pertinenti</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 notifica di rischio biologico</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 tempo di intervento</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 orario di inserimento del campione tissutale nel mezzo di conservazione/trasporto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rPr>
          <w:trHeight w:val="325"/>
        </w:trPr>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E6204B" w:rsidRDefault="00000098" w:rsidP="00000098">
            <w:pPr>
              <w:jc w:val="center"/>
              <w:rPr>
                <w:rFonts w:ascii="Calibri" w:hAnsi="Calibri"/>
                <w:color w:val="454545"/>
                <w:sz w:val="22"/>
                <w:szCs w:val="22"/>
              </w:rPr>
            </w:pPr>
            <w:r w:rsidRPr="00E6204B">
              <w:rPr>
                <w:rFonts w:ascii="Calibri" w:hAnsi="Calibri"/>
                <w:color w:val="454545"/>
                <w:sz w:val="22"/>
                <w:szCs w:val="22"/>
              </w:rPr>
              <w:t>18</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Sul contenitore devono essere riportati obbligatoriamente:</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 identificazione del paziente o sistemi di identificazione mediante codice a barre o similari nel rispetto della normativa, a tutela della riservatezza dei dati (in caso di prelievi multipli differe</w:t>
            </w:r>
            <w:r w:rsidRPr="00B35049">
              <w:rPr>
                <w:rFonts w:ascii="Calibri" w:hAnsi="Calibri"/>
                <w:color w:val="454545"/>
                <w:sz w:val="22"/>
                <w:szCs w:val="22"/>
              </w:rPr>
              <w:t>n</w:t>
            </w:r>
            <w:r w:rsidRPr="00B35049">
              <w:rPr>
                <w:rFonts w:ascii="Calibri" w:hAnsi="Calibri"/>
                <w:color w:val="454545"/>
                <w:sz w:val="22"/>
                <w:szCs w:val="22"/>
              </w:rPr>
              <w:t>ziati deve essere riportato anche il numero identificativo del campione, corrispondente a quanto riportato sulla richiesta o sistemi di identificazione mediante codice a barre o similari)</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 tipo di prelievo</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 localizzazione topografica e lateralità del prelievo, notifica di rischio biologico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E6204B" w:rsidRDefault="00000098" w:rsidP="00000098">
            <w:pPr>
              <w:jc w:val="center"/>
              <w:rPr>
                <w:rFonts w:ascii="Calibri" w:hAnsi="Calibri"/>
                <w:color w:val="454545"/>
                <w:sz w:val="22"/>
                <w:szCs w:val="22"/>
              </w:rPr>
            </w:pPr>
            <w:r w:rsidRPr="00E6204B">
              <w:rPr>
                <w:rFonts w:ascii="Calibri" w:hAnsi="Calibri"/>
                <w:color w:val="454545"/>
                <w:sz w:val="22"/>
                <w:szCs w:val="22"/>
              </w:rPr>
              <w:t>19</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Sono state definite modalità codificate per il trasporto intra ed extra ospedaliero del materiale biologico dalla sala operatoria e/o ambulatori al servizio di anatomia patologica che ne assicur</w:t>
            </w:r>
            <w:r w:rsidRPr="00B35049">
              <w:rPr>
                <w:rFonts w:ascii="Calibri" w:hAnsi="Calibri"/>
                <w:color w:val="454545"/>
                <w:sz w:val="22"/>
                <w:szCs w:val="22"/>
              </w:rPr>
              <w:t>i</w:t>
            </w:r>
            <w:r w:rsidRPr="00B35049">
              <w:rPr>
                <w:rFonts w:ascii="Calibri" w:hAnsi="Calibri"/>
                <w:color w:val="454545"/>
                <w:sz w:val="22"/>
                <w:szCs w:val="22"/>
              </w:rPr>
              <w:t>no un’adeguata conservazione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E6204B" w:rsidRDefault="00000098" w:rsidP="00000098">
            <w:pPr>
              <w:jc w:val="center"/>
              <w:rPr>
                <w:rFonts w:ascii="Calibri" w:hAnsi="Calibri"/>
                <w:color w:val="454545"/>
                <w:sz w:val="22"/>
                <w:szCs w:val="22"/>
              </w:rPr>
            </w:pPr>
            <w:r w:rsidRPr="00E6204B">
              <w:rPr>
                <w:rFonts w:ascii="Calibri" w:hAnsi="Calibri"/>
                <w:color w:val="454545"/>
                <w:sz w:val="22"/>
                <w:szCs w:val="22"/>
              </w:rPr>
              <w:t>20</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Per il materiale proveniente da istituzioni esterne, se non esiste un sistema informatizzato co</w:t>
            </w:r>
            <w:r w:rsidRPr="00B35049">
              <w:rPr>
                <w:rFonts w:ascii="Calibri" w:hAnsi="Calibri"/>
                <w:color w:val="454545"/>
                <w:sz w:val="22"/>
                <w:szCs w:val="22"/>
              </w:rPr>
              <w:t>n</w:t>
            </w:r>
            <w:r w:rsidRPr="00B35049">
              <w:rPr>
                <w:rFonts w:ascii="Calibri" w:hAnsi="Calibri"/>
                <w:color w:val="454545"/>
                <w:sz w:val="22"/>
                <w:szCs w:val="22"/>
              </w:rPr>
              <w:t>diviso, sono state definite modalità codificate per assicurare la tracciabilità dei campioni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E6204B" w:rsidRDefault="00000098" w:rsidP="00000098">
            <w:pPr>
              <w:jc w:val="center"/>
              <w:rPr>
                <w:rFonts w:ascii="Calibri" w:hAnsi="Calibri"/>
                <w:color w:val="454545"/>
                <w:sz w:val="22"/>
                <w:szCs w:val="22"/>
              </w:rPr>
            </w:pPr>
            <w:r w:rsidRPr="00E6204B">
              <w:rPr>
                <w:rFonts w:ascii="Calibri" w:hAnsi="Calibri"/>
                <w:color w:val="454545"/>
                <w:sz w:val="22"/>
                <w:szCs w:val="22"/>
              </w:rPr>
              <w:t>21</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Sono definite modalità codificate per la richiesta di materiale per consulto o ulteriori indagini al di fuori delle strutture che disciplinano le modalità di conservazione (vetrino e/o blocchetto) e restituzione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E6204B" w:rsidRDefault="00000098" w:rsidP="00000098">
            <w:pPr>
              <w:jc w:val="center"/>
              <w:rPr>
                <w:rFonts w:ascii="Calibri" w:hAnsi="Calibri"/>
                <w:color w:val="454545"/>
                <w:sz w:val="22"/>
                <w:szCs w:val="22"/>
              </w:rPr>
            </w:pPr>
            <w:r w:rsidRPr="00E6204B">
              <w:rPr>
                <w:rFonts w:ascii="Calibri" w:hAnsi="Calibri"/>
                <w:color w:val="454545"/>
                <w:sz w:val="22"/>
                <w:szCs w:val="22"/>
              </w:rPr>
              <w:t>22</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Sono definite modalità codificate per la conservazione della “riserva non campionata” che d</w:t>
            </w:r>
            <w:r w:rsidRPr="00B35049">
              <w:rPr>
                <w:rFonts w:ascii="Calibri" w:hAnsi="Calibri"/>
                <w:color w:val="454545"/>
                <w:sz w:val="22"/>
                <w:szCs w:val="22"/>
              </w:rPr>
              <w:t>e</w:t>
            </w:r>
            <w:r w:rsidRPr="00B35049">
              <w:rPr>
                <w:rFonts w:ascii="Calibri" w:hAnsi="Calibri"/>
                <w:color w:val="454545"/>
                <w:sz w:val="22"/>
                <w:szCs w:val="22"/>
              </w:rPr>
              <w:t>ve essere garantita per almeno 15 giorni dalla data di validazione del referto diagnostico, in a</w:t>
            </w:r>
            <w:r w:rsidRPr="00B35049">
              <w:rPr>
                <w:rFonts w:ascii="Calibri" w:hAnsi="Calibri"/>
                <w:color w:val="454545"/>
                <w:sz w:val="22"/>
                <w:szCs w:val="22"/>
              </w:rPr>
              <w:t>m</w:t>
            </w:r>
            <w:r w:rsidRPr="00B35049">
              <w:rPr>
                <w:rFonts w:ascii="Calibri" w:hAnsi="Calibri"/>
                <w:color w:val="454545"/>
                <w:sz w:val="22"/>
                <w:szCs w:val="22"/>
              </w:rPr>
              <w:t>bienti idonei e con sistemi adatti ad assicurarne un’eventuale utilizzo per ulteriori indagini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E6204B" w:rsidRDefault="00000098" w:rsidP="00000098">
            <w:pPr>
              <w:jc w:val="center"/>
              <w:rPr>
                <w:rFonts w:ascii="Calibri" w:hAnsi="Calibri"/>
                <w:color w:val="454545"/>
                <w:sz w:val="22"/>
                <w:szCs w:val="22"/>
              </w:rPr>
            </w:pPr>
            <w:r w:rsidRPr="00E6204B">
              <w:rPr>
                <w:rFonts w:ascii="Calibri" w:hAnsi="Calibri"/>
                <w:color w:val="454545"/>
                <w:sz w:val="22"/>
                <w:szCs w:val="22"/>
              </w:rPr>
              <w:t>23</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Sono definite modalità codificate per la conservazione del materiale campionato (blocchetti p</w:t>
            </w:r>
            <w:r w:rsidRPr="00B35049">
              <w:rPr>
                <w:rFonts w:ascii="Calibri" w:hAnsi="Calibri"/>
                <w:color w:val="454545"/>
                <w:sz w:val="22"/>
                <w:szCs w:val="22"/>
              </w:rPr>
              <w:t>a</w:t>
            </w:r>
            <w:r w:rsidRPr="00B35049">
              <w:rPr>
                <w:rFonts w:ascii="Calibri" w:hAnsi="Calibri"/>
                <w:color w:val="454545"/>
                <w:sz w:val="22"/>
                <w:szCs w:val="22"/>
              </w:rPr>
              <w:t>raffina e vetrini) in idonei spazi e con adeguiate modalità anche in forma digitale. La conserv</w:t>
            </w:r>
            <w:r w:rsidRPr="00B35049">
              <w:rPr>
                <w:rFonts w:ascii="Calibri" w:hAnsi="Calibri"/>
                <w:color w:val="454545"/>
                <w:sz w:val="22"/>
                <w:szCs w:val="22"/>
              </w:rPr>
              <w:t>a</w:t>
            </w:r>
            <w:r w:rsidRPr="00B35049">
              <w:rPr>
                <w:rFonts w:ascii="Calibri" w:hAnsi="Calibri"/>
                <w:color w:val="454545"/>
                <w:sz w:val="22"/>
                <w:szCs w:val="22"/>
              </w:rPr>
              <w:t>zione deve avvenire secondo le indicazioni del massimario di scarto.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E6204B" w:rsidRDefault="00000098" w:rsidP="00000098">
            <w:pPr>
              <w:jc w:val="center"/>
              <w:rPr>
                <w:rFonts w:ascii="Calibri" w:hAnsi="Calibri"/>
                <w:color w:val="454545"/>
                <w:sz w:val="22"/>
                <w:szCs w:val="22"/>
              </w:rPr>
            </w:pPr>
            <w:r w:rsidRPr="00E6204B">
              <w:rPr>
                <w:rFonts w:ascii="Calibri" w:hAnsi="Calibri"/>
                <w:color w:val="454545"/>
                <w:sz w:val="22"/>
                <w:szCs w:val="22"/>
              </w:rPr>
              <w:t>24</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Sono documentati i controlli di qualità interni ed esterni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E6204B" w:rsidRDefault="00000098" w:rsidP="00000098">
            <w:pPr>
              <w:jc w:val="center"/>
              <w:rPr>
                <w:rFonts w:ascii="Calibri" w:hAnsi="Calibri"/>
                <w:color w:val="454545"/>
                <w:sz w:val="22"/>
                <w:szCs w:val="22"/>
              </w:rPr>
            </w:pPr>
            <w:r w:rsidRPr="00E6204B">
              <w:rPr>
                <w:rFonts w:ascii="Calibri" w:hAnsi="Calibri"/>
                <w:color w:val="454545"/>
                <w:sz w:val="22"/>
                <w:szCs w:val="22"/>
              </w:rPr>
              <w:t>25</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Esistono documenti di servizio (regolamenti interni) concordati con i servizi competenti per i processi di sanificazione (pulizia ambiente, procedure di disinfezione e di sterilizzazione, deco</w:t>
            </w:r>
            <w:r w:rsidRPr="00B35049">
              <w:rPr>
                <w:rFonts w:ascii="Calibri" w:hAnsi="Calibri"/>
                <w:color w:val="454545"/>
                <w:sz w:val="22"/>
                <w:szCs w:val="22"/>
              </w:rPr>
              <w:t>n</w:t>
            </w:r>
            <w:r w:rsidRPr="00B35049">
              <w:rPr>
                <w:rFonts w:ascii="Calibri" w:hAnsi="Calibri"/>
                <w:color w:val="454545"/>
                <w:sz w:val="22"/>
                <w:szCs w:val="22"/>
              </w:rPr>
              <w:t>taminazione, etc.)</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E6204B" w:rsidRDefault="00000098" w:rsidP="00000098">
            <w:pPr>
              <w:jc w:val="center"/>
              <w:rPr>
                <w:rFonts w:ascii="Calibri" w:hAnsi="Calibri"/>
                <w:color w:val="454545"/>
                <w:sz w:val="22"/>
                <w:szCs w:val="22"/>
              </w:rPr>
            </w:pPr>
            <w:r w:rsidRPr="00E6204B">
              <w:rPr>
                <w:rFonts w:ascii="Calibri" w:hAnsi="Calibri"/>
                <w:color w:val="454545"/>
                <w:sz w:val="22"/>
                <w:szCs w:val="22"/>
              </w:rPr>
              <w:t>26</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Esistono documenti di servizio (regolamenti interni) concordati con i servizi competenti circa lo smaltimento dei rifiuti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E6204B" w:rsidRDefault="00000098" w:rsidP="00000098">
            <w:pPr>
              <w:jc w:val="center"/>
              <w:rPr>
                <w:rFonts w:ascii="Calibri" w:hAnsi="Calibri"/>
                <w:color w:val="454545"/>
                <w:sz w:val="22"/>
                <w:szCs w:val="22"/>
              </w:rPr>
            </w:pPr>
            <w:r w:rsidRPr="00E6204B">
              <w:rPr>
                <w:rFonts w:ascii="Calibri" w:hAnsi="Calibri"/>
                <w:color w:val="454545"/>
                <w:sz w:val="22"/>
                <w:szCs w:val="22"/>
              </w:rPr>
              <w:t>27</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Reagenti, materiale di controllo, materiale di calibrazione presentano etichette che ne indich</w:t>
            </w:r>
            <w:r w:rsidRPr="00B35049">
              <w:rPr>
                <w:rFonts w:ascii="Calibri" w:hAnsi="Calibri"/>
                <w:color w:val="454545"/>
                <w:sz w:val="22"/>
                <w:szCs w:val="22"/>
              </w:rPr>
              <w:t>i</w:t>
            </w:r>
            <w:r w:rsidRPr="00B35049">
              <w:rPr>
                <w:rFonts w:ascii="Calibri" w:hAnsi="Calibri"/>
                <w:color w:val="454545"/>
                <w:sz w:val="22"/>
                <w:szCs w:val="22"/>
              </w:rPr>
              <w:t>no: identità, titolo o concentrazione, condizioni di conservazione raccomandate, data di preparazi</w:t>
            </w:r>
            <w:r w:rsidRPr="00B35049">
              <w:rPr>
                <w:rFonts w:ascii="Calibri" w:hAnsi="Calibri"/>
                <w:color w:val="454545"/>
                <w:sz w:val="22"/>
                <w:szCs w:val="22"/>
              </w:rPr>
              <w:t>o</w:t>
            </w:r>
            <w:r w:rsidRPr="00B35049">
              <w:rPr>
                <w:rFonts w:ascii="Calibri" w:hAnsi="Calibri"/>
                <w:color w:val="454545"/>
                <w:sz w:val="22"/>
                <w:szCs w:val="22"/>
              </w:rPr>
              <w:t>ne e di scadenza ed ogni altra informazione necessaria per l'uso corretto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813DA8">
            <w:pPr>
              <w:rPr>
                <w:rFonts w:ascii="Calibri" w:hAnsi="Calibri" w:cs="Calibri"/>
                <w:sz w:val="18"/>
                <w:szCs w:val="18"/>
              </w:rPr>
            </w:pPr>
          </w:p>
        </w:tc>
      </w:tr>
      <w:tr w:rsidR="00000098" w:rsidRPr="00A53472" w:rsidTr="00D110F3">
        <w:tblPrEx>
          <w:tblCellMar>
            <w:left w:w="0" w:type="dxa"/>
            <w:right w:w="0" w:type="dxa"/>
          </w:tblCellMar>
        </w:tblPrEx>
        <w:trPr>
          <w:trHeight w:val="1089"/>
        </w:trPr>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E6204B" w:rsidRDefault="00000098" w:rsidP="00000098">
            <w:pPr>
              <w:jc w:val="center"/>
              <w:rPr>
                <w:rFonts w:ascii="Calibri" w:hAnsi="Calibri"/>
                <w:color w:val="454545"/>
                <w:sz w:val="22"/>
                <w:szCs w:val="22"/>
              </w:rPr>
            </w:pPr>
            <w:r w:rsidRPr="00E6204B">
              <w:rPr>
                <w:rFonts w:ascii="Calibri" w:hAnsi="Calibri"/>
                <w:color w:val="454545"/>
                <w:sz w:val="22"/>
                <w:szCs w:val="22"/>
              </w:rPr>
              <w:lastRenderedPageBreak/>
              <w:t>28</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Esiste un sistema di archiviazione che, nel rispetto delle tempistiche di scadenza dello scarto di archivio, contiene:</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 i risultati degli esami sugli utenti</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 i risultati dei controlli di qualità interni ed esterni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bl>
    <w:p w:rsidR="00000098" w:rsidRDefault="00000098" w:rsidP="00000098">
      <w:pPr>
        <w:jc w:val="both"/>
        <w:rPr>
          <w:rFonts w:ascii="Calibri" w:hAnsi="Calibri"/>
          <w:color w:val="454545"/>
          <w:sz w:val="22"/>
          <w:szCs w:val="22"/>
        </w:rPr>
      </w:pPr>
    </w:p>
    <w:p w:rsidR="00000098" w:rsidRDefault="00000098" w:rsidP="00000098">
      <w:pPr>
        <w:jc w:val="both"/>
        <w:rPr>
          <w:rFonts w:ascii="Calibri" w:hAnsi="Calibri"/>
          <w:color w:val="454545"/>
          <w:sz w:val="22"/>
          <w:szCs w:val="22"/>
        </w:rPr>
      </w:pPr>
    </w:p>
    <w:p w:rsidR="00A15A38" w:rsidRDefault="00A15A38" w:rsidP="00000098">
      <w:pPr>
        <w:jc w:val="both"/>
        <w:rPr>
          <w:rFonts w:ascii="Calibri" w:hAnsi="Calibri"/>
          <w:color w:val="454545"/>
          <w:sz w:val="22"/>
          <w:szCs w:val="22"/>
        </w:rPr>
      </w:pPr>
    </w:p>
    <w:p w:rsidR="00000098" w:rsidRPr="00716CC8" w:rsidRDefault="00716CC8" w:rsidP="00716CC8">
      <w:pPr>
        <w:keepNext/>
        <w:keepLines/>
        <w:pBdr>
          <w:top w:val="single" w:sz="18" w:space="0" w:color="FF0000"/>
          <w:left w:val="single" w:sz="18" w:space="0" w:color="FF0000"/>
          <w:bottom w:val="single" w:sz="18" w:space="1" w:color="FF0000"/>
          <w:right w:val="single" w:sz="18" w:space="0" w:color="FF0000"/>
          <w:between w:val="single" w:sz="18" w:space="1" w:color="FF0000"/>
        </w:pBdr>
        <w:spacing w:before="40"/>
        <w:jc w:val="center"/>
        <w:outlineLvl w:val="2"/>
        <w:rPr>
          <w:rFonts w:ascii="Calibri" w:hAnsi="Calibri" w:cs="Arial"/>
          <w:b/>
          <w:bCs/>
          <w:color w:val="FF0000"/>
          <w:sz w:val="28"/>
          <w:szCs w:val="28"/>
        </w:rPr>
      </w:pPr>
      <w:bookmarkStart w:id="77" w:name="_Toc497220062"/>
      <w:bookmarkStart w:id="78" w:name="_Toc499113374"/>
      <w:bookmarkStart w:id="79" w:name="_Toc501030452"/>
      <w:bookmarkStart w:id="80" w:name="_Toc513636035"/>
      <w:r>
        <w:rPr>
          <w:rFonts w:ascii="Calibri" w:hAnsi="Calibri" w:cs="Arial"/>
          <w:b/>
          <w:bCs/>
          <w:color w:val="FF0000"/>
          <w:sz w:val="28"/>
          <w:szCs w:val="28"/>
        </w:rPr>
        <w:t xml:space="preserve">16 </w:t>
      </w:r>
      <w:r w:rsidR="00000098" w:rsidRPr="00716CC8">
        <w:rPr>
          <w:rFonts w:ascii="Calibri" w:hAnsi="Calibri" w:cs="Arial"/>
          <w:b/>
          <w:bCs/>
          <w:color w:val="FF0000"/>
          <w:sz w:val="28"/>
          <w:szCs w:val="28"/>
        </w:rPr>
        <w:t>DIAGNOSTICA PER IMMAGINI</w:t>
      </w:r>
      <w:bookmarkEnd w:id="77"/>
      <w:bookmarkEnd w:id="78"/>
      <w:bookmarkEnd w:id="79"/>
      <w:bookmarkEnd w:id="80"/>
    </w:p>
    <w:p w:rsidR="00000098" w:rsidRDefault="00000098" w:rsidP="00000098">
      <w:pPr>
        <w:jc w:val="both"/>
        <w:rPr>
          <w:rFonts w:ascii="Calibri" w:hAnsi="Calibri"/>
          <w:color w:val="454545"/>
          <w:sz w:val="22"/>
          <w:szCs w:val="22"/>
        </w:rPr>
      </w:pPr>
    </w:p>
    <w:p w:rsidR="00000098" w:rsidRPr="00C02333" w:rsidRDefault="00000098" w:rsidP="00000098">
      <w:pPr>
        <w:jc w:val="center"/>
        <w:rPr>
          <w:rFonts w:ascii="Calibri" w:hAnsi="Calibri" w:cs="Calibri Light"/>
        </w:rPr>
      </w:pPr>
      <w:r w:rsidRPr="00C02333">
        <w:rPr>
          <w:rFonts w:ascii="Calibri" w:hAnsi="Calibri" w:cs="Calibri Light"/>
        </w:rPr>
        <w:t>codice paragrafo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25"/>
        <w:gridCol w:w="426"/>
        <w:gridCol w:w="425"/>
        <w:gridCol w:w="425"/>
      </w:tblGrid>
      <w:tr w:rsidR="00000098" w:rsidRPr="006C14E9" w:rsidTr="00000098">
        <w:trPr>
          <w:jc w:val="center"/>
        </w:trPr>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D</w:t>
            </w:r>
          </w:p>
        </w:tc>
        <w:tc>
          <w:tcPr>
            <w:tcW w:w="426"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I</w:t>
            </w:r>
          </w:p>
        </w:tc>
        <w:tc>
          <w:tcPr>
            <w:tcW w:w="425" w:type="dxa"/>
          </w:tcPr>
          <w:p w:rsidR="00000098" w:rsidRPr="006C14E9" w:rsidRDefault="00000098" w:rsidP="006C14E9">
            <w:pPr>
              <w:keepNext/>
              <w:jc w:val="center"/>
              <w:outlineLvl w:val="7"/>
              <w:rPr>
                <w:rFonts w:ascii="Calibri" w:hAnsi="Calibri"/>
                <w:b/>
                <w:i/>
                <w:szCs w:val="20"/>
              </w:rPr>
            </w:pPr>
          </w:p>
        </w:tc>
        <w:tc>
          <w:tcPr>
            <w:tcW w:w="425" w:type="dxa"/>
          </w:tcPr>
          <w:p w:rsidR="00000098" w:rsidRPr="006C14E9" w:rsidRDefault="00000098" w:rsidP="006C14E9">
            <w:pPr>
              <w:keepNext/>
              <w:jc w:val="center"/>
              <w:outlineLvl w:val="7"/>
              <w:rPr>
                <w:rFonts w:ascii="Calibri" w:hAnsi="Calibri"/>
                <w:b/>
                <w:i/>
                <w:szCs w:val="20"/>
              </w:rPr>
            </w:pPr>
          </w:p>
        </w:tc>
      </w:tr>
    </w:tbl>
    <w:p w:rsidR="00000098" w:rsidRDefault="00000098" w:rsidP="00000098">
      <w:pPr>
        <w:jc w:val="both"/>
        <w:rPr>
          <w:rFonts w:ascii="Calibri" w:hAnsi="Calibri"/>
          <w:color w:val="454545"/>
          <w:sz w:val="22"/>
          <w:szCs w:val="22"/>
        </w:rPr>
      </w:pP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Le strutture di diagnostica per immagini svolgono indagini strumentali a fini diagnostici e/o di indirizzo terapeutico, ut</w:t>
      </w:r>
      <w:r w:rsidRPr="00B35049">
        <w:rPr>
          <w:rFonts w:ascii="Calibri" w:hAnsi="Calibri"/>
          <w:color w:val="454545"/>
          <w:sz w:val="22"/>
          <w:szCs w:val="22"/>
        </w:rPr>
        <w:t>i</w:t>
      </w:r>
      <w:r w:rsidRPr="00B35049">
        <w:rPr>
          <w:rFonts w:ascii="Calibri" w:hAnsi="Calibri"/>
          <w:color w:val="454545"/>
          <w:sz w:val="22"/>
          <w:szCs w:val="22"/>
        </w:rPr>
        <w:t>lizzando sorgenti esterne di radiazioni ionizzanti e altre tecniche di formazione dell'immagine.</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Le attività di diagnostica per immagini sono assicurate sia dalle strutture pubbliche e private, di ricovero e cura a ciclo continuativo e/o diurno, sia da strutture extraospedaliere pubbliche e private.</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L'esercizio della sola prestazione ecografica non è soggetta ad autorizzazione, configurandosi come studio profession</w:t>
      </w:r>
      <w:r w:rsidRPr="00B35049">
        <w:rPr>
          <w:rFonts w:ascii="Calibri" w:hAnsi="Calibri"/>
          <w:color w:val="454545"/>
          <w:sz w:val="22"/>
          <w:szCs w:val="22"/>
        </w:rPr>
        <w:t>a</w:t>
      </w:r>
      <w:r w:rsidRPr="00B35049">
        <w:rPr>
          <w:rFonts w:ascii="Calibri" w:hAnsi="Calibri"/>
          <w:color w:val="454545"/>
          <w:sz w:val="22"/>
          <w:szCs w:val="22"/>
        </w:rPr>
        <w:t>le di cui al comma 4 dell'art. 7 della L.R. 21/16.</w:t>
      </w:r>
    </w:p>
    <w:p w:rsidR="00000098" w:rsidRDefault="00000098" w:rsidP="00000098">
      <w:pPr>
        <w:jc w:val="both"/>
        <w:rPr>
          <w:rFonts w:ascii="Calibri" w:hAnsi="Calibri"/>
          <w:color w:val="454545"/>
          <w:sz w:val="22"/>
          <w:szCs w:val="22"/>
        </w:rPr>
      </w:pPr>
    </w:p>
    <w:p w:rsidR="00000098" w:rsidRPr="00B35049" w:rsidRDefault="00000098" w:rsidP="00000098">
      <w:pPr>
        <w:jc w:val="both"/>
        <w:rPr>
          <w:rFonts w:ascii="Calibri" w:hAnsi="Calibri"/>
          <w:i/>
          <w:color w:val="454545"/>
          <w:sz w:val="22"/>
          <w:szCs w:val="22"/>
        </w:rPr>
      </w:pPr>
      <w:r w:rsidRPr="00B35049">
        <w:rPr>
          <w:rFonts w:ascii="Calibri" w:hAnsi="Calibri"/>
          <w:i/>
          <w:color w:val="454545"/>
          <w:sz w:val="22"/>
          <w:szCs w:val="22"/>
        </w:rPr>
        <w:t>Oltre ai requisiti delle strutture ambulatoriali (APOL) devono essere soddisfatti i seguenti requisiti:</w:t>
      </w:r>
    </w:p>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STRUTTURALI</w:t>
      </w:r>
    </w:p>
    <w:tbl>
      <w:tblPr>
        <w:tblW w:w="10483" w:type="dxa"/>
        <w:tblInd w:w="77" w:type="dxa"/>
        <w:tblCellMar>
          <w:left w:w="70" w:type="dxa"/>
          <w:right w:w="70" w:type="dxa"/>
        </w:tblCellMar>
        <w:tblLook w:val="00A0"/>
      </w:tblPr>
      <w:tblGrid>
        <w:gridCol w:w="717"/>
        <w:gridCol w:w="8774"/>
        <w:gridCol w:w="992"/>
      </w:tblGrid>
      <w:tr w:rsidR="00000098" w:rsidRPr="00820EE1" w:rsidTr="00D110F3">
        <w:trPr>
          <w:trHeight w:val="300"/>
        </w:trPr>
        <w:tc>
          <w:tcPr>
            <w:tcW w:w="717"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774"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D110F3" w:rsidP="00FE70D5">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D110F3">
        <w:tblPrEx>
          <w:tblCellMar>
            <w:left w:w="0" w:type="dxa"/>
            <w:right w:w="0" w:type="dxa"/>
          </w:tblCellMar>
        </w:tblPrEx>
        <w:tc>
          <w:tcPr>
            <w:tcW w:w="717" w:type="dxa"/>
            <w:tcBorders>
              <w:top w:val="single" w:sz="4" w:space="0" w:color="auto"/>
              <w:left w:val="single" w:sz="4" w:space="0" w:color="auto"/>
              <w:bottom w:val="single" w:sz="4" w:space="0" w:color="auto"/>
              <w:right w:val="single" w:sz="4" w:space="0" w:color="auto"/>
            </w:tcBorders>
            <w:vAlign w:val="center"/>
          </w:tcPr>
          <w:p w:rsidR="00000098" w:rsidRPr="00E6204B" w:rsidRDefault="00000098" w:rsidP="00000098">
            <w:pPr>
              <w:jc w:val="center"/>
              <w:rPr>
                <w:rFonts w:ascii="Calibri" w:hAnsi="Calibri"/>
                <w:color w:val="454545"/>
                <w:sz w:val="22"/>
                <w:szCs w:val="22"/>
              </w:rPr>
            </w:pPr>
          </w:p>
        </w:tc>
        <w:tc>
          <w:tcPr>
            <w:tcW w:w="877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Sono presenti: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813DA8" w:rsidRPr="004D02C7" w:rsidRDefault="00813DA8" w:rsidP="00000098">
            <w:pPr>
              <w:rPr>
                <w:rFonts w:ascii="Calibri" w:hAnsi="Calibri" w:cs="Calibri"/>
                <w:sz w:val="18"/>
                <w:szCs w:val="18"/>
              </w:rPr>
            </w:pPr>
            <w:r w:rsidRPr="004D02C7">
              <w:rPr>
                <w:rFonts w:ascii="Calibri" w:hAnsi="Calibri" w:cs="Calibri"/>
                <w:sz w:val="18"/>
                <w:szCs w:val="18"/>
              </w:rPr>
              <w:t xml:space="preserve"> </w:t>
            </w:r>
          </w:p>
        </w:tc>
      </w:tr>
      <w:tr w:rsidR="00000098" w:rsidRPr="00A53472" w:rsidTr="00D110F3">
        <w:tblPrEx>
          <w:tblCellMar>
            <w:left w:w="0" w:type="dxa"/>
            <w:right w:w="0" w:type="dxa"/>
          </w:tblCellMar>
        </w:tblPrEx>
        <w:tc>
          <w:tcPr>
            <w:tcW w:w="717" w:type="dxa"/>
            <w:tcBorders>
              <w:top w:val="single" w:sz="4" w:space="0" w:color="auto"/>
              <w:left w:val="single" w:sz="4" w:space="0" w:color="auto"/>
              <w:bottom w:val="single" w:sz="4" w:space="0" w:color="auto"/>
              <w:right w:val="single" w:sz="4" w:space="0" w:color="auto"/>
            </w:tcBorders>
            <w:vAlign w:val="center"/>
          </w:tcPr>
          <w:p w:rsidR="00000098" w:rsidRPr="00E6204B" w:rsidRDefault="00000098" w:rsidP="00000098">
            <w:pPr>
              <w:jc w:val="center"/>
              <w:rPr>
                <w:rFonts w:ascii="Calibri" w:hAnsi="Calibri"/>
                <w:color w:val="454545"/>
                <w:sz w:val="22"/>
                <w:szCs w:val="22"/>
              </w:rPr>
            </w:pPr>
            <w:r w:rsidRPr="00E6204B">
              <w:rPr>
                <w:rFonts w:ascii="Calibri" w:hAnsi="Calibri"/>
                <w:color w:val="454545"/>
                <w:sz w:val="22"/>
                <w:szCs w:val="22"/>
              </w:rPr>
              <w:t>1</w:t>
            </w:r>
          </w:p>
        </w:tc>
        <w:tc>
          <w:tcPr>
            <w:tcW w:w="877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locali per l'esecuzione degli esami diagnostici/interventistici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717" w:type="dxa"/>
            <w:tcBorders>
              <w:top w:val="single" w:sz="4" w:space="0" w:color="auto"/>
              <w:left w:val="single" w:sz="4" w:space="0" w:color="auto"/>
              <w:bottom w:val="single" w:sz="4" w:space="0" w:color="auto"/>
              <w:right w:val="single" w:sz="4" w:space="0" w:color="auto"/>
            </w:tcBorders>
            <w:vAlign w:val="center"/>
          </w:tcPr>
          <w:p w:rsidR="00000098" w:rsidRPr="00E6204B" w:rsidRDefault="00000098" w:rsidP="00000098">
            <w:pPr>
              <w:jc w:val="center"/>
              <w:rPr>
                <w:rFonts w:ascii="Calibri" w:hAnsi="Calibri"/>
                <w:color w:val="454545"/>
                <w:sz w:val="22"/>
                <w:szCs w:val="22"/>
              </w:rPr>
            </w:pPr>
            <w:r w:rsidRPr="00E6204B">
              <w:rPr>
                <w:rFonts w:ascii="Calibri" w:hAnsi="Calibri"/>
                <w:color w:val="454545"/>
                <w:sz w:val="22"/>
                <w:szCs w:val="22"/>
              </w:rPr>
              <w:t>2</w:t>
            </w:r>
          </w:p>
        </w:tc>
        <w:tc>
          <w:tcPr>
            <w:tcW w:w="877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F84EC0" w:rsidP="00000098">
            <w:pPr>
              <w:jc w:val="both"/>
              <w:rPr>
                <w:rFonts w:ascii="Calibri" w:hAnsi="Calibri"/>
                <w:color w:val="454545"/>
                <w:sz w:val="22"/>
                <w:szCs w:val="22"/>
              </w:rPr>
            </w:pPr>
            <w:r w:rsidRPr="00B35049">
              <w:rPr>
                <w:rFonts w:ascii="Calibri" w:hAnsi="Calibri"/>
                <w:color w:val="454545"/>
                <w:sz w:val="22"/>
                <w:szCs w:val="22"/>
              </w:rPr>
              <w:t>U</w:t>
            </w:r>
            <w:r w:rsidR="00000098" w:rsidRPr="00B35049">
              <w:rPr>
                <w:rFonts w:ascii="Calibri" w:hAnsi="Calibri"/>
                <w:color w:val="454545"/>
                <w:sz w:val="22"/>
                <w:szCs w:val="22"/>
              </w:rPr>
              <w:t>n’ area/spazio di comando e controllo per ciascuna diagnostica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717" w:type="dxa"/>
            <w:tcBorders>
              <w:top w:val="single" w:sz="4" w:space="0" w:color="auto"/>
              <w:left w:val="single" w:sz="4" w:space="0" w:color="auto"/>
              <w:bottom w:val="single" w:sz="4" w:space="0" w:color="auto"/>
              <w:right w:val="single" w:sz="4" w:space="0" w:color="auto"/>
            </w:tcBorders>
            <w:vAlign w:val="center"/>
          </w:tcPr>
          <w:p w:rsidR="00000098" w:rsidRPr="00E6204B" w:rsidRDefault="00000098" w:rsidP="00000098">
            <w:pPr>
              <w:jc w:val="center"/>
              <w:rPr>
                <w:rFonts w:ascii="Calibri" w:hAnsi="Calibri"/>
                <w:color w:val="454545"/>
                <w:sz w:val="22"/>
                <w:szCs w:val="22"/>
              </w:rPr>
            </w:pPr>
            <w:r w:rsidRPr="00E6204B">
              <w:rPr>
                <w:rFonts w:ascii="Calibri" w:hAnsi="Calibri"/>
                <w:color w:val="454545"/>
                <w:sz w:val="22"/>
                <w:szCs w:val="22"/>
              </w:rPr>
              <w:t>3</w:t>
            </w:r>
          </w:p>
        </w:tc>
        <w:tc>
          <w:tcPr>
            <w:tcW w:w="877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F84EC0" w:rsidP="00000098">
            <w:pPr>
              <w:jc w:val="both"/>
              <w:rPr>
                <w:rFonts w:ascii="Calibri" w:hAnsi="Calibri"/>
                <w:color w:val="454545"/>
                <w:sz w:val="22"/>
                <w:szCs w:val="22"/>
              </w:rPr>
            </w:pPr>
            <w:r w:rsidRPr="00B35049">
              <w:rPr>
                <w:rFonts w:ascii="Calibri" w:hAnsi="Calibri"/>
                <w:color w:val="454545"/>
                <w:sz w:val="22"/>
                <w:szCs w:val="22"/>
              </w:rPr>
              <w:t>U</w:t>
            </w:r>
            <w:r w:rsidR="00000098" w:rsidRPr="00B35049">
              <w:rPr>
                <w:rFonts w:ascii="Calibri" w:hAnsi="Calibri"/>
                <w:color w:val="454545"/>
                <w:sz w:val="22"/>
                <w:szCs w:val="22"/>
              </w:rPr>
              <w:t>n'area/spazio per la refertazione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717" w:type="dxa"/>
            <w:tcBorders>
              <w:top w:val="single" w:sz="4" w:space="0" w:color="auto"/>
              <w:left w:val="single" w:sz="4" w:space="0" w:color="auto"/>
              <w:bottom w:val="single" w:sz="4" w:space="0" w:color="auto"/>
              <w:right w:val="single" w:sz="4" w:space="0" w:color="auto"/>
            </w:tcBorders>
            <w:vAlign w:val="center"/>
          </w:tcPr>
          <w:p w:rsidR="00000098" w:rsidRPr="00E6204B" w:rsidRDefault="00000098" w:rsidP="00000098">
            <w:pPr>
              <w:jc w:val="center"/>
              <w:rPr>
                <w:rFonts w:ascii="Calibri" w:hAnsi="Calibri"/>
                <w:color w:val="454545"/>
                <w:sz w:val="22"/>
                <w:szCs w:val="22"/>
              </w:rPr>
            </w:pPr>
            <w:r w:rsidRPr="00E6204B">
              <w:rPr>
                <w:rFonts w:ascii="Calibri" w:hAnsi="Calibri"/>
                <w:color w:val="454545"/>
                <w:sz w:val="22"/>
                <w:szCs w:val="22"/>
              </w:rPr>
              <w:t>4</w:t>
            </w:r>
          </w:p>
        </w:tc>
        <w:tc>
          <w:tcPr>
            <w:tcW w:w="877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spazi/spogliatoi dedicati per le diagnostiche, con servizi igienici dedicati (laddove necessari)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717" w:type="dxa"/>
            <w:tcBorders>
              <w:top w:val="single" w:sz="4" w:space="0" w:color="auto"/>
              <w:left w:val="single" w:sz="4" w:space="0" w:color="auto"/>
              <w:bottom w:val="single" w:sz="4" w:space="0" w:color="auto"/>
              <w:right w:val="single" w:sz="4" w:space="0" w:color="auto"/>
            </w:tcBorders>
            <w:vAlign w:val="center"/>
          </w:tcPr>
          <w:p w:rsidR="00000098" w:rsidRPr="00E6204B" w:rsidRDefault="00000098" w:rsidP="00000098">
            <w:pPr>
              <w:jc w:val="center"/>
              <w:rPr>
                <w:rFonts w:ascii="Calibri" w:hAnsi="Calibri"/>
                <w:color w:val="454545"/>
                <w:sz w:val="22"/>
                <w:szCs w:val="22"/>
              </w:rPr>
            </w:pPr>
            <w:r w:rsidRPr="00E6204B">
              <w:rPr>
                <w:rFonts w:ascii="Calibri" w:hAnsi="Calibri"/>
                <w:color w:val="454545"/>
                <w:sz w:val="22"/>
                <w:szCs w:val="22"/>
              </w:rPr>
              <w:t>5</w:t>
            </w:r>
          </w:p>
        </w:tc>
        <w:tc>
          <w:tcPr>
            <w:tcW w:w="877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F84EC0" w:rsidP="00000098">
            <w:pPr>
              <w:jc w:val="both"/>
              <w:rPr>
                <w:rFonts w:ascii="Calibri" w:hAnsi="Calibri"/>
                <w:color w:val="454545"/>
                <w:sz w:val="22"/>
                <w:szCs w:val="22"/>
              </w:rPr>
            </w:pPr>
            <w:r w:rsidRPr="00B35049">
              <w:rPr>
                <w:rFonts w:ascii="Calibri" w:hAnsi="Calibri"/>
                <w:color w:val="454545"/>
                <w:sz w:val="22"/>
                <w:szCs w:val="22"/>
              </w:rPr>
              <w:t>U</w:t>
            </w:r>
            <w:r w:rsidR="00000098" w:rsidRPr="00B35049">
              <w:rPr>
                <w:rFonts w:ascii="Calibri" w:hAnsi="Calibri"/>
                <w:color w:val="454545"/>
                <w:sz w:val="22"/>
                <w:szCs w:val="22"/>
              </w:rPr>
              <w:t>n’ area tecnica, di stretta pertinenza degli operatori medici e tecnici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717" w:type="dxa"/>
            <w:tcBorders>
              <w:top w:val="single" w:sz="4" w:space="0" w:color="auto"/>
              <w:left w:val="single" w:sz="4" w:space="0" w:color="auto"/>
              <w:bottom w:val="single" w:sz="4" w:space="0" w:color="auto"/>
              <w:right w:val="single" w:sz="4" w:space="0" w:color="auto"/>
            </w:tcBorders>
            <w:vAlign w:val="center"/>
          </w:tcPr>
          <w:p w:rsidR="00000098" w:rsidRPr="00E6204B" w:rsidRDefault="00000098" w:rsidP="00000098">
            <w:pPr>
              <w:jc w:val="center"/>
              <w:rPr>
                <w:rFonts w:ascii="Calibri" w:hAnsi="Calibri"/>
                <w:color w:val="454545"/>
                <w:sz w:val="22"/>
                <w:szCs w:val="22"/>
              </w:rPr>
            </w:pPr>
            <w:r w:rsidRPr="00E6204B">
              <w:rPr>
                <w:rFonts w:ascii="Calibri" w:hAnsi="Calibri"/>
                <w:color w:val="454545"/>
                <w:sz w:val="22"/>
                <w:szCs w:val="22"/>
              </w:rPr>
              <w:t>6</w:t>
            </w:r>
          </w:p>
        </w:tc>
        <w:tc>
          <w:tcPr>
            <w:tcW w:w="877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un locale/spazio ad accesso controllato per la raccolta e l’immagazzinamento dei rifiuti pericol</w:t>
            </w:r>
            <w:r w:rsidRPr="00B35049">
              <w:rPr>
                <w:rFonts w:ascii="Calibri" w:hAnsi="Calibri"/>
                <w:color w:val="454545"/>
                <w:sz w:val="22"/>
                <w:szCs w:val="22"/>
              </w:rPr>
              <w:t>o</w:t>
            </w:r>
            <w:r w:rsidRPr="00B35049">
              <w:rPr>
                <w:rFonts w:ascii="Calibri" w:hAnsi="Calibri"/>
                <w:color w:val="454545"/>
                <w:sz w:val="22"/>
                <w:szCs w:val="22"/>
              </w:rPr>
              <w:t>si fino al loro allontanamento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717" w:type="dxa"/>
            <w:tcBorders>
              <w:top w:val="single" w:sz="4" w:space="0" w:color="auto"/>
              <w:left w:val="single" w:sz="4" w:space="0" w:color="auto"/>
              <w:bottom w:val="single" w:sz="4" w:space="0" w:color="auto"/>
              <w:right w:val="single" w:sz="4" w:space="0" w:color="auto"/>
            </w:tcBorders>
            <w:vAlign w:val="center"/>
          </w:tcPr>
          <w:p w:rsidR="00000098" w:rsidRPr="00E6204B" w:rsidRDefault="00000098" w:rsidP="00000098">
            <w:pPr>
              <w:jc w:val="center"/>
              <w:rPr>
                <w:rFonts w:ascii="Calibri" w:hAnsi="Calibri"/>
                <w:color w:val="454545"/>
                <w:sz w:val="22"/>
                <w:szCs w:val="22"/>
              </w:rPr>
            </w:pPr>
            <w:r w:rsidRPr="00E6204B">
              <w:rPr>
                <w:rFonts w:ascii="Calibri" w:hAnsi="Calibri"/>
                <w:color w:val="454545"/>
                <w:sz w:val="22"/>
                <w:szCs w:val="22"/>
              </w:rPr>
              <w:t>7</w:t>
            </w:r>
          </w:p>
        </w:tc>
        <w:tc>
          <w:tcPr>
            <w:tcW w:w="877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un locale per la conservazione ed il trattamento dei materiali sensibili se si utilizzano ancora immagini di tipo analogico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717" w:type="dxa"/>
            <w:tcBorders>
              <w:top w:val="single" w:sz="4" w:space="0" w:color="auto"/>
              <w:left w:val="single" w:sz="4" w:space="0" w:color="auto"/>
              <w:bottom w:val="single" w:sz="4" w:space="0" w:color="auto"/>
              <w:right w:val="single" w:sz="4" w:space="0" w:color="auto"/>
            </w:tcBorders>
            <w:vAlign w:val="center"/>
          </w:tcPr>
          <w:p w:rsidR="00000098" w:rsidRPr="00E6204B" w:rsidRDefault="00000098" w:rsidP="00000098">
            <w:pPr>
              <w:jc w:val="center"/>
              <w:rPr>
                <w:rFonts w:ascii="Calibri" w:hAnsi="Calibri"/>
                <w:color w:val="454545"/>
                <w:sz w:val="22"/>
                <w:szCs w:val="22"/>
              </w:rPr>
            </w:pPr>
            <w:r w:rsidRPr="00E6204B">
              <w:rPr>
                <w:rFonts w:ascii="Calibri" w:hAnsi="Calibri"/>
                <w:color w:val="454545"/>
                <w:sz w:val="22"/>
                <w:szCs w:val="22"/>
              </w:rPr>
              <w:t>8</w:t>
            </w:r>
          </w:p>
        </w:tc>
        <w:tc>
          <w:tcPr>
            <w:tcW w:w="877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 schermatura rx nelle sale di diagnostica rx, secondo disposizioni normative vigenti;</w:t>
            </w:r>
          </w:p>
          <w:p w:rsidR="00000098" w:rsidRPr="00B35049" w:rsidRDefault="00000098" w:rsidP="00211D54">
            <w:pPr>
              <w:jc w:val="both"/>
              <w:rPr>
                <w:rFonts w:ascii="Calibri" w:hAnsi="Calibri"/>
                <w:color w:val="454545"/>
                <w:sz w:val="22"/>
                <w:szCs w:val="22"/>
              </w:rPr>
            </w:pPr>
            <w:r w:rsidRPr="00B35049">
              <w:rPr>
                <w:rFonts w:ascii="Calibri" w:hAnsi="Calibri"/>
                <w:color w:val="454545"/>
                <w:sz w:val="22"/>
                <w:szCs w:val="22"/>
              </w:rPr>
              <w:t>° schermatura per campi elettromagnetici nella sala magnete del sito di risonanza magnetica, secondo disposizioni normative vigenti;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99791E">
            <w:pPr>
              <w:rPr>
                <w:rFonts w:ascii="Calibri" w:hAnsi="Calibri" w:cs="Calibri"/>
                <w:color w:val="FF0000"/>
                <w:sz w:val="18"/>
                <w:szCs w:val="18"/>
              </w:rPr>
            </w:pPr>
          </w:p>
        </w:tc>
      </w:tr>
    </w:tbl>
    <w:p w:rsidR="00000098" w:rsidRDefault="00000098" w:rsidP="00000098">
      <w:pPr>
        <w:jc w:val="both"/>
        <w:rPr>
          <w:rFonts w:ascii="Calibri" w:hAnsi="Calibri"/>
          <w:color w:val="454545"/>
          <w:sz w:val="22"/>
          <w:szCs w:val="22"/>
        </w:rPr>
      </w:pPr>
    </w:p>
    <w:p w:rsidR="00981863" w:rsidRDefault="00981863" w:rsidP="00000098">
      <w:pPr>
        <w:jc w:val="center"/>
        <w:rPr>
          <w:rFonts w:ascii="Calibri" w:hAnsi="Calibri"/>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IMPIANTISTICI</w:t>
      </w:r>
    </w:p>
    <w:tbl>
      <w:tblPr>
        <w:tblW w:w="10483" w:type="dxa"/>
        <w:tblInd w:w="77" w:type="dxa"/>
        <w:tblCellMar>
          <w:left w:w="70" w:type="dxa"/>
          <w:right w:w="70" w:type="dxa"/>
        </w:tblCellMar>
        <w:tblLook w:val="00A0"/>
      </w:tblPr>
      <w:tblGrid>
        <w:gridCol w:w="709"/>
        <w:gridCol w:w="8782"/>
        <w:gridCol w:w="992"/>
      </w:tblGrid>
      <w:tr w:rsidR="00000098" w:rsidRPr="00820EE1" w:rsidTr="00D110F3">
        <w:trPr>
          <w:trHeight w:val="300"/>
        </w:trPr>
        <w:tc>
          <w:tcPr>
            <w:tcW w:w="709"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782"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D110F3" w:rsidP="00FE70D5">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D110F3">
        <w:tblPrEx>
          <w:tblCellMar>
            <w:left w:w="0" w:type="dxa"/>
            <w:right w:w="0" w:type="dxa"/>
          </w:tblCellMar>
        </w:tblPrEx>
        <w:trPr>
          <w:trHeight w:val="856"/>
        </w:trPr>
        <w:tc>
          <w:tcPr>
            <w:tcW w:w="709" w:type="dxa"/>
            <w:tcBorders>
              <w:top w:val="single" w:sz="4" w:space="0" w:color="auto"/>
              <w:left w:val="single" w:sz="4" w:space="0" w:color="auto"/>
              <w:bottom w:val="single" w:sz="4" w:space="0" w:color="auto"/>
              <w:right w:val="single" w:sz="4" w:space="0" w:color="auto"/>
            </w:tcBorders>
            <w:vAlign w:val="center"/>
          </w:tcPr>
          <w:p w:rsidR="00000098" w:rsidRPr="00A53472" w:rsidRDefault="00000098" w:rsidP="00000098">
            <w:pPr>
              <w:jc w:val="center"/>
              <w:rPr>
                <w:rFonts w:ascii=".AppleSystemUIFont" w:hAnsi=".AppleSystemUIFont"/>
                <w:color w:val="454545"/>
                <w:sz w:val="18"/>
                <w:szCs w:val="18"/>
              </w:rPr>
            </w:pPr>
            <w:r w:rsidRPr="00E6204B">
              <w:rPr>
                <w:rFonts w:ascii="Calibri" w:hAnsi="Calibri"/>
                <w:color w:val="454545"/>
                <w:sz w:val="22"/>
                <w:szCs w:val="22"/>
              </w:rPr>
              <w:t>9</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AB3EF0">
            <w:pPr>
              <w:jc w:val="both"/>
              <w:rPr>
                <w:rFonts w:ascii="Calibri" w:hAnsi="Calibri"/>
                <w:color w:val="454545"/>
                <w:sz w:val="22"/>
                <w:szCs w:val="22"/>
              </w:rPr>
            </w:pPr>
            <w:r w:rsidRPr="00B35049">
              <w:rPr>
                <w:rFonts w:ascii="Calibri" w:hAnsi="Calibri"/>
                <w:color w:val="454545"/>
                <w:sz w:val="22"/>
                <w:szCs w:val="22"/>
              </w:rPr>
              <w:t>Nelle sale di diagnostica e di interventistica sono garantite le condizioni termoigrometriche, s</w:t>
            </w:r>
            <w:r w:rsidRPr="00B35049">
              <w:rPr>
                <w:rFonts w:ascii="Calibri" w:hAnsi="Calibri"/>
                <w:color w:val="454545"/>
                <w:sz w:val="22"/>
                <w:szCs w:val="22"/>
              </w:rPr>
              <w:t>e</w:t>
            </w:r>
            <w:r w:rsidRPr="00B35049">
              <w:rPr>
                <w:rFonts w:ascii="Calibri" w:hAnsi="Calibri"/>
                <w:color w:val="454545"/>
                <w:sz w:val="22"/>
                <w:szCs w:val="22"/>
              </w:rPr>
              <w:t>condo norme, guide e specifiche tecniche di settore.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EB7FE3" w:rsidRDefault="00000098" w:rsidP="00D110F3">
            <w:pPr>
              <w:rPr>
                <w:rFonts w:ascii="Helvetica" w:hAnsi="Helvetica"/>
                <w:color w:val="FF0000"/>
                <w:sz w:val="18"/>
                <w:szCs w:val="18"/>
              </w:rPr>
            </w:pPr>
          </w:p>
        </w:tc>
      </w:tr>
    </w:tbl>
    <w:p w:rsidR="00000098" w:rsidRPr="00695552" w:rsidRDefault="00000098" w:rsidP="00000098">
      <w:pPr>
        <w:jc w:val="center"/>
        <w:rPr>
          <w:rFonts w:ascii="Calibri" w:hAnsi="Calibri"/>
          <w:b/>
        </w:rPr>
      </w:pPr>
      <w:r w:rsidRPr="00695552">
        <w:rPr>
          <w:rFonts w:ascii="Calibri" w:hAnsi="Calibri"/>
        </w:rPr>
        <w:lastRenderedPageBreak/>
        <w:t xml:space="preserve">REQUISITI MINIMI </w:t>
      </w:r>
      <w:r>
        <w:rPr>
          <w:rFonts w:ascii="Calibri" w:hAnsi="Calibri"/>
        </w:rPr>
        <w:t>TECNOLOGICI</w:t>
      </w:r>
    </w:p>
    <w:tbl>
      <w:tblPr>
        <w:tblW w:w="10483" w:type="dxa"/>
        <w:tblInd w:w="77" w:type="dxa"/>
        <w:tblCellMar>
          <w:left w:w="70" w:type="dxa"/>
          <w:right w:w="70" w:type="dxa"/>
        </w:tblCellMar>
        <w:tblLook w:val="00A0"/>
      </w:tblPr>
      <w:tblGrid>
        <w:gridCol w:w="709"/>
        <w:gridCol w:w="8782"/>
        <w:gridCol w:w="992"/>
      </w:tblGrid>
      <w:tr w:rsidR="00000098" w:rsidRPr="00820EE1" w:rsidTr="00D110F3">
        <w:trPr>
          <w:trHeight w:val="300"/>
        </w:trPr>
        <w:tc>
          <w:tcPr>
            <w:tcW w:w="709"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782"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D110F3" w:rsidP="00D110F3">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E6204B" w:rsidRDefault="00000098" w:rsidP="00000098">
            <w:pPr>
              <w:jc w:val="center"/>
              <w:rPr>
                <w:rFonts w:ascii="Calibri" w:hAnsi="Calibri"/>
                <w:color w:val="454545"/>
                <w:sz w:val="22"/>
                <w:szCs w:val="22"/>
              </w:rPr>
            </w:pP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In relazione alla tipologia di attività garantite, saranno da prevedersi una o più delle seguenti tecnologie: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E6204B" w:rsidRDefault="00000098" w:rsidP="00000098">
            <w:pPr>
              <w:jc w:val="center"/>
              <w:rPr>
                <w:rFonts w:ascii="Calibri" w:hAnsi="Calibri"/>
                <w:color w:val="454545"/>
                <w:sz w:val="22"/>
                <w:szCs w:val="22"/>
              </w:rPr>
            </w:pP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b/>
                <w:bCs/>
                <w:color w:val="454545"/>
                <w:sz w:val="22"/>
                <w:szCs w:val="22"/>
              </w:rPr>
              <w:t>Radiologia diagnostica tradizionale</w:t>
            </w:r>
            <w:r w:rsidRPr="00B35049">
              <w:rPr>
                <w:rFonts w:ascii="Calibri" w:hAnsi="Calibri"/>
                <w:color w:val="454545"/>
                <w:sz w:val="22"/>
                <w:szCs w:val="22"/>
              </w:rPr>
              <w:t>:</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B7FE3" w:rsidRPr="004D02C7" w:rsidRDefault="00EB7FE3" w:rsidP="00000098">
            <w:pPr>
              <w:rPr>
                <w:rFonts w:ascii="Calibri" w:hAnsi="Calibri" w:cs="Calibri"/>
                <w:color w:val="FF0000"/>
                <w:sz w:val="18"/>
                <w:szCs w:val="18"/>
              </w:rPr>
            </w:pPr>
            <w:r w:rsidRPr="004D02C7">
              <w:rPr>
                <w:rFonts w:ascii="Calibri" w:hAnsi="Calibri" w:cs="Calibri"/>
                <w:color w:val="FF0000"/>
                <w:sz w:val="18"/>
                <w:szCs w:val="18"/>
              </w:rPr>
              <w:t xml:space="preserve"> </w:t>
            </w: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E6204B" w:rsidRDefault="00000098" w:rsidP="00000098">
            <w:pPr>
              <w:jc w:val="center"/>
              <w:rPr>
                <w:rFonts w:ascii="Calibri" w:hAnsi="Calibri"/>
                <w:color w:val="454545"/>
                <w:sz w:val="22"/>
                <w:szCs w:val="22"/>
              </w:rPr>
            </w:pPr>
            <w:r w:rsidRPr="00E6204B">
              <w:rPr>
                <w:rFonts w:ascii="Calibri" w:hAnsi="Calibri"/>
                <w:color w:val="454545"/>
                <w:sz w:val="22"/>
                <w:szCs w:val="22"/>
              </w:rPr>
              <w:t>10</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Sistema di diagnostica osteoarticolare composto da uno stativo pensile o a colonna con gener</w:t>
            </w:r>
            <w:r w:rsidRPr="00B35049">
              <w:rPr>
                <w:rFonts w:ascii="Calibri" w:hAnsi="Calibri"/>
                <w:color w:val="454545"/>
                <w:sz w:val="22"/>
                <w:szCs w:val="22"/>
              </w:rPr>
              <w:t>a</w:t>
            </w:r>
            <w:r w:rsidRPr="00B35049">
              <w:rPr>
                <w:rFonts w:ascii="Calibri" w:hAnsi="Calibri"/>
                <w:color w:val="454545"/>
                <w:sz w:val="22"/>
                <w:szCs w:val="22"/>
              </w:rPr>
              <w:t>tore ad alta frequenza, di potenza non inferiore a 50 KW, tubo radiogeno a doppia macchia foc</w:t>
            </w:r>
            <w:r w:rsidRPr="00B35049">
              <w:rPr>
                <w:rFonts w:ascii="Calibri" w:hAnsi="Calibri"/>
                <w:color w:val="454545"/>
                <w:sz w:val="22"/>
                <w:szCs w:val="22"/>
              </w:rPr>
              <w:t>a</w:t>
            </w:r>
            <w:r w:rsidRPr="00B35049">
              <w:rPr>
                <w:rFonts w:ascii="Calibri" w:hAnsi="Calibri"/>
                <w:color w:val="454545"/>
                <w:sz w:val="22"/>
                <w:szCs w:val="22"/>
              </w:rPr>
              <w:t>le e ad anodo rotante, eventuali teleradiografo e/o tavolo orizzontale con dispositivo antidiff</w:t>
            </w:r>
            <w:r w:rsidRPr="00B35049">
              <w:rPr>
                <w:rFonts w:ascii="Calibri" w:hAnsi="Calibri"/>
                <w:color w:val="454545"/>
                <w:sz w:val="22"/>
                <w:szCs w:val="22"/>
              </w:rPr>
              <w:t>u</w:t>
            </w:r>
            <w:r w:rsidRPr="00B35049">
              <w:rPr>
                <w:rFonts w:ascii="Calibri" w:hAnsi="Calibri"/>
                <w:color w:val="454545"/>
                <w:sz w:val="22"/>
                <w:szCs w:val="22"/>
              </w:rPr>
              <w:t>sione (Potter Bucky), sistema di rilevazione analogico o digitale;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E6204B" w:rsidRDefault="00000098" w:rsidP="00000098">
            <w:pPr>
              <w:jc w:val="center"/>
              <w:rPr>
                <w:rFonts w:ascii="Calibri" w:hAnsi="Calibri"/>
                <w:color w:val="454545"/>
                <w:sz w:val="22"/>
                <w:szCs w:val="22"/>
              </w:rPr>
            </w:pPr>
            <w:r w:rsidRPr="00E6204B">
              <w:rPr>
                <w:rFonts w:ascii="Calibri" w:hAnsi="Calibri"/>
                <w:color w:val="454545"/>
                <w:sz w:val="22"/>
                <w:szCs w:val="22"/>
              </w:rPr>
              <w:t>11</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Sistema radiologico con tavolo telecomandato composto da intensificatore di brillanza e impia</w:t>
            </w:r>
            <w:r w:rsidRPr="00B35049">
              <w:rPr>
                <w:rFonts w:ascii="Calibri" w:hAnsi="Calibri"/>
                <w:color w:val="454545"/>
                <w:sz w:val="22"/>
                <w:szCs w:val="22"/>
              </w:rPr>
              <w:t>n</w:t>
            </w:r>
            <w:r w:rsidRPr="00B35049">
              <w:rPr>
                <w:rFonts w:ascii="Calibri" w:hAnsi="Calibri"/>
                <w:color w:val="454545"/>
                <w:sz w:val="22"/>
                <w:szCs w:val="22"/>
              </w:rPr>
              <w:t>to televisivo con seriografo (in alternativa detettore digitale dinamico), generatore ad alta fr</w:t>
            </w:r>
            <w:r w:rsidRPr="00B35049">
              <w:rPr>
                <w:rFonts w:ascii="Calibri" w:hAnsi="Calibri"/>
                <w:color w:val="454545"/>
                <w:sz w:val="22"/>
                <w:szCs w:val="22"/>
              </w:rPr>
              <w:t>e</w:t>
            </w:r>
            <w:r w:rsidRPr="00B35049">
              <w:rPr>
                <w:rFonts w:ascii="Calibri" w:hAnsi="Calibri"/>
                <w:color w:val="454545"/>
                <w:sz w:val="22"/>
                <w:szCs w:val="22"/>
              </w:rPr>
              <w:t xml:space="preserve">quenza di potenza non inferiore a 50 KW, tubo radiogeno a doppia macchia focale e ad </w:t>
            </w:r>
            <w:r w:rsidRPr="00B35049">
              <w:rPr>
                <w:rFonts w:ascii="Calibri" w:hAnsi="Calibri"/>
                <w:color w:val="454545"/>
                <w:sz w:val="22"/>
                <w:szCs w:val="22"/>
              </w:rPr>
              <w:t>a</w:t>
            </w:r>
            <w:r w:rsidRPr="00B35049">
              <w:rPr>
                <w:rFonts w:ascii="Calibri" w:hAnsi="Calibri"/>
                <w:color w:val="454545"/>
                <w:sz w:val="22"/>
                <w:szCs w:val="22"/>
              </w:rPr>
              <w:t>nodo rotante, dispositivo antidiffusione (Potter Bucky).</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E6204B" w:rsidRDefault="00000098" w:rsidP="00000098">
            <w:pPr>
              <w:jc w:val="center"/>
              <w:rPr>
                <w:rFonts w:ascii="Calibri" w:hAnsi="Calibri"/>
                <w:color w:val="454545"/>
                <w:sz w:val="22"/>
                <w:szCs w:val="22"/>
              </w:rPr>
            </w:pP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b/>
                <w:bCs/>
                <w:color w:val="454545"/>
                <w:sz w:val="22"/>
                <w:szCs w:val="22"/>
              </w:rPr>
              <w:t>Risonanza Magnetica (RM) e Tomografia computerizzata (TC):</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EB7FE3">
            <w:pPr>
              <w:rPr>
                <w:rFonts w:ascii="Calibri" w:hAnsi="Calibri" w:cs="Calibri"/>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E6204B" w:rsidRDefault="00000098" w:rsidP="00000098">
            <w:pPr>
              <w:jc w:val="center"/>
              <w:rPr>
                <w:rFonts w:ascii="Calibri" w:hAnsi="Calibri"/>
                <w:color w:val="454545"/>
                <w:sz w:val="22"/>
                <w:szCs w:val="22"/>
              </w:rPr>
            </w:pPr>
            <w:r w:rsidRPr="00E6204B">
              <w:rPr>
                <w:rFonts w:ascii="Calibri" w:hAnsi="Calibri"/>
                <w:color w:val="454545"/>
                <w:sz w:val="22"/>
                <w:szCs w:val="22"/>
              </w:rPr>
              <w:t>12</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Tomografo a risonanza magnetica (settoriale, total body a basso o alto campo) a magnete pe</w:t>
            </w:r>
            <w:r w:rsidRPr="00B35049">
              <w:rPr>
                <w:rFonts w:ascii="Calibri" w:hAnsi="Calibri"/>
                <w:color w:val="454545"/>
                <w:sz w:val="22"/>
                <w:szCs w:val="22"/>
              </w:rPr>
              <w:t>r</w:t>
            </w:r>
            <w:r w:rsidRPr="00B35049">
              <w:rPr>
                <w:rFonts w:ascii="Calibri" w:hAnsi="Calibri"/>
                <w:color w:val="454545"/>
                <w:sz w:val="22"/>
                <w:szCs w:val="22"/>
              </w:rPr>
              <w:t>manente o superconduttivo, con relativa consolle di comando e gabbia di Faraday ed eve</w:t>
            </w:r>
            <w:r w:rsidRPr="00B35049">
              <w:rPr>
                <w:rFonts w:ascii="Calibri" w:hAnsi="Calibri"/>
                <w:color w:val="454545"/>
                <w:sz w:val="22"/>
                <w:szCs w:val="22"/>
              </w:rPr>
              <w:t>n</w:t>
            </w:r>
            <w:r w:rsidRPr="00B35049">
              <w:rPr>
                <w:rFonts w:ascii="Calibri" w:hAnsi="Calibri"/>
                <w:color w:val="454545"/>
                <w:sz w:val="22"/>
                <w:szCs w:val="22"/>
              </w:rPr>
              <w:t>tuale iniettore amagnetico per mezzi di contrasto.</w:t>
            </w:r>
          </w:p>
          <w:p w:rsidR="00000098" w:rsidRPr="00B35049" w:rsidRDefault="00000098" w:rsidP="00000098">
            <w:pPr>
              <w:jc w:val="both"/>
              <w:rPr>
                <w:rFonts w:ascii="Calibri" w:hAnsi="Calibri"/>
                <w:color w:val="454545"/>
                <w:sz w:val="22"/>
                <w:szCs w:val="22"/>
              </w:rPr>
            </w:pPr>
            <w:r w:rsidRPr="00B35049">
              <w:rPr>
                <w:rFonts w:ascii="Calibri" w:hAnsi="Calibri"/>
                <w:i/>
                <w:iCs/>
                <w:color w:val="454545"/>
                <w:sz w:val="22"/>
                <w:szCs w:val="22"/>
              </w:rPr>
              <w:t>Nota: a seconda della tipologia di RM occorre disporre di ulteriori tecnologie di diagnostica per immagini, secondo quanto previsto dalla normativa di legge vigente.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E6204B" w:rsidRDefault="00000098" w:rsidP="00000098">
            <w:pPr>
              <w:jc w:val="center"/>
              <w:rPr>
                <w:rFonts w:ascii="Calibri" w:hAnsi="Calibri"/>
                <w:color w:val="454545"/>
                <w:sz w:val="22"/>
                <w:szCs w:val="22"/>
              </w:rPr>
            </w:pPr>
            <w:r w:rsidRPr="00E6204B">
              <w:rPr>
                <w:rFonts w:ascii="Calibri" w:hAnsi="Calibri"/>
                <w:color w:val="454545"/>
                <w:sz w:val="22"/>
                <w:szCs w:val="22"/>
              </w:rPr>
              <w:t>13</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Tomografo computerizzato multistrato, con relativa consolle di comando ed eventuale iniett</w:t>
            </w:r>
            <w:r w:rsidRPr="00B35049">
              <w:rPr>
                <w:rFonts w:ascii="Calibri" w:hAnsi="Calibri"/>
                <w:color w:val="454545"/>
                <w:sz w:val="22"/>
                <w:szCs w:val="22"/>
              </w:rPr>
              <w:t>o</w:t>
            </w:r>
            <w:r w:rsidR="00981863">
              <w:rPr>
                <w:rFonts w:ascii="Calibri" w:hAnsi="Calibri"/>
                <w:color w:val="454545"/>
                <w:sz w:val="22"/>
                <w:szCs w:val="22"/>
              </w:rPr>
              <w:t>re </w:t>
            </w:r>
            <w:r w:rsidRPr="00B35049">
              <w:rPr>
                <w:rFonts w:ascii="Calibri" w:hAnsi="Calibri"/>
                <w:color w:val="454545"/>
                <w:sz w:val="22"/>
                <w:szCs w:val="22"/>
              </w:rPr>
              <w:t>per mezzi di contrasto.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E6204B" w:rsidRDefault="00000098" w:rsidP="00000098">
            <w:pPr>
              <w:jc w:val="center"/>
              <w:rPr>
                <w:rFonts w:ascii="Calibri" w:hAnsi="Calibri"/>
                <w:color w:val="454545"/>
                <w:sz w:val="22"/>
                <w:szCs w:val="22"/>
              </w:rPr>
            </w:pPr>
            <w:r w:rsidRPr="00E6204B">
              <w:rPr>
                <w:rFonts w:ascii="Calibri" w:hAnsi="Calibri"/>
                <w:color w:val="454545"/>
                <w:sz w:val="22"/>
                <w:szCs w:val="22"/>
              </w:rPr>
              <w:t>14</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Qualora vi sia la sala comando esterna alla sala diagnostica, sono presenti dispositivi di comun</w:t>
            </w:r>
            <w:r w:rsidRPr="00B35049">
              <w:rPr>
                <w:rFonts w:ascii="Calibri" w:hAnsi="Calibri"/>
                <w:color w:val="454545"/>
                <w:sz w:val="22"/>
                <w:szCs w:val="22"/>
              </w:rPr>
              <w:t>i</w:t>
            </w:r>
            <w:r w:rsidRPr="00B35049">
              <w:rPr>
                <w:rFonts w:ascii="Calibri" w:hAnsi="Calibri"/>
                <w:color w:val="454545"/>
                <w:sz w:val="22"/>
                <w:szCs w:val="22"/>
              </w:rPr>
              <w:t>cazione con il paziente durante l’esame (es. interfono)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545C3D" w:rsidRPr="00A53472" w:rsidTr="00D110F3">
        <w:tblPrEx>
          <w:tblCellMar>
            <w:left w:w="0" w:type="dxa"/>
            <w:right w:w="0" w:type="dxa"/>
          </w:tblCellMar>
        </w:tblPrEx>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45C3D" w:rsidRPr="00E6204B" w:rsidRDefault="00545C3D" w:rsidP="00545C3D">
            <w:pPr>
              <w:jc w:val="center"/>
              <w:rPr>
                <w:rFonts w:ascii="Calibri" w:hAnsi="Calibri"/>
                <w:color w:val="454545"/>
                <w:sz w:val="22"/>
                <w:szCs w:val="22"/>
              </w:rPr>
            </w:pPr>
            <w:r w:rsidRPr="00E6204B">
              <w:rPr>
                <w:rFonts w:ascii="Calibri" w:hAnsi="Calibri"/>
                <w:color w:val="454545"/>
                <w:sz w:val="22"/>
                <w:szCs w:val="22"/>
              </w:rPr>
              <w:t>15</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B35049" w:rsidRDefault="00545C3D" w:rsidP="00545C3D">
            <w:pPr>
              <w:jc w:val="both"/>
              <w:rPr>
                <w:rFonts w:ascii="Calibri" w:hAnsi="Calibri"/>
                <w:color w:val="454545"/>
                <w:sz w:val="22"/>
                <w:szCs w:val="22"/>
              </w:rPr>
            </w:pPr>
            <w:r w:rsidRPr="00B35049">
              <w:rPr>
                <w:rFonts w:ascii="Calibri" w:hAnsi="Calibri"/>
                <w:b/>
                <w:bCs/>
                <w:color w:val="454545"/>
                <w:sz w:val="22"/>
                <w:szCs w:val="22"/>
              </w:rPr>
              <w:t>Mineralometria ossea (MOC):</w:t>
            </w:r>
          </w:p>
          <w:p w:rsidR="00545C3D" w:rsidRPr="00B35049" w:rsidRDefault="00545C3D" w:rsidP="00545C3D">
            <w:pPr>
              <w:jc w:val="both"/>
              <w:rPr>
                <w:rFonts w:ascii="Calibri" w:hAnsi="Calibri"/>
                <w:color w:val="454545"/>
                <w:sz w:val="22"/>
                <w:szCs w:val="22"/>
              </w:rPr>
            </w:pPr>
            <w:r w:rsidRPr="00B35049">
              <w:rPr>
                <w:rFonts w:ascii="Calibri" w:hAnsi="Calibri"/>
                <w:color w:val="454545"/>
                <w:sz w:val="22"/>
                <w:szCs w:val="22"/>
              </w:rPr>
              <w:t>Sistema per mineralometria ossea con software di valutazione automatica di tipo quantitativo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Default="00545C3D" w:rsidP="00545C3D"/>
        </w:tc>
      </w:tr>
      <w:tr w:rsidR="00545C3D" w:rsidRPr="00A53472" w:rsidTr="00D110F3">
        <w:tblPrEx>
          <w:tblCellMar>
            <w:left w:w="0" w:type="dxa"/>
            <w:right w:w="0" w:type="dxa"/>
          </w:tblCellMar>
        </w:tblPrEx>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45C3D" w:rsidRPr="00E6204B" w:rsidRDefault="00545C3D" w:rsidP="00545C3D">
            <w:pPr>
              <w:jc w:val="center"/>
              <w:rPr>
                <w:rFonts w:ascii="Calibri" w:hAnsi="Calibri"/>
                <w:color w:val="454545"/>
                <w:sz w:val="22"/>
                <w:szCs w:val="22"/>
              </w:rPr>
            </w:pPr>
            <w:r w:rsidRPr="00E6204B">
              <w:rPr>
                <w:rFonts w:ascii="Calibri" w:hAnsi="Calibri"/>
                <w:color w:val="454545"/>
                <w:sz w:val="22"/>
                <w:szCs w:val="22"/>
              </w:rPr>
              <w:t>16</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B35049" w:rsidRDefault="00545C3D" w:rsidP="00545C3D">
            <w:pPr>
              <w:jc w:val="both"/>
              <w:rPr>
                <w:rFonts w:ascii="Calibri" w:hAnsi="Calibri"/>
                <w:color w:val="454545"/>
                <w:sz w:val="22"/>
                <w:szCs w:val="22"/>
              </w:rPr>
            </w:pPr>
            <w:r w:rsidRPr="00B35049">
              <w:rPr>
                <w:rFonts w:ascii="Calibri" w:hAnsi="Calibri"/>
                <w:b/>
                <w:bCs/>
                <w:color w:val="454545"/>
                <w:sz w:val="22"/>
                <w:szCs w:val="22"/>
              </w:rPr>
              <w:t>Prestazioni di RX dentali:</w:t>
            </w:r>
          </w:p>
          <w:p w:rsidR="00545C3D" w:rsidRPr="00B35049" w:rsidRDefault="00545C3D" w:rsidP="00545C3D">
            <w:pPr>
              <w:jc w:val="both"/>
              <w:rPr>
                <w:rFonts w:ascii="Calibri" w:hAnsi="Calibri"/>
                <w:color w:val="454545"/>
                <w:sz w:val="22"/>
                <w:szCs w:val="22"/>
              </w:rPr>
            </w:pPr>
            <w:r w:rsidRPr="00B35049">
              <w:rPr>
                <w:rFonts w:ascii="Calibri" w:hAnsi="Calibri"/>
                <w:color w:val="454545"/>
                <w:sz w:val="22"/>
                <w:szCs w:val="22"/>
              </w:rPr>
              <w:t>Ortopantomografo, con eventuale telecranio, con sistema di rilevazione analogico o digitale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Default="00545C3D" w:rsidP="00545C3D"/>
        </w:tc>
      </w:tr>
      <w:tr w:rsidR="00545C3D" w:rsidRPr="00A53472" w:rsidTr="00D110F3">
        <w:tblPrEx>
          <w:tblCellMar>
            <w:left w:w="0" w:type="dxa"/>
            <w:right w:w="0" w:type="dxa"/>
          </w:tblCellMar>
        </w:tblPrEx>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45C3D" w:rsidRPr="00E6204B" w:rsidRDefault="00545C3D" w:rsidP="00545C3D">
            <w:pPr>
              <w:jc w:val="center"/>
              <w:rPr>
                <w:rFonts w:ascii="Calibri" w:hAnsi="Calibri"/>
                <w:color w:val="454545"/>
                <w:sz w:val="22"/>
                <w:szCs w:val="22"/>
              </w:rPr>
            </w:pPr>
            <w:r w:rsidRPr="00E6204B">
              <w:rPr>
                <w:rFonts w:ascii="Calibri" w:hAnsi="Calibri"/>
                <w:color w:val="454545"/>
                <w:sz w:val="22"/>
                <w:szCs w:val="22"/>
              </w:rPr>
              <w:t>17</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B35049" w:rsidRDefault="00545C3D" w:rsidP="00545C3D">
            <w:pPr>
              <w:jc w:val="both"/>
              <w:rPr>
                <w:rFonts w:ascii="Calibri" w:hAnsi="Calibri"/>
                <w:color w:val="454545"/>
                <w:sz w:val="22"/>
                <w:szCs w:val="22"/>
              </w:rPr>
            </w:pPr>
            <w:r w:rsidRPr="00B35049">
              <w:rPr>
                <w:rFonts w:ascii="Calibri" w:hAnsi="Calibri"/>
                <w:b/>
                <w:bCs/>
                <w:color w:val="454545"/>
                <w:sz w:val="22"/>
                <w:szCs w:val="22"/>
              </w:rPr>
              <w:t>Mammografia:</w:t>
            </w:r>
          </w:p>
          <w:p w:rsidR="00545C3D" w:rsidRPr="00B35049" w:rsidRDefault="00545C3D" w:rsidP="00545C3D">
            <w:pPr>
              <w:jc w:val="both"/>
              <w:rPr>
                <w:rFonts w:ascii="Calibri" w:hAnsi="Calibri"/>
                <w:color w:val="454545"/>
                <w:sz w:val="22"/>
                <w:szCs w:val="22"/>
              </w:rPr>
            </w:pPr>
            <w:r w:rsidRPr="00B35049">
              <w:rPr>
                <w:rFonts w:ascii="Calibri" w:hAnsi="Calibri"/>
                <w:color w:val="454545"/>
                <w:sz w:val="22"/>
                <w:szCs w:val="22"/>
              </w:rPr>
              <w:t>Mammografo con sistema di rilevazione analogico o digitale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Default="00545C3D" w:rsidP="00545C3D"/>
        </w:tc>
      </w:tr>
      <w:tr w:rsidR="00545C3D" w:rsidRPr="00A53472" w:rsidTr="00D110F3">
        <w:tblPrEx>
          <w:tblCellMar>
            <w:left w:w="0" w:type="dxa"/>
            <w:right w:w="0" w:type="dxa"/>
          </w:tblCellMar>
        </w:tblPrEx>
        <w:trPr>
          <w:trHeight w:val="821"/>
        </w:trPr>
        <w:tc>
          <w:tcPr>
            <w:tcW w:w="709" w:type="dxa"/>
            <w:tcBorders>
              <w:top w:val="single" w:sz="4" w:space="0" w:color="auto"/>
              <w:left w:val="single" w:sz="4" w:space="0" w:color="auto"/>
              <w:bottom w:val="single" w:sz="4" w:space="0" w:color="auto"/>
              <w:right w:val="single" w:sz="4" w:space="0" w:color="auto"/>
            </w:tcBorders>
            <w:vAlign w:val="center"/>
          </w:tcPr>
          <w:p w:rsidR="00545C3D" w:rsidRPr="00E6204B" w:rsidRDefault="00545C3D" w:rsidP="00545C3D">
            <w:pPr>
              <w:jc w:val="center"/>
              <w:rPr>
                <w:rFonts w:ascii="Calibri" w:hAnsi="Calibri"/>
                <w:color w:val="454545"/>
                <w:sz w:val="22"/>
                <w:szCs w:val="22"/>
              </w:rPr>
            </w:pPr>
            <w:r w:rsidRPr="00E6204B">
              <w:rPr>
                <w:rFonts w:ascii="Calibri" w:hAnsi="Calibri"/>
                <w:color w:val="454545"/>
                <w:sz w:val="22"/>
                <w:szCs w:val="22"/>
              </w:rPr>
              <w:t>18</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B35049" w:rsidRDefault="00545C3D" w:rsidP="00545C3D">
            <w:pPr>
              <w:jc w:val="both"/>
              <w:rPr>
                <w:rFonts w:ascii="Calibri" w:hAnsi="Calibri"/>
                <w:color w:val="454545"/>
                <w:sz w:val="22"/>
                <w:szCs w:val="22"/>
              </w:rPr>
            </w:pPr>
            <w:r w:rsidRPr="00B35049">
              <w:rPr>
                <w:rFonts w:ascii="Calibri" w:hAnsi="Calibri"/>
                <w:b/>
                <w:bCs/>
                <w:color w:val="454545"/>
                <w:sz w:val="22"/>
                <w:szCs w:val="22"/>
              </w:rPr>
              <w:t>Ecografia:</w:t>
            </w:r>
          </w:p>
          <w:p w:rsidR="00545C3D" w:rsidRPr="00B35049" w:rsidRDefault="00545C3D" w:rsidP="00545C3D">
            <w:pPr>
              <w:jc w:val="both"/>
              <w:rPr>
                <w:rFonts w:ascii="Calibri" w:hAnsi="Calibri"/>
                <w:color w:val="454545"/>
                <w:sz w:val="22"/>
                <w:szCs w:val="22"/>
              </w:rPr>
            </w:pPr>
            <w:r w:rsidRPr="00B35049">
              <w:rPr>
                <w:rFonts w:ascii="Calibri" w:hAnsi="Calibri"/>
                <w:color w:val="454545"/>
                <w:sz w:val="22"/>
                <w:szCs w:val="22"/>
              </w:rPr>
              <w:t>ecotomografo dotato di sonde specifiche, in relazione alla tipologia di indagini diagnostiche g</w:t>
            </w:r>
            <w:r w:rsidRPr="00B35049">
              <w:rPr>
                <w:rFonts w:ascii="Calibri" w:hAnsi="Calibri"/>
                <w:color w:val="454545"/>
                <w:sz w:val="22"/>
                <w:szCs w:val="22"/>
              </w:rPr>
              <w:t>a</w:t>
            </w:r>
            <w:r w:rsidRPr="00B35049">
              <w:rPr>
                <w:rFonts w:ascii="Calibri" w:hAnsi="Calibri"/>
                <w:color w:val="454545"/>
                <w:sz w:val="22"/>
                <w:szCs w:val="22"/>
              </w:rPr>
              <w:t>rantite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Default="00545C3D" w:rsidP="00545C3D"/>
        </w:tc>
      </w:tr>
      <w:tr w:rsidR="00545C3D" w:rsidRPr="00A53472" w:rsidTr="00D110F3">
        <w:tblPrEx>
          <w:tblCellMar>
            <w:left w:w="0" w:type="dxa"/>
            <w:right w:w="0" w:type="dxa"/>
          </w:tblCellMar>
        </w:tblPrEx>
        <w:trPr>
          <w:trHeight w:val="821"/>
        </w:trPr>
        <w:tc>
          <w:tcPr>
            <w:tcW w:w="709" w:type="dxa"/>
            <w:tcBorders>
              <w:top w:val="single" w:sz="4" w:space="0" w:color="auto"/>
              <w:left w:val="single" w:sz="4" w:space="0" w:color="auto"/>
              <w:bottom w:val="single" w:sz="4" w:space="0" w:color="auto"/>
              <w:right w:val="single" w:sz="4" w:space="0" w:color="auto"/>
            </w:tcBorders>
            <w:vAlign w:val="center"/>
          </w:tcPr>
          <w:p w:rsidR="00545C3D" w:rsidRPr="00E6204B" w:rsidRDefault="00545C3D" w:rsidP="00545C3D">
            <w:pPr>
              <w:jc w:val="center"/>
              <w:rPr>
                <w:rFonts w:ascii="Calibri" w:hAnsi="Calibri"/>
                <w:color w:val="454545"/>
                <w:sz w:val="22"/>
                <w:szCs w:val="22"/>
              </w:rPr>
            </w:pPr>
            <w:r w:rsidRPr="00E6204B">
              <w:rPr>
                <w:rFonts w:ascii="Calibri" w:hAnsi="Calibri"/>
                <w:color w:val="454545"/>
                <w:sz w:val="22"/>
                <w:szCs w:val="22"/>
              </w:rPr>
              <w:t>19</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B35049" w:rsidRDefault="00545C3D" w:rsidP="00545C3D">
            <w:pPr>
              <w:jc w:val="both"/>
              <w:rPr>
                <w:rFonts w:ascii="Calibri" w:hAnsi="Calibri"/>
                <w:color w:val="454545"/>
                <w:sz w:val="22"/>
                <w:szCs w:val="22"/>
              </w:rPr>
            </w:pPr>
            <w:r w:rsidRPr="00B35049">
              <w:rPr>
                <w:rFonts w:ascii="Calibri" w:hAnsi="Calibri"/>
                <w:b/>
                <w:bCs/>
                <w:color w:val="454545"/>
                <w:sz w:val="22"/>
                <w:szCs w:val="22"/>
              </w:rPr>
              <w:t>Teleradiologia:</w:t>
            </w:r>
          </w:p>
          <w:p w:rsidR="00545C3D" w:rsidRPr="00B35049" w:rsidRDefault="00545C3D" w:rsidP="00545C3D">
            <w:pPr>
              <w:jc w:val="both"/>
              <w:rPr>
                <w:rFonts w:ascii="Calibri" w:hAnsi="Calibri"/>
                <w:color w:val="454545"/>
                <w:sz w:val="22"/>
                <w:szCs w:val="22"/>
              </w:rPr>
            </w:pPr>
            <w:r w:rsidRPr="00B35049">
              <w:rPr>
                <w:rFonts w:ascii="Calibri" w:hAnsi="Calibri"/>
                <w:color w:val="454545"/>
                <w:sz w:val="22"/>
                <w:szCs w:val="22"/>
              </w:rPr>
              <w:t>Sistema per la trasmissione/ricezione informatizzata di immagini radiologiche, secondo le no</w:t>
            </w:r>
            <w:r w:rsidRPr="00B35049">
              <w:rPr>
                <w:rFonts w:ascii="Calibri" w:hAnsi="Calibri"/>
                <w:color w:val="454545"/>
                <w:sz w:val="22"/>
                <w:szCs w:val="22"/>
              </w:rPr>
              <w:t>r</w:t>
            </w:r>
            <w:r w:rsidRPr="00B35049">
              <w:rPr>
                <w:rFonts w:ascii="Calibri" w:hAnsi="Calibri"/>
                <w:color w:val="454545"/>
                <w:sz w:val="22"/>
                <w:szCs w:val="22"/>
              </w:rPr>
              <w:t>mative di legge vigenti.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Default="00545C3D" w:rsidP="00545C3D"/>
        </w:tc>
      </w:tr>
      <w:tr w:rsidR="00545C3D" w:rsidRPr="00A53472" w:rsidTr="00D110F3">
        <w:tblPrEx>
          <w:tblCellMar>
            <w:left w:w="0" w:type="dxa"/>
            <w:right w:w="0" w:type="dxa"/>
          </w:tblCellMar>
        </w:tblPrEx>
        <w:trPr>
          <w:trHeight w:val="821"/>
        </w:trPr>
        <w:tc>
          <w:tcPr>
            <w:tcW w:w="709" w:type="dxa"/>
            <w:tcBorders>
              <w:top w:val="single" w:sz="4" w:space="0" w:color="auto"/>
              <w:left w:val="single" w:sz="4" w:space="0" w:color="auto"/>
              <w:bottom w:val="single" w:sz="4" w:space="0" w:color="auto"/>
              <w:right w:val="single" w:sz="4" w:space="0" w:color="auto"/>
            </w:tcBorders>
            <w:vAlign w:val="center"/>
          </w:tcPr>
          <w:p w:rsidR="00545C3D" w:rsidRPr="00E6204B" w:rsidRDefault="00545C3D" w:rsidP="00545C3D">
            <w:pPr>
              <w:jc w:val="center"/>
              <w:rPr>
                <w:rFonts w:ascii="Calibri" w:hAnsi="Calibri"/>
                <w:color w:val="454545"/>
                <w:sz w:val="22"/>
                <w:szCs w:val="22"/>
              </w:rPr>
            </w:pPr>
            <w:r w:rsidRPr="00E6204B">
              <w:rPr>
                <w:rFonts w:ascii="Calibri" w:hAnsi="Calibri"/>
                <w:color w:val="454545"/>
                <w:sz w:val="22"/>
                <w:szCs w:val="22"/>
              </w:rPr>
              <w:t>20</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B35049" w:rsidRDefault="00545C3D" w:rsidP="00545C3D">
            <w:pPr>
              <w:jc w:val="both"/>
              <w:rPr>
                <w:rFonts w:ascii="Calibri" w:hAnsi="Calibri"/>
                <w:color w:val="454545"/>
                <w:sz w:val="22"/>
                <w:szCs w:val="22"/>
              </w:rPr>
            </w:pPr>
            <w:r w:rsidRPr="00B35049">
              <w:rPr>
                <w:rFonts w:ascii="Calibri" w:hAnsi="Calibri"/>
                <w:b/>
                <w:bCs/>
                <w:color w:val="454545"/>
                <w:sz w:val="22"/>
                <w:szCs w:val="22"/>
              </w:rPr>
              <w:t>Sistema per la gestione e archiviazione delle immagini:</w:t>
            </w:r>
          </w:p>
          <w:p w:rsidR="00545C3D" w:rsidRPr="00B35049" w:rsidRDefault="00545C3D" w:rsidP="00545C3D">
            <w:pPr>
              <w:jc w:val="both"/>
              <w:rPr>
                <w:rFonts w:ascii="Calibri" w:hAnsi="Calibri"/>
                <w:color w:val="454545"/>
                <w:sz w:val="22"/>
                <w:szCs w:val="22"/>
              </w:rPr>
            </w:pPr>
            <w:r w:rsidRPr="00B35049">
              <w:rPr>
                <w:rFonts w:ascii="Calibri" w:hAnsi="Calibri"/>
                <w:color w:val="454545"/>
                <w:sz w:val="22"/>
                <w:szCs w:val="22"/>
              </w:rPr>
              <w:t>Sistema RIS-PACS per la gestione e archiviazione delle immagini, dotato di adeguate misure per la garanzia della sicurezza informatica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545C3D" w:rsidRDefault="00545C3D" w:rsidP="00545C3D">
            <w:pPr>
              <w:rPr>
                <w:rFonts w:ascii="Calibri" w:hAnsi="Calibri" w:cs="Calibri"/>
                <w:color w:val="FF0000"/>
                <w:sz w:val="18"/>
                <w:szCs w:val="18"/>
              </w:rPr>
            </w:pPr>
          </w:p>
        </w:tc>
      </w:tr>
      <w:tr w:rsidR="00545C3D"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545C3D" w:rsidRPr="00E6204B" w:rsidRDefault="00545C3D" w:rsidP="00545C3D">
            <w:pPr>
              <w:jc w:val="center"/>
              <w:rPr>
                <w:rFonts w:ascii="Calibri" w:hAnsi="Calibri"/>
                <w:color w:val="454545"/>
                <w:sz w:val="22"/>
                <w:szCs w:val="22"/>
              </w:rPr>
            </w:pPr>
            <w:r w:rsidRPr="00E6204B">
              <w:rPr>
                <w:rFonts w:ascii="Calibri" w:hAnsi="Calibri"/>
                <w:color w:val="454545"/>
                <w:sz w:val="22"/>
                <w:szCs w:val="22"/>
              </w:rPr>
              <w:t>21</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B35049" w:rsidRDefault="00545C3D" w:rsidP="00545C3D">
            <w:pPr>
              <w:jc w:val="both"/>
              <w:rPr>
                <w:rFonts w:ascii="Calibri" w:hAnsi="Calibri"/>
                <w:color w:val="454545"/>
                <w:sz w:val="22"/>
                <w:szCs w:val="22"/>
              </w:rPr>
            </w:pPr>
            <w:r w:rsidRPr="00B35049">
              <w:rPr>
                <w:rFonts w:ascii="Calibri" w:hAnsi="Calibri"/>
                <w:color w:val="454545"/>
                <w:sz w:val="22"/>
                <w:szCs w:val="22"/>
              </w:rPr>
              <w:t>Sistemi per registrazione, sviluppo e stampa dei radiogrammi analogici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545C3D" w:rsidRDefault="00545C3D" w:rsidP="00545C3D">
            <w:pPr>
              <w:rPr>
                <w:rFonts w:ascii="Calibri" w:hAnsi="Calibri" w:cs="Calibri"/>
                <w:color w:val="FF0000"/>
                <w:sz w:val="18"/>
                <w:szCs w:val="18"/>
              </w:rPr>
            </w:pPr>
          </w:p>
        </w:tc>
      </w:tr>
    </w:tbl>
    <w:p w:rsidR="00000098" w:rsidRDefault="00000098" w:rsidP="00000098">
      <w:pPr>
        <w:jc w:val="both"/>
        <w:rPr>
          <w:rFonts w:ascii="Calibri" w:hAnsi="Calibri"/>
          <w:color w:val="454545"/>
          <w:sz w:val="22"/>
          <w:szCs w:val="22"/>
        </w:rPr>
      </w:pPr>
    </w:p>
    <w:p w:rsidR="00A15A38" w:rsidRDefault="00A15A38" w:rsidP="00000098">
      <w:pPr>
        <w:jc w:val="center"/>
        <w:rPr>
          <w:rFonts w:ascii="Calibri" w:hAnsi="Calibri"/>
        </w:rPr>
      </w:pPr>
    </w:p>
    <w:p w:rsidR="00A15A38" w:rsidRDefault="00A15A38" w:rsidP="00000098">
      <w:pPr>
        <w:jc w:val="center"/>
        <w:rPr>
          <w:rFonts w:ascii="Calibri" w:hAnsi="Calibri"/>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ORGANIZZATIVI</w:t>
      </w:r>
    </w:p>
    <w:tbl>
      <w:tblPr>
        <w:tblW w:w="10483" w:type="dxa"/>
        <w:tblInd w:w="77" w:type="dxa"/>
        <w:tblCellMar>
          <w:left w:w="70" w:type="dxa"/>
          <w:right w:w="70" w:type="dxa"/>
        </w:tblCellMar>
        <w:tblLook w:val="00A0"/>
      </w:tblPr>
      <w:tblGrid>
        <w:gridCol w:w="594"/>
        <w:gridCol w:w="115"/>
        <w:gridCol w:w="8782"/>
        <w:gridCol w:w="992"/>
      </w:tblGrid>
      <w:tr w:rsidR="00000098" w:rsidRPr="00820EE1" w:rsidTr="00D110F3">
        <w:trPr>
          <w:trHeight w:val="300"/>
        </w:trPr>
        <w:tc>
          <w:tcPr>
            <w:tcW w:w="594"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lastRenderedPageBreak/>
              <w:t>N.P.</w:t>
            </w:r>
          </w:p>
        </w:tc>
        <w:tc>
          <w:tcPr>
            <w:tcW w:w="8897" w:type="dxa"/>
            <w:gridSpan w:val="2"/>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D110F3" w:rsidP="001D486E">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22</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La struttura di radiodiagnostica è diretta da uno specialista in radiodiagnostica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B7FE3" w:rsidRPr="004D02C7" w:rsidRDefault="00EB7FE3" w:rsidP="00000098">
            <w:pPr>
              <w:rPr>
                <w:rFonts w:ascii="Calibri" w:hAnsi="Calibri" w:cs="Calibri"/>
                <w:color w:val="FF0000"/>
                <w:sz w:val="18"/>
                <w:szCs w:val="18"/>
              </w:rPr>
            </w:pPr>
          </w:p>
        </w:tc>
      </w:tr>
      <w:tr w:rsidR="00000098" w:rsidRPr="00515634"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515634" w:rsidRDefault="00000098" w:rsidP="00000098">
            <w:pPr>
              <w:jc w:val="center"/>
              <w:rPr>
                <w:rFonts w:ascii="Calibri" w:hAnsi="Calibri"/>
                <w:color w:val="454545"/>
                <w:sz w:val="22"/>
                <w:szCs w:val="22"/>
              </w:rPr>
            </w:pPr>
            <w:r w:rsidRPr="00515634">
              <w:rPr>
                <w:rFonts w:ascii="Calibri" w:hAnsi="Calibri"/>
                <w:color w:val="454545"/>
                <w:sz w:val="22"/>
                <w:szCs w:val="22"/>
              </w:rPr>
              <w:t>23</w:t>
            </w:r>
          </w:p>
        </w:tc>
        <w:tc>
          <w:tcPr>
            <w:tcW w:w="8782" w:type="dxa"/>
            <w:tcBorders>
              <w:top w:val="single" w:sz="4" w:space="0" w:color="auto"/>
              <w:left w:val="single" w:sz="4" w:space="0" w:color="auto"/>
              <w:bottom w:val="single" w:sz="4" w:space="0" w:color="auto"/>
              <w:right w:val="single" w:sz="4" w:space="0" w:color="auto"/>
            </w:tcBorders>
            <w:shd w:val="clear" w:color="auto" w:fill="auto"/>
            <w:tcMar>
              <w:top w:w="15" w:type="dxa"/>
              <w:left w:w="75" w:type="dxa"/>
              <w:bottom w:w="15" w:type="dxa"/>
              <w:right w:w="75" w:type="dxa"/>
            </w:tcMar>
          </w:tcPr>
          <w:p w:rsidR="00000098" w:rsidRPr="003A1C47" w:rsidRDefault="00515634" w:rsidP="00515634">
            <w:pPr>
              <w:jc w:val="both"/>
              <w:rPr>
                <w:rFonts w:ascii="Calibri" w:hAnsi="Calibri"/>
                <w:sz w:val="22"/>
                <w:szCs w:val="22"/>
              </w:rPr>
            </w:pPr>
            <w:r w:rsidRPr="003A1C47">
              <w:rPr>
                <w:rFonts w:ascii="Calibri" w:hAnsi="Calibri"/>
                <w:color w:val="454545"/>
                <w:sz w:val="22"/>
                <w:szCs w:val="22"/>
              </w:rPr>
              <w:t>Il direttore o altro radiologo specialista è continuamente presente nella struttura di radiologia durante l’orario lavorativo, in particolare durante l’esecuzione di esami ecografici o contrast</w:t>
            </w:r>
            <w:r w:rsidRPr="003A1C47">
              <w:rPr>
                <w:rFonts w:ascii="Calibri" w:hAnsi="Calibri"/>
                <w:color w:val="454545"/>
                <w:sz w:val="22"/>
                <w:szCs w:val="22"/>
              </w:rPr>
              <w:t>o</w:t>
            </w:r>
            <w:r w:rsidRPr="003A1C47">
              <w:rPr>
                <w:rFonts w:ascii="Calibri" w:hAnsi="Calibri"/>
                <w:color w:val="454545"/>
                <w:sz w:val="22"/>
                <w:szCs w:val="22"/>
              </w:rPr>
              <w:t>grafici, per il processo di giustificazione (obbligatorio da parte del medico radiologo). In caso di temporanea assenza del medico radiologo, unicamente In casi particolari quali esami ossei se</w:t>
            </w:r>
            <w:r w:rsidRPr="003A1C47">
              <w:rPr>
                <w:rFonts w:ascii="Calibri" w:hAnsi="Calibri"/>
                <w:color w:val="454545"/>
                <w:sz w:val="22"/>
                <w:szCs w:val="22"/>
              </w:rPr>
              <w:t>n</w:t>
            </w:r>
            <w:r w:rsidRPr="003A1C47">
              <w:rPr>
                <w:rFonts w:ascii="Calibri" w:hAnsi="Calibri"/>
                <w:color w:val="454545"/>
                <w:sz w:val="22"/>
                <w:szCs w:val="22"/>
              </w:rPr>
              <w:t>za MDC, torace ed OPT, può essere prevista la presenza in remoto del medico specialista, gara</w:t>
            </w:r>
            <w:r w:rsidRPr="003A1C47">
              <w:rPr>
                <w:rFonts w:ascii="Calibri" w:hAnsi="Calibri"/>
                <w:color w:val="454545"/>
                <w:sz w:val="22"/>
                <w:szCs w:val="22"/>
              </w:rPr>
              <w:t>n</w:t>
            </w:r>
            <w:r w:rsidRPr="003A1C47">
              <w:rPr>
                <w:rFonts w:ascii="Calibri" w:hAnsi="Calibri"/>
                <w:color w:val="454545"/>
                <w:sz w:val="22"/>
                <w:szCs w:val="22"/>
              </w:rPr>
              <w:t>tendo la giustificazione attraverso protocolli condivisi tra il medico radiologo, il TSRM, DMO, F</w:t>
            </w:r>
            <w:r w:rsidRPr="003A1C47">
              <w:rPr>
                <w:rFonts w:ascii="Calibri" w:hAnsi="Calibri"/>
                <w:color w:val="454545"/>
                <w:sz w:val="22"/>
                <w:szCs w:val="22"/>
              </w:rPr>
              <w:t>i</w:t>
            </w:r>
            <w:r w:rsidRPr="003A1C47">
              <w:rPr>
                <w:rFonts w:ascii="Calibri" w:hAnsi="Calibri"/>
                <w:color w:val="454545"/>
                <w:sz w:val="22"/>
                <w:szCs w:val="22"/>
              </w:rPr>
              <w:t>sico e MMG</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rPr>
          <w:trHeight w:val="1358"/>
        </w:trPr>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24</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515634" w:rsidRDefault="00000098" w:rsidP="00000098">
            <w:pPr>
              <w:jc w:val="both"/>
              <w:rPr>
                <w:rFonts w:ascii="Calibri" w:hAnsi="Calibri"/>
                <w:color w:val="454545"/>
                <w:sz w:val="22"/>
                <w:szCs w:val="22"/>
              </w:rPr>
            </w:pPr>
            <w:r w:rsidRPr="00515634">
              <w:rPr>
                <w:rFonts w:ascii="Calibri" w:hAnsi="Calibri"/>
                <w:color w:val="454545"/>
                <w:sz w:val="22"/>
                <w:szCs w:val="22"/>
              </w:rPr>
              <w:t>Sono presenti, oltre allo specialista in radiodiagnostica, almeno le seguenti figure professionali correlate al volume di attività ed ai picchi di accesso:</w:t>
            </w:r>
          </w:p>
          <w:p w:rsidR="00000098" w:rsidRPr="00515634" w:rsidRDefault="00000098" w:rsidP="00000098">
            <w:pPr>
              <w:jc w:val="both"/>
              <w:rPr>
                <w:rFonts w:ascii="Calibri" w:hAnsi="Calibri"/>
                <w:color w:val="454545"/>
                <w:sz w:val="22"/>
                <w:szCs w:val="22"/>
              </w:rPr>
            </w:pPr>
            <w:r w:rsidRPr="00515634">
              <w:rPr>
                <w:rFonts w:ascii="Calibri" w:hAnsi="Calibri"/>
                <w:color w:val="454545"/>
                <w:sz w:val="22"/>
                <w:szCs w:val="22"/>
              </w:rPr>
              <w:t>° un tecnico sanitario di radiologia medica</w:t>
            </w:r>
          </w:p>
          <w:p w:rsidR="00000098" w:rsidRPr="00515634" w:rsidRDefault="00000098" w:rsidP="00000098">
            <w:pPr>
              <w:jc w:val="both"/>
              <w:rPr>
                <w:rFonts w:ascii="Calibri" w:hAnsi="Calibri"/>
                <w:color w:val="454545"/>
                <w:sz w:val="22"/>
                <w:szCs w:val="22"/>
              </w:rPr>
            </w:pPr>
            <w:r w:rsidRPr="00515634">
              <w:rPr>
                <w:rFonts w:ascii="Calibri" w:hAnsi="Calibri"/>
                <w:color w:val="454545"/>
                <w:sz w:val="22"/>
                <w:szCs w:val="22"/>
              </w:rPr>
              <w:t>° una unità infermieristica durante l’esecuzione degli esami contrastografici o prestazioni di pa</w:t>
            </w:r>
            <w:r w:rsidRPr="00515634">
              <w:rPr>
                <w:rFonts w:ascii="Calibri" w:hAnsi="Calibri"/>
                <w:color w:val="454545"/>
                <w:sz w:val="22"/>
                <w:szCs w:val="22"/>
              </w:rPr>
              <w:t>r</w:t>
            </w:r>
            <w:r w:rsidRPr="00515634">
              <w:rPr>
                <w:rFonts w:ascii="Calibri" w:hAnsi="Calibri"/>
                <w:color w:val="454545"/>
                <w:sz w:val="22"/>
                <w:szCs w:val="22"/>
              </w:rPr>
              <w:t>ticolare complessità</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B7FE3" w:rsidRPr="004D02C7" w:rsidRDefault="00EB7FE3" w:rsidP="00000098">
            <w:pPr>
              <w:rPr>
                <w:rFonts w:ascii="Calibri" w:hAnsi="Calibri" w:cs="Calibri"/>
                <w:color w:val="FF0000"/>
                <w:sz w:val="18"/>
                <w:szCs w:val="18"/>
              </w:rPr>
            </w:pPr>
          </w:p>
        </w:tc>
      </w:tr>
      <w:tr w:rsidR="00000098" w:rsidRPr="00A53472" w:rsidTr="00D110F3">
        <w:tblPrEx>
          <w:tblCellMar>
            <w:left w:w="0" w:type="dxa"/>
            <w:right w:w="0" w:type="dxa"/>
          </w:tblCellMar>
        </w:tblPrEx>
        <w:trPr>
          <w:trHeight w:val="608"/>
        </w:trPr>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25</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Sono definite e specificatamente individuate le seguenti funzioni di responsabilità:</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 esperto qualificato per gli aspetti di radioprotezione</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 esperto di fisica medica per i controlli di qualità sulle apparecchiature radiologiche</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 esperto responsabile e medico responsabile della installazione RM (se presente diagnostica RM)</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26</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E’ documentato il rispetto della normativa vigente in materia di radioprotezione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F15C9" w:rsidRPr="004D02C7" w:rsidRDefault="00FF15C9" w:rsidP="00000098">
            <w:pPr>
              <w:rPr>
                <w:rFonts w:ascii="Calibri" w:hAnsi="Calibri" w:cs="Calibri"/>
                <w:color w:val="FF0000"/>
                <w:sz w:val="18"/>
                <w:szCs w:val="18"/>
              </w:rPr>
            </w:pPr>
          </w:p>
        </w:tc>
      </w:tr>
      <w:tr w:rsidR="00000098" w:rsidRPr="00A53472" w:rsidTr="00D110F3">
        <w:tblPrEx>
          <w:tblCellMar>
            <w:left w:w="0" w:type="dxa"/>
            <w:right w:w="0" w:type="dxa"/>
          </w:tblCellMar>
        </w:tblPrEx>
        <w:trPr>
          <w:trHeight w:val="1358"/>
        </w:trPr>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27</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Prima dell’effettuazione della procedura diagnostica vengono verificate:</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 l’appropriatezza e la giustificazione clinica della proposta medica, la possibilità di soddisfare il quesito clinico con procedure che non erogano dose radiante al paziente</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 l’assenza di condizioni controindicanti l’esposizione a radiazioni ionizzanti od a campi elettr</w:t>
            </w:r>
            <w:r w:rsidRPr="00B35049">
              <w:rPr>
                <w:rFonts w:ascii="Calibri" w:hAnsi="Calibri"/>
                <w:color w:val="454545"/>
                <w:sz w:val="22"/>
                <w:szCs w:val="22"/>
              </w:rPr>
              <w:t>o</w:t>
            </w:r>
            <w:r w:rsidRPr="00B35049">
              <w:rPr>
                <w:rFonts w:ascii="Calibri" w:hAnsi="Calibri"/>
                <w:color w:val="454545"/>
                <w:sz w:val="22"/>
                <w:szCs w:val="22"/>
              </w:rPr>
              <w:t>magnetici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28</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Per le indagini a carattere invasivo che comportino un rischio, sia per il tipo di indagine (esami contrastografici con somministrazione per via parenterale di mezzi di contrasto) sia per la pat</w:t>
            </w:r>
            <w:r w:rsidRPr="00B35049">
              <w:rPr>
                <w:rFonts w:ascii="Calibri" w:hAnsi="Calibri"/>
                <w:color w:val="454545"/>
                <w:sz w:val="22"/>
                <w:szCs w:val="22"/>
              </w:rPr>
              <w:t>o</w:t>
            </w:r>
            <w:r w:rsidRPr="00B35049">
              <w:rPr>
                <w:rFonts w:ascii="Calibri" w:hAnsi="Calibri"/>
                <w:color w:val="454545"/>
                <w:sz w:val="22"/>
                <w:szCs w:val="22"/>
              </w:rPr>
              <w:t>logia in atto, è reperibile, all’interno della struttura, un anestesista rianimatore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rPr>
          <w:trHeight w:val="1358"/>
        </w:trPr>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29</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Sono declinate le funzioni e le responsabilità attribuite a tutti i professionisti coinvolti nella g</w:t>
            </w:r>
            <w:r w:rsidRPr="00B35049">
              <w:rPr>
                <w:rFonts w:ascii="Calibri" w:hAnsi="Calibri"/>
                <w:color w:val="454545"/>
                <w:sz w:val="22"/>
                <w:szCs w:val="22"/>
              </w:rPr>
              <w:t>e</w:t>
            </w:r>
            <w:r w:rsidRPr="00B35049">
              <w:rPr>
                <w:rFonts w:ascii="Calibri" w:hAnsi="Calibri"/>
                <w:color w:val="454545"/>
                <w:sz w:val="22"/>
                <w:szCs w:val="22"/>
              </w:rPr>
              <w:t>stione del sistema RIS – PACS ed in particolare:</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 medico radiologo responsabile del sistema</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 amministratore di sistema</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 responsabile della conservazione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99791E" w:rsidTr="00D110F3">
        <w:tblPrEx>
          <w:tblCellMar>
            <w:left w:w="0" w:type="dxa"/>
            <w:right w:w="0" w:type="dxa"/>
          </w:tblCellMar>
        </w:tblPrEx>
        <w:trPr>
          <w:trHeight w:val="1895"/>
        </w:trPr>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99791E" w:rsidRDefault="00000098" w:rsidP="00000098">
            <w:pPr>
              <w:jc w:val="center"/>
              <w:rPr>
                <w:rFonts w:ascii="Calibri" w:hAnsi="Calibri"/>
                <w:color w:val="454545"/>
                <w:sz w:val="22"/>
                <w:szCs w:val="22"/>
              </w:rPr>
            </w:pPr>
            <w:r w:rsidRPr="0099791E">
              <w:rPr>
                <w:rFonts w:ascii="Calibri" w:hAnsi="Calibri"/>
                <w:color w:val="454545"/>
                <w:sz w:val="22"/>
                <w:szCs w:val="22"/>
              </w:rPr>
              <w:t>30</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9791E" w:rsidRDefault="00000098" w:rsidP="00000098">
            <w:pPr>
              <w:jc w:val="both"/>
              <w:rPr>
                <w:rFonts w:ascii="Calibri" w:hAnsi="Calibri"/>
                <w:color w:val="454545"/>
                <w:sz w:val="22"/>
                <w:szCs w:val="22"/>
              </w:rPr>
            </w:pPr>
            <w:r w:rsidRPr="0099791E">
              <w:rPr>
                <w:rFonts w:ascii="Calibri" w:hAnsi="Calibri"/>
                <w:color w:val="454545"/>
                <w:sz w:val="22"/>
                <w:szCs w:val="22"/>
              </w:rPr>
              <w:t>La struttura monitora, attraverso specifiche procedure, i seguenti elementi critici del processo di gestione del sistema RIS – PACS:</w:t>
            </w:r>
          </w:p>
          <w:p w:rsidR="00000098" w:rsidRPr="0099791E" w:rsidRDefault="00000098" w:rsidP="00000098">
            <w:pPr>
              <w:jc w:val="both"/>
              <w:rPr>
                <w:rFonts w:ascii="Calibri" w:hAnsi="Calibri"/>
                <w:color w:val="454545"/>
                <w:sz w:val="22"/>
                <w:szCs w:val="22"/>
              </w:rPr>
            </w:pPr>
            <w:r w:rsidRPr="0099791E">
              <w:rPr>
                <w:rFonts w:ascii="Calibri" w:hAnsi="Calibri"/>
                <w:color w:val="454545"/>
                <w:sz w:val="22"/>
                <w:szCs w:val="22"/>
              </w:rPr>
              <w:t>° gestione complessiva dell’anagrafica e delle metodologie di identificazione del paziente nei passaggi significativi del processo</w:t>
            </w:r>
          </w:p>
          <w:p w:rsidR="00000098" w:rsidRPr="0099791E" w:rsidRDefault="00000098" w:rsidP="00000098">
            <w:pPr>
              <w:jc w:val="both"/>
              <w:rPr>
                <w:rFonts w:ascii="Calibri" w:hAnsi="Calibri"/>
                <w:color w:val="454545"/>
                <w:sz w:val="22"/>
                <w:szCs w:val="22"/>
              </w:rPr>
            </w:pPr>
            <w:r w:rsidRPr="0099791E">
              <w:rPr>
                <w:rFonts w:ascii="Calibri" w:hAnsi="Calibri"/>
                <w:color w:val="454545"/>
                <w:sz w:val="22"/>
                <w:szCs w:val="22"/>
              </w:rPr>
              <w:t>° analisi del flusso dati nell’esecuzione dell’indagine radiologica dalla prenotazione alla refert</w:t>
            </w:r>
            <w:r w:rsidRPr="0099791E">
              <w:rPr>
                <w:rFonts w:ascii="Calibri" w:hAnsi="Calibri"/>
                <w:color w:val="454545"/>
                <w:sz w:val="22"/>
                <w:szCs w:val="22"/>
              </w:rPr>
              <w:t>a</w:t>
            </w:r>
            <w:r w:rsidRPr="0099791E">
              <w:rPr>
                <w:rFonts w:ascii="Calibri" w:hAnsi="Calibri"/>
                <w:color w:val="454545"/>
                <w:sz w:val="22"/>
                <w:szCs w:val="22"/>
              </w:rPr>
              <w:t>zione</w:t>
            </w:r>
          </w:p>
          <w:p w:rsidR="00000098" w:rsidRPr="0099791E" w:rsidRDefault="00000098" w:rsidP="00000098">
            <w:pPr>
              <w:jc w:val="both"/>
              <w:rPr>
                <w:rFonts w:ascii="Calibri" w:hAnsi="Calibri"/>
                <w:color w:val="454545"/>
                <w:sz w:val="22"/>
                <w:szCs w:val="22"/>
              </w:rPr>
            </w:pPr>
            <w:r w:rsidRPr="0099791E">
              <w:rPr>
                <w:rFonts w:ascii="Calibri" w:hAnsi="Calibri"/>
                <w:color w:val="454545"/>
                <w:sz w:val="22"/>
                <w:szCs w:val="22"/>
              </w:rPr>
              <w:t>° gestione delle eccezioni e riconciliazione dei dati paziente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F15C9" w:rsidRPr="0099791E" w:rsidRDefault="00FF15C9" w:rsidP="00000098">
            <w:pPr>
              <w:rPr>
                <w:rFonts w:ascii="Calibri" w:hAnsi="Calibri" w:cs="Calibri"/>
                <w:color w:val="FF0000"/>
                <w:sz w:val="18"/>
                <w:szCs w:val="18"/>
              </w:rPr>
            </w:pPr>
          </w:p>
        </w:tc>
      </w:tr>
      <w:tr w:rsidR="00000098" w:rsidRPr="0099791E"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99791E" w:rsidRDefault="00000098" w:rsidP="00000098">
            <w:pPr>
              <w:jc w:val="center"/>
              <w:rPr>
                <w:rFonts w:ascii="Calibri" w:hAnsi="Calibri"/>
                <w:color w:val="454545"/>
                <w:sz w:val="22"/>
                <w:szCs w:val="22"/>
              </w:rPr>
            </w:pPr>
            <w:r w:rsidRPr="0099791E">
              <w:rPr>
                <w:rFonts w:ascii="Calibri" w:hAnsi="Calibri"/>
                <w:color w:val="454545"/>
                <w:sz w:val="22"/>
                <w:szCs w:val="22"/>
              </w:rPr>
              <w:t>31</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9791E" w:rsidRDefault="00000098" w:rsidP="00000098">
            <w:pPr>
              <w:jc w:val="both"/>
              <w:rPr>
                <w:rFonts w:ascii="Calibri" w:hAnsi="Calibri"/>
                <w:color w:val="454545"/>
                <w:sz w:val="22"/>
                <w:szCs w:val="22"/>
              </w:rPr>
            </w:pPr>
            <w:r w:rsidRPr="0099791E">
              <w:rPr>
                <w:rFonts w:ascii="Calibri" w:hAnsi="Calibri"/>
                <w:color w:val="454545"/>
                <w:sz w:val="22"/>
                <w:szCs w:val="22"/>
              </w:rPr>
              <w:t>Esistono modalità operative che garantiscono l’inserimento dell’esame nella worklist solo d</w:t>
            </w:r>
            <w:r w:rsidRPr="0099791E">
              <w:rPr>
                <w:rFonts w:ascii="Calibri" w:hAnsi="Calibri"/>
                <w:color w:val="454545"/>
                <w:sz w:val="22"/>
                <w:szCs w:val="22"/>
              </w:rPr>
              <w:t>o</w:t>
            </w:r>
            <w:r w:rsidRPr="0099791E">
              <w:rPr>
                <w:rFonts w:ascii="Calibri" w:hAnsi="Calibri"/>
                <w:color w:val="454545"/>
                <w:sz w:val="22"/>
                <w:szCs w:val="22"/>
              </w:rPr>
              <w:t>po l’avvenuta identificazione del paziente dalla struttura che eroga la prestazione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9791E"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99791E" w:rsidRDefault="00000098" w:rsidP="00000098">
            <w:pPr>
              <w:jc w:val="center"/>
              <w:rPr>
                <w:rFonts w:ascii="Calibri" w:hAnsi="Calibri"/>
                <w:color w:val="454545"/>
                <w:sz w:val="22"/>
                <w:szCs w:val="22"/>
              </w:rPr>
            </w:pPr>
            <w:r w:rsidRPr="0099791E">
              <w:rPr>
                <w:rFonts w:ascii="Calibri" w:hAnsi="Calibri"/>
                <w:color w:val="454545"/>
                <w:sz w:val="22"/>
                <w:szCs w:val="22"/>
              </w:rPr>
              <w:t>32</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9791E" w:rsidRDefault="00000098" w:rsidP="00000098">
            <w:pPr>
              <w:jc w:val="both"/>
              <w:rPr>
                <w:rFonts w:ascii="Calibri" w:hAnsi="Calibri"/>
                <w:color w:val="454545"/>
                <w:sz w:val="22"/>
                <w:szCs w:val="22"/>
              </w:rPr>
            </w:pPr>
            <w:r w:rsidRPr="0099791E">
              <w:rPr>
                <w:rFonts w:ascii="Calibri" w:hAnsi="Calibri"/>
                <w:color w:val="454545"/>
                <w:sz w:val="22"/>
                <w:szCs w:val="22"/>
              </w:rPr>
              <w:t>Sono definite modalità codificate per la gestione e l’aggiornamento dell’anagrafica secondo quanto previsto dalle specifiche tecniche regionali, la modifica/cancellazione della prenotazi</w:t>
            </w:r>
            <w:r w:rsidRPr="0099791E">
              <w:rPr>
                <w:rFonts w:ascii="Calibri" w:hAnsi="Calibri"/>
                <w:color w:val="454545"/>
                <w:sz w:val="22"/>
                <w:szCs w:val="22"/>
              </w:rPr>
              <w:t>o</w:t>
            </w:r>
            <w:r w:rsidRPr="0099791E">
              <w:rPr>
                <w:rFonts w:ascii="Calibri" w:hAnsi="Calibri"/>
                <w:color w:val="454545"/>
                <w:sz w:val="22"/>
                <w:szCs w:val="22"/>
              </w:rPr>
              <w:t>ne per l’implementazione delle transazioni necessarie all’aggiornamento dei dati e della wo</w:t>
            </w:r>
            <w:r w:rsidRPr="0099791E">
              <w:rPr>
                <w:rFonts w:ascii="Calibri" w:hAnsi="Calibri"/>
                <w:color w:val="454545"/>
                <w:sz w:val="22"/>
                <w:szCs w:val="22"/>
              </w:rPr>
              <w:t>r</w:t>
            </w:r>
            <w:r w:rsidRPr="0099791E">
              <w:rPr>
                <w:rFonts w:ascii="Calibri" w:hAnsi="Calibri"/>
                <w:color w:val="454545"/>
                <w:sz w:val="22"/>
                <w:szCs w:val="22"/>
              </w:rPr>
              <w:t xml:space="preserve">klist, la </w:t>
            </w:r>
            <w:r w:rsidRPr="0099791E">
              <w:rPr>
                <w:rFonts w:ascii="Calibri" w:hAnsi="Calibri"/>
                <w:color w:val="454545"/>
                <w:sz w:val="22"/>
                <w:szCs w:val="22"/>
              </w:rPr>
              <w:lastRenderedPageBreak/>
              <w:t>riconciliazione dei dati paziente al fine di garantire l’associazione delle immagini e dei referti ai pazienti non identificati o non correttamente identificati, quando tali elementi siano acquisiti prima della determinazione dell’identità</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lastRenderedPageBreak/>
              <w:t>33</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E’ attivato un sistema di controllo di qualità con controlli interni ed esterni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34</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Per le attività di teleradiologia sono redatte procedure condivise tra medici radiologi ed altri professionisti coinvolti e dalle aziende sanitarie pubbliche o private tra cui o in cui avviene la t</w:t>
            </w:r>
            <w:r w:rsidRPr="00B35049">
              <w:rPr>
                <w:rFonts w:ascii="Calibri" w:hAnsi="Calibri"/>
                <w:color w:val="454545"/>
                <w:sz w:val="22"/>
                <w:szCs w:val="22"/>
              </w:rPr>
              <w:t>e</w:t>
            </w:r>
            <w:r w:rsidRPr="00B35049">
              <w:rPr>
                <w:rFonts w:ascii="Calibri" w:hAnsi="Calibri"/>
                <w:color w:val="454545"/>
                <w:sz w:val="22"/>
                <w:szCs w:val="22"/>
              </w:rPr>
              <w:t>le trasmissione delle immagini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bl>
    <w:p w:rsidR="00000098" w:rsidRDefault="00000098" w:rsidP="00000098">
      <w:pPr>
        <w:jc w:val="both"/>
        <w:rPr>
          <w:rFonts w:ascii="Calibri" w:hAnsi="Calibri"/>
          <w:color w:val="454545"/>
          <w:sz w:val="22"/>
          <w:szCs w:val="22"/>
        </w:rPr>
      </w:pPr>
    </w:p>
    <w:p w:rsidR="00000098" w:rsidRDefault="00000098" w:rsidP="00000098">
      <w:pPr>
        <w:jc w:val="both"/>
        <w:rPr>
          <w:rFonts w:ascii="Calibri" w:hAnsi="Calibri"/>
          <w:color w:val="454545"/>
          <w:sz w:val="22"/>
          <w:szCs w:val="22"/>
        </w:rPr>
      </w:pPr>
    </w:p>
    <w:p w:rsidR="00000098" w:rsidRDefault="00000098" w:rsidP="00000098">
      <w:pPr>
        <w:jc w:val="both"/>
        <w:rPr>
          <w:rFonts w:ascii="Calibri" w:hAnsi="Calibri"/>
          <w:color w:val="454545"/>
          <w:sz w:val="22"/>
          <w:szCs w:val="22"/>
        </w:rPr>
      </w:pPr>
    </w:p>
    <w:p w:rsidR="00000098" w:rsidRDefault="00000098" w:rsidP="00000098">
      <w:pPr>
        <w:jc w:val="both"/>
        <w:rPr>
          <w:rFonts w:ascii="Calibri" w:hAnsi="Calibri"/>
          <w:color w:val="454545"/>
          <w:sz w:val="22"/>
          <w:szCs w:val="22"/>
        </w:rPr>
      </w:pPr>
    </w:p>
    <w:p w:rsidR="00000098" w:rsidRPr="001374CE" w:rsidRDefault="00A11ED2" w:rsidP="001374CE">
      <w:pPr>
        <w:keepNext/>
        <w:keepLines/>
        <w:pBdr>
          <w:top w:val="single" w:sz="18" w:space="0" w:color="FF0000"/>
          <w:left w:val="single" w:sz="18" w:space="0" w:color="FF0000"/>
          <w:bottom w:val="single" w:sz="18" w:space="1" w:color="FF0000"/>
          <w:right w:val="single" w:sz="18" w:space="0" w:color="FF0000"/>
          <w:between w:val="single" w:sz="18" w:space="1" w:color="FF0000"/>
        </w:pBdr>
        <w:spacing w:before="40"/>
        <w:jc w:val="center"/>
        <w:outlineLvl w:val="2"/>
        <w:rPr>
          <w:rFonts w:ascii="Calibri" w:hAnsi="Calibri" w:cs="Arial"/>
          <w:b/>
          <w:bCs/>
          <w:color w:val="FF0000"/>
          <w:sz w:val="28"/>
          <w:szCs w:val="28"/>
        </w:rPr>
      </w:pPr>
      <w:bookmarkStart w:id="81" w:name="_Toc513636036"/>
      <w:r w:rsidRPr="001374CE">
        <w:rPr>
          <w:rFonts w:ascii="Calibri" w:hAnsi="Calibri" w:cs="Arial"/>
          <w:b/>
          <w:bCs/>
          <w:color w:val="FF0000"/>
          <w:sz w:val="28"/>
          <w:szCs w:val="28"/>
        </w:rPr>
        <w:t>16.1</w:t>
      </w:r>
      <w:r w:rsidR="00981863" w:rsidRPr="001374CE">
        <w:rPr>
          <w:rFonts w:ascii="Calibri" w:hAnsi="Calibri" w:cs="Arial"/>
          <w:b/>
          <w:bCs/>
          <w:color w:val="FF0000"/>
          <w:sz w:val="28"/>
          <w:szCs w:val="28"/>
        </w:rPr>
        <w:t xml:space="preserve"> </w:t>
      </w:r>
      <w:r w:rsidR="00000098" w:rsidRPr="001374CE">
        <w:rPr>
          <w:rFonts w:ascii="Calibri" w:hAnsi="Calibri" w:cs="Arial"/>
          <w:b/>
          <w:bCs/>
          <w:color w:val="FF0000"/>
          <w:sz w:val="28"/>
          <w:szCs w:val="28"/>
        </w:rPr>
        <w:t>ATTIVITÀ DI DIAGNOSTICA PER IMMAGINI SU MEZZO MOBILE</w:t>
      </w:r>
      <w:bookmarkEnd w:id="81"/>
    </w:p>
    <w:p w:rsidR="00000098" w:rsidRDefault="00000098" w:rsidP="00000098">
      <w:pPr>
        <w:jc w:val="both"/>
        <w:rPr>
          <w:rFonts w:ascii="Calibri" w:hAnsi="Calibri"/>
          <w:color w:val="454545"/>
          <w:sz w:val="22"/>
          <w:szCs w:val="22"/>
        </w:rPr>
      </w:pPr>
    </w:p>
    <w:p w:rsidR="00000098" w:rsidRPr="00C02333" w:rsidRDefault="00000098" w:rsidP="00000098">
      <w:pPr>
        <w:jc w:val="center"/>
        <w:rPr>
          <w:rFonts w:ascii="Calibri" w:hAnsi="Calibri" w:cs="Calibri Light"/>
        </w:rPr>
      </w:pPr>
      <w:r w:rsidRPr="00C02333">
        <w:rPr>
          <w:rFonts w:ascii="Calibri" w:hAnsi="Calibri" w:cs="Calibri Light"/>
        </w:rPr>
        <w:t>codice paragrafo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25"/>
        <w:gridCol w:w="426"/>
        <w:gridCol w:w="425"/>
        <w:gridCol w:w="425"/>
      </w:tblGrid>
      <w:tr w:rsidR="00000098" w:rsidRPr="006C14E9" w:rsidTr="00000098">
        <w:trPr>
          <w:jc w:val="center"/>
        </w:trPr>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D</w:t>
            </w:r>
          </w:p>
        </w:tc>
        <w:tc>
          <w:tcPr>
            <w:tcW w:w="426"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I</w:t>
            </w:r>
          </w:p>
        </w:tc>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M</w:t>
            </w:r>
          </w:p>
        </w:tc>
        <w:tc>
          <w:tcPr>
            <w:tcW w:w="425" w:type="dxa"/>
          </w:tcPr>
          <w:p w:rsidR="00000098" w:rsidRPr="006C14E9" w:rsidRDefault="00000098" w:rsidP="006C14E9">
            <w:pPr>
              <w:keepNext/>
              <w:jc w:val="center"/>
              <w:outlineLvl w:val="7"/>
              <w:rPr>
                <w:rFonts w:ascii="Calibri" w:hAnsi="Calibri"/>
                <w:b/>
                <w:i/>
                <w:szCs w:val="20"/>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ORGANIZZATIVI</w:t>
      </w:r>
    </w:p>
    <w:tbl>
      <w:tblPr>
        <w:tblW w:w="10483" w:type="dxa"/>
        <w:tblInd w:w="77" w:type="dxa"/>
        <w:tblCellMar>
          <w:left w:w="70" w:type="dxa"/>
          <w:right w:w="70" w:type="dxa"/>
        </w:tblCellMar>
        <w:tblLook w:val="00A0"/>
      </w:tblPr>
      <w:tblGrid>
        <w:gridCol w:w="452"/>
        <w:gridCol w:w="257"/>
        <w:gridCol w:w="8782"/>
        <w:gridCol w:w="992"/>
      </w:tblGrid>
      <w:tr w:rsidR="00000098" w:rsidRPr="00820EE1" w:rsidTr="00D110F3">
        <w:trPr>
          <w:trHeight w:val="300"/>
        </w:trPr>
        <w:tc>
          <w:tcPr>
            <w:tcW w:w="452"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9039" w:type="dxa"/>
            <w:gridSpan w:val="2"/>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D110F3" w:rsidP="00446540">
            <w:pPr>
              <w:ind w:right="-69"/>
              <w:jc w:val="both"/>
              <w:rPr>
                <w:rFonts w:ascii="Calibri" w:hAnsi="Calibri"/>
                <w:color w:val="000000"/>
                <w:sz w:val="16"/>
                <w:szCs w:val="16"/>
              </w:rPr>
            </w:pPr>
            <w:r>
              <w:rPr>
                <w:rFonts w:ascii="Calibri" w:hAnsi="Calibri"/>
                <w:color w:val="000000"/>
                <w:sz w:val="16"/>
                <w:szCs w:val="16"/>
              </w:rPr>
              <w:t>RISPOSTA</w:t>
            </w:r>
          </w:p>
        </w:tc>
      </w:tr>
      <w:tr w:rsidR="00981863"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Il mezzo mobile: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A53472" w:rsidRDefault="00000098" w:rsidP="00000098">
            <w:pPr>
              <w:rPr>
                <w:rFonts w:ascii="Helvetica" w:hAnsi="Helvetica"/>
                <w:sz w:val="18"/>
                <w:szCs w:val="18"/>
              </w:rPr>
            </w:pPr>
          </w:p>
        </w:tc>
      </w:tr>
      <w:tr w:rsidR="00981863"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1</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fa riferimento ad una struttura sanitaria fissa regolarmente autorizzata al servizio ai sensi della vigente normativa regionale di settore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981863"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2</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è in possesso delle necessarie certificazioni ed abilitazione da parte del ministero dei trasporti e/o della motorizzazione civile per l’utilizzo sanitario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981863"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3</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garantisce spazi idonei all’esecuzione in sicurezza delle prestazioni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981863"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4</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dispone delle attrezzature, quando indicato, per l’accesso e la movimentazione dei pazienti non autosufficienti (es. sollevatori, etc.)</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981863"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5</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Le zone di supporto all’attività (es. sala d’attesa, servizi igienici, etc.) sono messe a disposizione dalla struttura ospitante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981863"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6</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E’ garantita l’archiviazione di immagini e referti radiologici nei sistemi RIS-PACS aziendali o su altri supporti digitali che ne consentano il trasferimento al RIS-PACS</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r w:rsidR="00981863"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7</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È assicurata la presenza di un numero di operatori pari a quella prevista nelle analoghe diagn</w:t>
            </w:r>
            <w:r w:rsidRPr="00B35049">
              <w:rPr>
                <w:rFonts w:ascii="Calibri" w:hAnsi="Calibri"/>
                <w:color w:val="454545"/>
                <w:sz w:val="22"/>
                <w:szCs w:val="22"/>
              </w:rPr>
              <w:t>o</w:t>
            </w:r>
            <w:r w:rsidRPr="00B35049">
              <w:rPr>
                <w:rFonts w:ascii="Calibri" w:hAnsi="Calibri"/>
                <w:color w:val="454545"/>
                <w:sz w:val="22"/>
                <w:szCs w:val="22"/>
              </w:rPr>
              <w:t>stiche fisse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63D4" w:rsidRPr="004D02C7" w:rsidRDefault="000063D4" w:rsidP="00000098">
            <w:pPr>
              <w:rPr>
                <w:rFonts w:ascii="Calibri" w:hAnsi="Calibri" w:cs="Calibri"/>
                <w:color w:val="FF0000"/>
                <w:sz w:val="18"/>
                <w:szCs w:val="18"/>
              </w:rPr>
            </w:pPr>
          </w:p>
        </w:tc>
      </w:tr>
      <w:tr w:rsidR="00981863"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F93BEE" w:rsidRDefault="00211D54" w:rsidP="00000098">
            <w:pPr>
              <w:jc w:val="center"/>
              <w:rPr>
                <w:rFonts w:ascii="Calibri" w:hAnsi="Calibri"/>
                <w:color w:val="454545"/>
                <w:sz w:val="22"/>
                <w:szCs w:val="22"/>
              </w:rPr>
            </w:pPr>
            <w:r>
              <w:rPr>
                <w:rFonts w:ascii="Calibri" w:hAnsi="Calibri"/>
                <w:color w:val="454545"/>
                <w:sz w:val="22"/>
                <w:szCs w:val="22"/>
              </w:rPr>
              <w:t>8</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Sono previsti i necessari accorgimenti strutturali in termini di schermatura rx o da campi ele</w:t>
            </w:r>
            <w:r w:rsidRPr="00B35049">
              <w:rPr>
                <w:rFonts w:ascii="Calibri" w:hAnsi="Calibri"/>
                <w:color w:val="454545"/>
                <w:sz w:val="22"/>
                <w:szCs w:val="22"/>
              </w:rPr>
              <w:t>t</w:t>
            </w:r>
            <w:r w:rsidRPr="00B35049">
              <w:rPr>
                <w:rFonts w:ascii="Calibri" w:hAnsi="Calibri"/>
                <w:color w:val="454545"/>
                <w:sz w:val="22"/>
                <w:szCs w:val="22"/>
              </w:rPr>
              <w:t>tromagnetici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color w:val="FF0000"/>
                <w:sz w:val="18"/>
                <w:szCs w:val="18"/>
              </w:rPr>
            </w:pPr>
          </w:p>
        </w:tc>
      </w:tr>
    </w:tbl>
    <w:p w:rsidR="00000098" w:rsidRDefault="00000098" w:rsidP="00000098">
      <w:pPr>
        <w:jc w:val="both"/>
        <w:rPr>
          <w:rFonts w:ascii="Calibri" w:hAnsi="Calibri"/>
          <w:color w:val="454545"/>
          <w:sz w:val="22"/>
          <w:szCs w:val="22"/>
        </w:rPr>
      </w:pPr>
    </w:p>
    <w:p w:rsidR="00000098" w:rsidRDefault="00000098" w:rsidP="00000098">
      <w:pPr>
        <w:jc w:val="both"/>
        <w:rPr>
          <w:rFonts w:ascii="Calibri" w:hAnsi="Calibri"/>
          <w:color w:val="454545"/>
          <w:sz w:val="22"/>
          <w:szCs w:val="22"/>
        </w:rPr>
      </w:pPr>
    </w:p>
    <w:p w:rsidR="00211D54" w:rsidRDefault="00211D54" w:rsidP="00000098">
      <w:pPr>
        <w:jc w:val="both"/>
        <w:rPr>
          <w:rFonts w:ascii="Calibri" w:hAnsi="Calibri"/>
          <w:color w:val="454545"/>
          <w:sz w:val="22"/>
          <w:szCs w:val="22"/>
        </w:rPr>
      </w:pPr>
    </w:p>
    <w:p w:rsidR="00000098" w:rsidRPr="00161D4C" w:rsidRDefault="00161D4C" w:rsidP="00161D4C">
      <w:pPr>
        <w:keepNext/>
        <w:keepLines/>
        <w:pBdr>
          <w:top w:val="single" w:sz="18" w:space="0" w:color="FF0000"/>
          <w:left w:val="single" w:sz="18" w:space="0" w:color="FF0000"/>
          <w:bottom w:val="single" w:sz="18" w:space="1" w:color="FF0000"/>
          <w:right w:val="single" w:sz="18" w:space="0" w:color="FF0000"/>
          <w:between w:val="single" w:sz="18" w:space="1" w:color="FF0000"/>
        </w:pBdr>
        <w:spacing w:before="40"/>
        <w:jc w:val="center"/>
        <w:outlineLvl w:val="2"/>
        <w:rPr>
          <w:rFonts w:ascii="Calibri" w:hAnsi="Calibri" w:cs="Arial"/>
          <w:b/>
          <w:bCs/>
          <w:color w:val="FF0000"/>
          <w:sz w:val="28"/>
          <w:szCs w:val="28"/>
        </w:rPr>
      </w:pPr>
      <w:bookmarkStart w:id="82" w:name="_Toc497220063"/>
      <w:bookmarkStart w:id="83" w:name="_Toc499113375"/>
      <w:bookmarkStart w:id="84" w:name="_Toc501030453"/>
      <w:bookmarkStart w:id="85" w:name="_Toc513636037"/>
      <w:r>
        <w:rPr>
          <w:rFonts w:ascii="Calibri" w:hAnsi="Calibri" w:cs="Arial"/>
          <w:b/>
          <w:bCs/>
          <w:color w:val="FF0000"/>
          <w:sz w:val="28"/>
          <w:szCs w:val="28"/>
        </w:rPr>
        <w:t xml:space="preserve">17 </w:t>
      </w:r>
      <w:r w:rsidR="00000098" w:rsidRPr="00161D4C">
        <w:rPr>
          <w:rFonts w:ascii="Calibri" w:hAnsi="Calibri" w:cs="Arial"/>
          <w:b/>
          <w:bCs/>
          <w:color w:val="FF0000"/>
          <w:sz w:val="28"/>
          <w:szCs w:val="28"/>
        </w:rPr>
        <w:t>ATTIVITA’ DI DIALISI</w:t>
      </w:r>
      <w:bookmarkEnd w:id="82"/>
      <w:bookmarkEnd w:id="83"/>
      <w:bookmarkEnd w:id="84"/>
      <w:bookmarkEnd w:id="85"/>
    </w:p>
    <w:p w:rsidR="00000098" w:rsidRDefault="00000098" w:rsidP="00000098">
      <w:pPr>
        <w:jc w:val="both"/>
        <w:rPr>
          <w:rFonts w:ascii="Calibri" w:hAnsi="Calibri"/>
          <w:color w:val="454545"/>
          <w:sz w:val="22"/>
          <w:szCs w:val="22"/>
        </w:rPr>
      </w:pP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Struttura che effettua prestazioni che sostituiscono la funzionalità renale. </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t>Può essere effettuata sia in ambito ospedaliero che extraospedaliero, valutate le condizioni cliniche del paziente da parte del nefrologo e comunque sotto la responsabilità dello stesso, oltre che al domicilio del paziente (comprese le strutture residenziali socio-sanitarie).</w:t>
      </w:r>
    </w:p>
    <w:p w:rsidR="00000098" w:rsidRPr="00B35049" w:rsidRDefault="00000098" w:rsidP="00000098">
      <w:pPr>
        <w:jc w:val="both"/>
        <w:rPr>
          <w:rFonts w:ascii="Calibri" w:hAnsi="Calibri"/>
          <w:color w:val="454545"/>
          <w:sz w:val="22"/>
          <w:szCs w:val="22"/>
        </w:rPr>
      </w:pPr>
      <w:r w:rsidRPr="00B35049">
        <w:rPr>
          <w:rFonts w:ascii="Calibri" w:hAnsi="Calibri"/>
          <w:color w:val="454545"/>
          <w:sz w:val="22"/>
          <w:szCs w:val="22"/>
        </w:rPr>
        <w:lastRenderedPageBreak/>
        <w:t>Sono previste tre tipologie di servizio:</w:t>
      </w:r>
    </w:p>
    <w:p w:rsidR="00000098" w:rsidRPr="00B35049" w:rsidRDefault="00000098" w:rsidP="00000098">
      <w:pPr>
        <w:jc w:val="both"/>
        <w:rPr>
          <w:rFonts w:ascii="Calibri" w:hAnsi="Calibri"/>
          <w:color w:val="454545"/>
          <w:sz w:val="22"/>
          <w:szCs w:val="22"/>
        </w:rPr>
      </w:pPr>
      <w:r w:rsidRPr="00B35049">
        <w:rPr>
          <w:rFonts w:ascii="Calibri" w:hAnsi="Calibri"/>
          <w:b/>
          <w:bCs/>
          <w:color w:val="454545"/>
          <w:sz w:val="22"/>
          <w:szCs w:val="22"/>
        </w:rPr>
        <w:t>° Dialisi Ospedaliera ad assistenza elevata (CDO)</w:t>
      </w:r>
    </w:p>
    <w:p w:rsidR="00000098" w:rsidRPr="00B35049" w:rsidRDefault="00000098" w:rsidP="00000098">
      <w:pPr>
        <w:jc w:val="both"/>
        <w:rPr>
          <w:rFonts w:ascii="Calibri" w:hAnsi="Calibri"/>
          <w:color w:val="454545"/>
          <w:sz w:val="22"/>
          <w:szCs w:val="22"/>
        </w:rPr>
      </w:pPr>
      <w:r w:rsidRPr="00B35049">
        <w:rPr>
          <w:rFonts w:ascii="Calibri" w:hAnsi="Calibri"/>
          <w:b/>
          <w:bCs/>
          <w:color w:val="454545"/>
          <w:sz w:val="22"/>
          <w:szCs w:val="22"/>
        </w:rPr>
        <w:t>° Centro Dialisi ad Assistenza Decentrata (CAD)</w:t>
      </w:r>
    </w:p>
    <w:p w:rsidR="00000098" w:rsidRPr="00B35049" w:rsidRDefault="00000098" w:rsidP="00000098">
      <w:pPr>
        <w:jc w:val="both"/>
        <w:rPr>
          <w:rFonts w:ascii="Calibri" w:hAnsi="Calibri"/>
          <w:color w:val="454545"/>
          <w:sz w:val="22"/>
          <w:szCs w:val="22"/>
        </w:rPr>
      </w:pPr>
      <w:r w:rsidRPr="00B35049">
        <w:rPr>
          <w:rFonts w:ascii="Calibri" w:hAnsi="Calibri"/>
          <w:b/>
          <w:bCs/>
          <w:color w:val="454545"/>
          <w:sz w:val="22"/>
          <w:szCs w:val="22"/>
        </w:rPr>
        <w:t>° Centro Dialisi ad Assistenza Limitata (CAL)</w:t>
      </w:r>
    </w:p>
    <w:p w:rsidR="00000098" w:rsidRDefault="00000098" w:rsidP="00000098">
      <w:pPr>
        <w:jc w:val="both"/>
        <w:rPr>
          <w:rFonts w:ascii="Calibri" w:hAnsi="Calibri"/>
          <w:color w:val="454545"/>
          <w:sz w:val="22"/>
          <w:szCs w:val="22"/>
        </w:rPr>
      </w:pPr>
    </w:p>
    <w:p w:rsidR="00000098" w:rsidRPr="00B35049" w:rsidRDefault="00000098" w:rsidP="00000098">
      <w:pPr>
        <w:jc w:val="both"/>
        <w:rPr>
          <w:rFonts w:ascii="Calibri" w:hAnsi="Calibri"/>
          <w:i/>
          <w:color w:val="454545"/>
          <w:sz w:val="22"/>
          <w:szCs w:val="22"/>
        </w:rPr>
      </w:pPr>
      <w:r w:rsidRPr="00B35049">
        <w:rPr>
          <w:rFonts w:ascii="Calibri" w:hAnsi="Calibri"/>
          <w:i/>
          <w:color w:val="454545"/>
          <w:sz w:val="22"/>
          <w:szCs w:val="22"/>
        </w:rPr>
        <w:t>Oltre ai requisiti delle strutture ambulatoriali (APOL) devono essere soddisfatti i seguenti requisiti:</w:t>
      </w:r>
    </w:p>
    <w:p w:rsidR="00000098" w:rsidRDefault="00000098" w:rsidP="00000098">
      <w:pPr>
        <w:jc w:val="both"/>
        <w:rPr>
          <w:rFonts w:ascii="Calibri" w:hAnsi="Calibri"/>
          <w:color w:val="454545"/>
          <w:sz w:val="22"/>
          <w:szCs w:val="22"/>
        </w:rPr>
      </w:pPr>
    </w:p>
    <w:p w:rsidR="00000098" w:rsidRPr="00161D4C" w:rsidRDefault="00161D4C" w:rsidP="00161D4C">
      <w:pPr>
        <w:keepNext/>
        <w:keepLines/>
        <w:pBdr>
          <w:top w:val="single" w:sz="18" w:space="0" w:color="FF0000"/>
          <w:left w:val="single" w:sz="18" w:space="0" w:color="FF0000"/>
          <w:bottom w:val="single" w:sz="18" w:space="1" w:color="FF0000"/>
          <w:right w:val="single" w:sz="18" w:space="0" w:color="FF0000"/>
          <w:between w:val="single" w:sz="18" w:space="1" w:color="FF0000"/>
        </w:pBdr>
        <w:spacing w:before="40"/>
        <w:jc w:val="center"/>
        <w:outlineLvl w:val="2"/>
        <w:rPr>
          <w:rFonts w:ascii="Calibri" w:hAnsi="Calibri" w:cs="Arial"/>
          <w:b/>
          <w:bCs/>
          <w:color w:val="FF0000"/>
          <w:sz w:val="28"/>
          <w:szCs w:val="28"/>
        </w:rPr>
      </w:pPr>
      <w:bookmarkStart w:id="86" w:name="_Toc494208362"/>
      <w:bookmarkStart w:id="87" w:name="_Toc497220064"/>
      <w:bookmarkStart w:id="88" w:name="_Toc499113376"/>
      <w:bookmarkStart w:id="89" w:name="_Toc501030454"/>
      <w:bookmarkStart w:id="90" w:name="_Toc513636038"/>
      <w:r>
        <w:rPr>
          <w:rFonts w:ascii="Calibri" w:hAnsi="Calibri" w:cs="Arial"/>
          <w:b/>
          <w:bCs/>
          <w:color w:val="FF0000"/>
          <w:sz w:val="28"/>
          <w:szCs w:val="28"/>
        </w:rPr>
        <w:t xml:space="preserve">17.1 </w:t>
      </w:r>
      <w:r w:rsidR="00000098" w:rsidRPr="00161D4C">
        <w:rPr>
          <w:rFonts w:ascii="Calibri" w:hAnsi="Calibri" w:cs="Arial"/>
          <w:b/>
          <w:bCs/>
          <w:color w:val="FF0000"/>
          <w:sz w:val="28"/>
          <w:szCs w:val="28"/>
        </w:rPr>
        <w:t>DIALISI OSPEDALIERA AD ASSISTENZA ELEVATA (CDO)</w:t>
      </w:r>
      <w:bookmarkEnd w:id="86"/>
      <w:bookmarkEnd w:id="87"/>
      <w:bookmarkEnd w:id="88"/>
      <w:bookmarkEnd w:id="89"/>
      <w:bookmarkEnd w:id="90"/>
    </w:p>
    <w:p w:rsidR="00000098" w:rsidRDefault="00000098" w:rsidP="00000098">
      <w:pPr>
        <w:jc w:val="both"/>
        <w:rPr>
          <w:rFonts w:ascii="Calibri" w:hAnsi="Calibri"/>
          <w:color w:val="454545"/>
          <w:sz w:val="22"/>
          <w:szCs w:val="22"/>
        </w:rPr>
      </w:pPr>
    </w:p>
    <w:p w:rsidR="00000098" w:rsidRPr="00B138CF" w:rsidRDefault="00000098" w:rsidP="00000098">
      <w:pPr>
        <w:jc w:val="center"/>
        <w:rPr>
          <w:rFonts w:cs="Calibri Light"/>
        </w:rPr>
      </w:pPr>
      <w:r w:rsidRPr="00B138CF">
        <w:rPr>
          <w:rFonts w:cs="Calibri Light"/>
        </w:rPr>
        <w:t>codice paragrafo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426"/>
        <w:gridCol w:w="425"/>
        <w:gridCol w:w="425"/>
      </w:tblGrid>
      <w:tr w:rsidR="00000098" w:rsidRPr="006C14E9" w:rsidTr="00000098">
        <w:trPr>
          <w:jc w:val="center"/>
        </w:trPr>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C</w:t>
            </w:r>
          </w:p>
        </w:tc>
        <w:tc>
          <w:tcPr>
            <w:tcW w:w="426"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D</w:t>
            </w:r>
          </w:p>
        </w:tc>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O</w:t>
            </w:r>
          </w:p>
        </w:tc>
        <w:tc>
          <w:tcPr>
            <w:tcW w:w="425" w:type="dxa"/>
          </w:tcPr>
          <w:p w:rsidR="00000098" w:rsidRPr="006C14E9" w:rsidRDefault="00000098" w:rsidP="006C14E9">
            <w:pPr>
              <w:keepNext/>
              <w:jc w:val="center"/>
              <w:outlineLvl w:val="7"/>
              <w:rPr>
                <w:rFonts w:ascii="Calibri" w:hAnsi="Calibri"/>
                <w:b/>
                <w:i/>
                <w:szCs w:val="20"/>
              </w:rPr>
            </w:pPr>
          </w:p>
        </w:tc>
      </w:tr>
    </w:tbl>
    <w:p w:rsidR="00000098" w:rsidRDefault="00000098" w:rsidP="00000098">
      <w:pPr>
        <w:jc w:val="both"/>
        <w:rPr>
          <w:rFonts w:ascii="Calibri" w:hAnsi="Calibri"/>
          <w:color w:val="454545"/>
          <w:sz w:val="22"/>
          <w:szCs w:val="22"/>
        </w:rPr>
      </w:pPr>
    </w:p>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La Dialisi ospedaliera ad assistenza elevata (che presiede, tra l’altro, a tutte le attività assistenziali domiciliari e in RSA, nonché a quelle svolte dal Centro Dialisi Assistenza Limitata) è rivolto a pazienti uremici cronici complessi, ad alto r</w:t>
      </w:r>
      <w:r w:rsidRPr="0076053C">
        <w:rPr>
          <w:rFonts w:ascii="Calibri" w:hAnsi="Calibri"/>
          <w:color w:val="454545"/>
          <w:sz w:val="22"/>
          <w:szCs w:val="22"/>
        </w:rPr>
        <w:t>i</w:t>
      </w:r>
      <w:r w:rsidRPr="0076053C">
        <w:rPr>
          <w:rFonts w:ascii="Calibri" w:hAnsi="Calibri"/>
          <w:color w:val="454545"/>
          <w:sz w:val="22"/>
          <w:szCs w:val="22"/>
        </w:rPr>
        <w:t>schio, instabili e stabili.</w:t>
      </w:r>
    </w:p>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STRUTTURALI</w:t>
      </w:r>
    </w:p>
    <w:tbl>
      <w:tblPr>
        <w:tblW w:w="10483" w:type="dxa"/>
        <w:tblInd w:w="77" w:type="dxa"/>
        <w:tblCellMar>
          <w:left w:w="70" w:type="dxa"/>
          <w:right w:w="70" w:type="dxa"/>
        </w:tblCellMar>
        <w:tblLook w:val="00A0"/>
      </w:tblPr>
      <w:tblGrid>
        <w:gridCol w:w="709"/>
        <w:gridCol w:w="8782"/>
        <w:gridCol w:w="992"/>
      </w:tblGrid>
      <w:tr w:rsidR="00000098" w:rsidRPr="00820EE1" w:rsidTr="00D110F3">
        <w:trPr>
          <w:trHeight w:val="300"/>
        </w:trPr>
        <w:tc>
          <w:tcPr>
            <w:tcW w:w="709"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782"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D110F3" w:rsidP="005B6F2D">
            <w:pPr>
              <w:ind w:right="-69"/>
              <w:jc w:val="both"/>
              <w:rPr>
                <w:rFonts w:ascii="Calibri" w:hAnsi="Calibri"/>
                <w:color w:val="000000"/>
                <w:sz w:val="16"/>
                <w:szCs w:val="16"/>
              </w:rPr>
            </w:pPr>
            <w:r>
              <w:rPr>
                <w:rFonts w:ascii="Calibri" w:hAnsi="Calibri"/>
                <w:color w:val="000000"/>
                <w:sz w:val="16"/>
                <w:szCs w:val="16"/>
              </w:rPr>
              <w:t>RISPOSTA</w:t>
            </w:r>
          </w:p>
        </w:tc>
      </w:tr>
      <w:tr w:rsidR="00981863"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1</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I posti letto tecnici per sala dialisi non superano il numero di 9</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63D4" w:rsidRPr="004D02C7" w:rsidRDefault="000063D4" w:rsidP="00000098">
            <w:pPr>
              <w:rPr>
                <w:rFonts w:ascii="Calibri" w:hAnsi="Calibri" w:cs="Calibri"/>
                <w:color w:val="FF0000"/>
                <w:sz w:val="18"/>
                <w:szCs w:val="18"/>
              </w:rPr>
            </w:pPr>
          </w:p>
        </w:tc>
      </w:tr>
      <w:tr w:rsidR="00981863"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2</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Per ciascun posto letto tecnico di dialisi sono previsti almeno 8 mq e deve essere possibile l’accesso agevole sui tre lati ed il controllo visivo da parte del personale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63D4">
            <w:pPr>
              <w:rPr>
                <w:rFonts w:ascii="Calibri" w:hAnsi="Calibri" w:cs="Calibri"/>
                <w:sz w:val="18"/>
                <w:szCs w:val="18"/>
              </w:rPr>
            </w:pPr>
          </w:p>
        </w:tc>
      </w:tr>
      <w:tr w:rsidR="00981863"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Sono presenti: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63D4">
            <w:pPr>
              <w:rPr>
                <w:rFonts w:ascii="Calibri" w:hAnsi="Calibri" w:cs="Calibri"/>
                <w:sz w:val="18"/>
                <w:szCs w:val="18"/>
              </w:rPr>
            </w:pPr>
          </w:p>
        </w:tc>
      </w:tr>
      <w:tr w:rsidR="00981863"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3</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una sala dedicata al trattamento dialitico in isolamento dotata di servizio igienico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981863"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4</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F84EC0" w:rsidP="00000098">
            <w:pPr>
              <w:jc w:val="both"/>
              <w:rPr>
                <w:rFonts w:ascii="Calibri" w:hAnsi="Calibri"/>
                <w:color w:val="454545"/>
                <w:sz w:val="22"/>
                <w:szCs w:val="22"/>
              </w:rPr>
            </w:pPr>
            <w:r w:rsidRPr="0076053C">
              <w:rPr>
                <w:rFonts w:ascii="Calibri" w:hAnsi="Calibri"/>
                <w:color w:val="454545"/>
                <w:sz w:val="22"/>
                <w:szCs w:val="22"/>
              </w:rPr>
              <w:t>U</w:t>
            </w:r>
            <w:r w:rsidR="00000098" w:rsidRPr="0076053C">
              <w:rPr>
                <w:rFonts w:ascii="Calibri" w:hAnsi="Calibri"/>
                <w:color w:val="454545"/>
                <w:sz w:val="22"/>
                <w:szCs w:val="22"/>
              </w:rPr>
              <w:t>n ambulatorio per visite e medicazioni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981863"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5</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un locale deposito e manutenzione delle apparecchiature di dialisi (monitor) dotato di anello di distribuzione acqua per dialisi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981863"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6</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un locale attrezzato per la gestione e l’addestramento dei pazienti in dialisi peritoneale este</w:t>
            </w:r>
            <w:r w:rsidRPr="0076053C">
              <w:rPr>
                <w:rFonts w:ascii="Calibri" w:hAnsi="Calibri"/>
                <w:color w:val="454545"/>
                <w:sz w:val="22"/>
                <w:szCs w:val="22"/>
              </w:rPr>
              <w:t>m</w:t>
            </w:r>
            <w:r w:rsidRPr="0076053C">
              <w:rPr>
                <w:rFonts w:ascii="Calibri" w:hAnsi="Calibri"/>
                <w:color w:val="454545"/>
                <w:sz w:val="22"/>
                <w:szCs w:val="22"/>
              </w:rPr>
              <w:t>poraneo (se la struttura eroga prestazioni di dialisi peritoneale)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981863"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7</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uno spazio di attesa con posti a sedere accessibile ai pazienti non deambulanti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981863"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8</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locali tecnici atti a contenere l'impianto di trattamento dell'acqua per dialisi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D02C7" w:rsidRDefault="00000098" w:rsidP="00000098">
            <w:pPr>
              <w:rPr>
                <w:rFonts w:ascii="Calibri" w:hAnsi="Calibri" w:cs="Calibri"/>
                <w:sz w:val="18"/>
                <w:szCs w:val="18"/>
              </w:rPr>
            </w:pPr>
          </w:p>
        </w:tc>
      </w:tr>
      <w:tr w:rsidR="003B1D1E"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3B1D1E" w:rsidRPr="00F93BEE" w:rsidRDefault="003B1D1E" w:rsidP="00000098">
            <w:pPr>
              <w:jc w:val="center"/>
              <w:rPr>
                <w:rFonts w:ascii="Calibri" w:hAnsi="Calibri"/>
                <w:color w:val="454545"/>
                <w:sz w:val="22"/>
                <w:szCs w:val="22"/>
              </w:rPr>
            </w:pPr>
            <w:r w:rsidRPr="00211D54">
              <w:rPr>
                <w:rFonts w:ascii="Calibri" w:hAnsi="Calibri"/>
                <w:color w:val="454545"/>
                <w:sz w:val="22"/>
                <w:szCs w:val="22"/>
              </w:rPr>
              <w:t>9</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3B1D1E" w:rsidRPr="00211D54" w:rsidRDefault="003B1D1E" w:rsidP="00000098">
            <w:pPr>
              <w:jc w:val="both"/>
              <w:rPr>
                <w:rFonts w:ascii="Calibri" w:hAnsi="Calibri"/>
                <w:color w:val="454545"/>
                <w:sz w:val="22"/>
                <w:szCs w:val="22"/>
              </w:rPr>
            </w:pPr>
            <w:r w:rsidRPr="00211D54">
              <w:rPr>
                <w:rFonts w:ascii="Calibri" w:hAnsi="Calibri"/>
                <w:color w:val="454545"/>
                <w:sz w:val="22"/>
                <w:szCs w:val="22"/>
              </w:rPr>
              <w:t>spogliatoi e servizi igienici per gli utenti</w:t>
            </w:r>
          </w:p>
          <w:p w:rsidR="002928A7" w:rsidRPr="00DE536A" w:rsidRDefault="002928A7" w:rsidP="00000098">
            <w:pPr>
              <w:jc w:val="both"/>
              <w:rPr>
                <w:rFonts w:ascii="Calibri" w:hAnsi="Calibri"/>
                <w:color w:val="2E74B5"/>
                <w:sz w:val="22"/>
                <w:szCs w:val="22"/>
              </w:rPr>
            </w:pPr>
            <w:r w:rsidRPr="00211D54">
              <w:rPr>
                <w:rFonts w:ascii="Calibri" w:hAnsi="Calibri"/>
                <w:color w:val="454545"/>
                <w:sz w:val="22"/>
                <w:szCs w:val="22"/>
              </w:rPr>
              <w:t>ANED si accoglie la richiesta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3B1D1E" w:rsidRPr="004D02C7" w:rsidRDefault="003B1D1E" w:rsidP="00000098">
            <w:pPr>
              <w:rPr>
                <w:rFonts w:ascii="Calibri" w:hAnsi="Calibri" w:cs="Calibri"/>
                <w:sz w:val="18"/>
                <w:szCs w:val="18"/>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IMPIANTISTICI</w:t>
      </w:r>
    </w:p>
    <w:tbl>
      <w:tblPr>
        <w:tblW w:w="10483" w:type="dxa"/>
        <w:tblInd w:w="77" w:type="dxa"/>
        <w:tblCellMar>
          <w:left w:w="70" w:type="dxa"/>
          <w:right w:w="70" w:type="dxa"/>
        </w:tblCellMar>
        <w:tblLook w:val="00A0"/>
      </w:tblPr>
      <w:tblGrid>
        <w:gridCol w:w="709"/>
        <w:gridCol w:w="8782"/>
        <w:gridCol w:w="992"/>
      </w:tblGrid>
      <w:tr w:rsidR="00981863" w:rsidRPr="00820EE1" w:rsidTr="00D110F3">
        <w:trPr>
          <w:trHeight w:val="300"/>
        </w:trPr>
        <w:tc>
          <w:tcPr>
            <w:tcW w:w="709"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782"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D110F3" w:rsidP="00435AE7">
            <w:pPr>
              <w:ind w:right="-69"/>
              <w:rPr>
                <w:rFonts w:ascii="Calibri" w:hAnsi="Calibri"/>
                <w:color w:val="000000"/>
                <w:sz w:val="16"/>
                <w:szCs w:val="16"/>
              </w:rPr>
            </w:pPr>
            <w:r>
              <w:rPr>
                <w:rFonts w:ascii="Calibri" w:hAnsi="Calibri"/>
                <w:color w:val="000000"/>
                <w:sz w:val="16"/>
                <w:szCs w:val="16"/>
              </w:rPr>
              <w:t>RISPOSTA</w:t>
            </w:r>
          </w:p>
        </w:tc>
      </w:tr>
      <w:tr w:rsidR="00981863"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Sono presenti: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0063D4" w:rsidRDefault="00000098" w:rsidP="00000098">
            <w:pPr>
              <w:rPr>
                <w:rFonts w:ascii="Helvetica" w:hAnsi="Helvetica"/>
                <w:color w:val="FF0000"/>
                <w:sz w:val="18"/>
                <w:szCs w:val="18"/>
              </w:rPr>
            </w:pPr>
          </w:p>
        </w:tc>
      </w:tr>
      <w:tr w:rsidR="00981863"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211D54" w:rsidRDefault="003B1D1E" w:rsidP="00000098">
            <w:pPr>
              <w:jc w:val="center"/>
              <w:rPr>
                <w:rFonts w:ascii="Calibri" w:hAnsi="Calibri"/>
                <w:color w:val="454545"/>
                <w:sz w:val="22"/>
                <w:szCs w:val="22"/>
              </w:rPr>
            </w:pPr>
            <w:r w:rsidRPr="00211D54">
              <w:rPr>
                <w:rFonts w:ascii="Calibri" w:hAnsi="Calibri"/>
                <w:color w:val="454545"/>
                <w:sz w:val="22"/>
                <w:szCs w:val="22"/>
              </w:rPr>
              <w:t>10</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impianto di illuminazione di emergenza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A53472" w:rsidRDefault="00000098" w:rsidP="00000098">
            <w:pPr>
              <w:rPr>
                <w:rFonts w:ascii="Helvetica" w:hAnsi="Helvetica"/>
                <w:sz w:val="18"/>
                <w:szCs w:val="18"/>
              </w:rPr>
            </w:pPr>
          </w:p>
        </w:tc>
      </w:tr>
      <w:tr w:rsidR="00981863"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211D54" w:rsidRDefault="00000098" w:rsidP="003B1D1E">
            <w:pPr>
              <w:jc w:val="center"/>
              <w:rPr>
                <w:rFonts w:ascii="Calibri" w:hAnsi="Calibri"/>
                <w:color w:val="454545"/>
                <w:sz w:val="22"/>
                <w:szCs w:val="22"/>
              </w:rPr>
            </w:pPr>
            <w:r w:rsidRPr="00211D54">
              <w:rPr>
                <w:rFonts w:ascii="Calibri" w:hAnsi="Calibri"/>
                <w:color w:val="454545"/>
                <w:sz w:val="22"/>
                <w:szCs w:val="22"/>
              </w:rPr>
              <w:t>1</w:t>
            </w:r>
            <w:r w:rsidR="003B1D1E" w:rsidRPr="00211D54">
              <w:rPr>
                <w:rFonts w:ascii="Calibri" w:hAnsi="Calibri"/>
                <w:color w:val="454545"/>
                <w:sz w:val="22"/>
                <w:szCs w:val="22"/>
              </w:rPr>
              <w:t>1</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impianto del vuoto e di distribuzione  dei gas medicali (ossigeno, aria medicale, prese vuoto) con segnalazione ottica ed acustica di anomalie dell’impianto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A53472" w:rsidRDefault="00000098" w:rsidP="00435AE7">
            <w:pPr>
              <w:rPr>
                <w:rFonts w:ascii="Helvetica" w:hAnsi="Helvetica"/>
                <w:sz w:val="18"/>
                <w:szCs w:val="18"/>
              </w:rPr>
            </w:pPr>
          </w:p>
        </w:tc>
      </w:tr>
      <w:tr w:rsidR="00981863"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211D54" w:rsidRDefault="00000098" w:rsidP="003B1D1E">
            <w:pPr>
              <w:jc w:val="center"/>
              <w:rPr>
                <w:rFonts w:ascii="Calibri" w:hAnsi="Calibri"/>
                <w:color w:val="454545"/>
                <w:sz w:val="22"/>
                <w:szCs w:val="22"/>
              </w:rPr>
            </w:pPr>
            <w:r w:rsidRPr="00211D54">
              <w:rPr>
                <w:rFonts w:ascii="Calibri" w:hAnsi="Calibri"/>
                <w:color w:val="454545"/>
                <w:sz w:val="22"/>
                <w:szCs w:val="22"/>
              </w:rPr>
              <w:t>1</w:t>
            </w:r>
            <w:r w:rsidR="003B1D1E" w:rsidRPr="00211D54">
              <w:rPr>
                <w:rFonts w:ascii="Calibri" w:hAnsi="Calibri"/>
                <w:color w:val="454545"/>
                <w:sz w:val="22"/>
                <w:szCs w:val="22"/>
              </w:rPr>
              <w:t>2</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B76EB" w:rsidRDefault="00000098" w:rsidP="00000098">
            <w:pPr>
              <w:jc w:val="both"/>
              <w:rPr>
                <w:rFonts w:ascii="Calibri" w:hAnsi="Calibri"/>
                <w:color w:val="454545"/>
                <w:sz w:val="22"/>
                <w:szCs w:val="22"/>
              </w:rPr>
            </w:pPr>
            <w:r w:rsidRPr="007B76EB">
              <w:rPr>
                <w:rFonts w:ascii="Calibri" w:hAnsi="Calibri"/>
                <w:color w:val="454545"/>
                <w:sz w:val="22"/>
                <w:szCs w:val="22"/>
              </w:rPr>
              <w:t>adeguato numero di prese elettriche, dati e gas medicali per singolo posto letto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35AE7" w:rsidRDefault="00000098" w:rsidP="00000098">
            <w:pPr>
              <w:rPr>
                <w:rFonts w:ascii="Calibri" w:hAnsi="Calibri" w:cs="Calibri"/>
                <w:color w:val="FF0000"/>
                <w:sz w:val="18"/>
                <w:szCs w:val="18"/>
              </w:rPr>
            </w:pPr>
          </w:p>
        </w:tc>
      </w:tr>
      <w:tr w:rsidR="00981863"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211D54" w:rsidRDefault="00000098" w:rsidP="003B1D1E">
            <w:pPr>
              <w:jc w:val="center"/>
              <w:rPr>
                <w:rFonts w:ascii="Calibri" w:hAnsi="Calibri"/>
                <w:color w:val="454545"/>
                <w:sz w:val="22"/>
                <w:szCs w:val="22"/>
              </w:rPr>
            </w:pPr>
            <w:r w:rsidRPr="00211D54">
              <w:rPr>
                <w:rFonts w:ascii="Calibri" w:hAnsi="Calibri"/>
                <w:color w:val="454545"/>
                <w:sz w:val="22"/>
                <w:szCs w:val="22"/>
              </w:rPr>
              <w:t>1</w:t>
            </w:r>
            <w:r w:rsidR="003B1D1E" w:rsidRPr="00211D54">
              <w:rPr>
                <w:rFonts w:ascii="Calibri" w:hAnsi="Calibri"/>
                <w:color w:val="454545"/>
                <w:sz w:val="22"/>
                <w:szCs w:val="22"/>
              </w:rPr>
              <w:t>3</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B76EB" w:rsidRDefault="00000098" w:rsidP="00000098">
            <w:pPr>
              <w:jc w:val="both"/>
              <w:rPr>
                <w:rFonts w:ascii="Calibri" w:hAnsi="Calibri"/>
                <w:color w:val="454545"/>
                <w:sz w:val="22"/>
                <w:szCs w:val="22"/>
              </w:rPr>
            </w:pPr>
            <w:r w:rsidRPr="007B76EB">
              <w:rPr>
                <w:rFonts w:ascii="Calibri" w:hAnsi="Calibri"/>
                <w:color w:val="454545"/>
                <w:sz w:val="22"/>
                <w:szCs w:val="22"/>
              </w:rPr>
              <w:t>adeguati collegamenti, per singolo posto letto, al circuito di distribuzione e scarico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435AE7" w:rsidRPr="007B76EB" w:rsidRDefault="00435AE7" w:rsidP="00000098">
            <w:pPr>
              <w:rPr>
                <w:rFonts w:ascii="Calibri" w:hAnsi="Calibri" w:cs="Calibri"/>
                <w:color w:val="FF0000"/>
                <w:sz w:val="18"/>
                <w:szCs w:val="18"/>
              </w:rPr>
            </w:pPr>
          </w:p>
        </w:tc>
      </w:tr>
      <w:tr w:rsidR="00981863"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211D54" w:rsidRDefault="00000098" w:rsidP="003B1D1E">
            <w:pPr>
              <w:jc w:val="center"/>
              <w:rPr>
                <w:rFonts w:ascii="Calibri" w:hAnsi="Calibri"/>
                <w:color w:val="454545"/>
                <w:sz w:val="22"/>
                <w:szCs w:val="22"/>
              </w:rPr>
            </w:pPr>
            <w:r w:rsidRPr="00211D54">
              <w:rPr>
                <w:rFonts w:ascii="Calibri" w:hAnsi="Calibri"/>
                <w:color w:val="454545"/>
                <w:sz w:val="22"/>
                <w:szCs w:val="22"/>
              </w:rPr>
              <w:t>1</w:t>
            </w:r>
            <w:r w:rsidR="003B1D1E" w:rsidRPr="00211D54">
              <w:rPr>
                <w:rFonts w:ascii="Calibri" w:hAnsi="Calibri"/>
                <w:color w:val="454545"/>
                <w:sz w:val="22"/>
                <w:szCs w:val="22"/>
              </w:rPr>
              <w:t>4</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impianto dati/ fonia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370195" w:rsidRPr="00370195" w:rsidRDefault="00370195" w:rsidP="00545C3D">
            <w:pPr>
              <w:rPr>
                <w:rFonts w:ascii="Helvetica" w:hAnsi="Helvetica"/>
                <w:color w:val="FF0000"/>
                <w:sz w:val="18"/>
                <w:szCs w:val="18"/>
              </w:rPr>
            </w:pPr>
          </w:p>
        </w:tc>
      </w:tr>
      <w:tr w:rsidR="00012FD1" w:rsidRPr="00370195" w:rsidTr="00D110F3">
        <w:tblPrEx>
          <w:tblCellMar>
            <w:left w:w="0" w:type="dxa"/>
            <w:right w:w="0" w:type="dxa"/>
          </w:tblCellMar>
        </w:tblPrEx>
        <w:trPr>
          <w:trHeight w:val="1089"/>
        </w:trPr>
        <w:tc>
          <w:tcPr>
            <w:tcW w:w="709" w:type="dxa"/>
            <w:tcBorders>
              <w:top w:val="single" w:sz="4" w:space="0" w:color="auto"/>
              <w:left w:val="single" w:sz="4" w:space="0" w:color="auto"/>
              <w:bottom w:val="single" w:sz="4" w:space="0" w:color="auto"/>
              <w:right w:val="single" w:sz="4" w:space="0" w:color="auto"/>
            </w:tcBorders>
            <w:vAlign w:val="center"/>
          </w:tcPr>
          <w:p w:rsidR="00012FD1" w:rsidRPr="00211D54" w:rsidRDefault="00012FD1" w:rsidP="00012FD1">
            <w:pPr>
              <w:jc w:val="center"/>
              <w:rPr>
                <w:rFonts w:ascii="Calibri" w:hAnsi="Calibri"/>
                <w:color w:val="454545"/>
                <w:sz w:val="22"/>
                <w:szCs w:val="22"/>
              </w:rPr>
            </w:pPr>
            <w:r w:rsidRPr="00211D54">
              <w:rPr>
                <w:rFonts w:ascii="Calibri" w:hAnsi="Calibri"/>
                <w:color w:val="454545"/>
                <w:sz w:val="22"/>
                <w:szCs w:val="22"/>
              </w:rPr>
              <w:lastRenderedPageBreak/>
              <w:t>15</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12FD1" w:rsidRPr="0076053C" w:rsidRDefault="00012FD1" w:rsidP="00012FD1">
            <w:pPr>
              <w:jc w:val="both"/>
              <w:rPr>
                <w:rFonts w:ascii="Calibri" w:hAnsi="Calibri"/>
                <w:color w:val="454545"/>
                <w:sz w:val="22"/>
                <w:szCs w:val="22"/>
              </w:rPr>
            </w:pPr>
            <w:r w:rsidRPr="0076053C">
              <w:rPr>
                <w:rFonts w:ascii="Calibri" w:hAnsi="Calibri"/>
                <w:color w:val="454545"/>
                <w:sz w:val="22"/>
                <w:szCs w:val="22"/>
              </w:rPr>
              <w:t>impianto di condizionamento ambientale, che garantisca:</w:t>
            </w:r>
          </w:p>
          <w:p w:rsidR="00012FD1" w:rsidRPr="0076053C" w:rsidRDefault="00012FD1" w:rsidP="00012FD1">
            <w:pPr>
              <w:jc w:val="both"/>
              <w:rPr>
                <w:rFonts w:ascii="Calibri" w:hAnsi="Calibri"/>
                <w:color w:val="454545"/>
                <w:sz w:val="22"/>
                <w:szCs w:val="22"/>
              </w:rPr>
            </w:pPr>
            <w:r w:rsidRPr="0076053C">
              <w:rPr>
                <w:rFonts w:ascii="Calibri" w:hAnsi="Calibri"/>
                <w:color w:val="454545"/>
                <w:sz w:val="22"/>
                <w:szCs w:val="22"/>
              </w:rPr>
              <w:t>° una temperatura interna invernale e estiva compresa tra 20-26 °C</w:t>
            </w:r>
          </w:p>
          <w:p w:rsidR="00012FD1" w:rsidRPr="0076053C" w:rsidRDefault="00012FD1" w:rsidP="00012FD1">
            <w:pPr>
              <w:jc w:val="both"/>
              <w:rPr>
                <w:rFonts w:ascii="Calibri" w:hAnsi="Calibri"/>
                <w:color w:val="454545"/>
                <w:sz w:val="22"/>
                <w:szCs w:val="22"/>
              </w:rPr>
            </w:pPr>
            <w:r w:rsidRPr="0076053C">
              <w:rPr>
                <w:rFonts w:ascii="Calibri" w:hAnsi="Calibri"/>
                <w:color w:val="454545"/>
                <w:sz w:val="22"/>
                <w:szCs w:val="22"/>
              </w:rPr>
              <w:t>° una umidità relativa estiva e invernale compresa tra 40-60%</w:t>
            </w:r>
          </w:p>
          <w:p w:rsidR="00B011AD" w:rsidRPr="00DE536A" w:rsidRDefault="00012FD1" w:rsidP="00211D54">
            <w:pPr>
              <w:jc w:val="both"/>
              <w:rPr>
                <w:rFonts w:ascii="Calibri" w:hAnsi="Calibri"/>
                <w:color w:val="2E74B5"/>
                <w:sz w:val="22"/>
                <w:szCs w:val="22"/>
              </w:rPr>
            </w:pPr>
            <w:r w:rsidRPr="0076053C">
              <w:rPr>
                <w:rFonts w:ascii="Calibri" w:hAnsi="Calibri"/>
                <w:color w:val="454545"/>
                <w:sz w:val="22"/>
                <w:szCs w:val="22"/>
              </w:rPr>
              <w:t>° ricambio aria/ora 2 v/h</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12FD1" w:rsidRPr="004D02C7" w:rsidRDefault="00012FD1" w:rsidP="00012FD1">
            <w:pPr>
              <w:rPr>
                <w:rFonts w:ascii="Calibri" w:hAnsi="Calibri" w:cs="Calibri"/>
                <w:color w:val="FF0000"/>
                <w:sz w:val="18"/>
                <w:szCs w:val="18"/>
              </w:rPr>
            </w:pPr>
          </w:p>
        </w:tc>
      </w:tr>
      <w:tr w:rsidR="00981863"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211D54" w:rsidRDefault="00000098" w:rsidP="003B1D1E">
            <w:pPr>
              <w:jc w:val="center"/>
              <w:rPr>
                <w:rFonts w:ascii="Calibri" w:hAnsi="Calibri"/>
                <w:color w:val="454545"/>
                <w:sz w:val="22"/>
                <w:szCs w:val="22"/>
              </w:rPr>
            </w:pPr>
            <w:r w:rsidRPr="00211D54">
              <w:rPr>
                <w:rFonts w:ascii="Calibri" w:hAnsi="Calibri"/>
                <w:color w:val="454545"/>
                <w:sz w:val="22"/>
                <w:szCs w:val="22"/>
              </w:rPr>
              <w:t>1</w:t>
            </w:r>
            <w:r w:rsidR="003B1D1E" w:rsidRPr="00211D54">
              <w:rPr>
                <w:rFonts w:ascii="Calibri" w:hAnsi="Calibri"/>
                <w:color w:val="454545"/>
                <w:sz w:val="22"/>
                <w:szCs w:val="22"/>
              </w:rPr>
              <w:t>6</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Il trattamento dell’acqua per dialisi è attuato mediante cisterna di accumulo, pompe di rila</w:t>
            </w:r>
            <w:r w:rsidRPr="0076053C">
              <w:rPr>
                <w:rFonts w:ascii="Calibri" w:hAnsi="Calibri"/>
                <w:color w:val="454545"/>
                <w:sz w:val="22"/>
                <w:szCs w:val="22"/>
              </w:rPr>
              <w:t>n</w:t>
            </w:r>
            <w:r w:rsidRPr="0076053C">
              <w:rPr>
                <w:rFonts w:ascii="Calibri" w:hAnsi="Calibri"/>
                <w:color w:val="454545"/>
                <w:sz w:val="22"/>
                <w:szCs w:val="22"/>
              </w:rPr>
              <w:t>cio, demineralizzatori e impianto ad osmosi inversa, con relativo circuito di distribuzione in confo</w:t>
            </w:r>
            <w:r w:rsidRPr="0076053C">
              <w:rPr>
                <w:rFonts w:ascii="Calibri" w:hAnsi="Calibri"/>
                <w:color w:val="454545"/>
                <w:sz w:val="22"/>
                <w:szCs w:val="22"/>
              </w:rPr>
              <w:t>r</w:t>
            </w:r>
            <w:r w:rsidRPr="0076053C">
              <w:rPr>
                <w:rFonts w:ascii="Calibri" w:hAnsi="Calibri"/>
                <w:color w:val="454545"/>
                <w:sz w:val="22"/>
                <w:szCs w:val="22"/>
              </w:rPr>
              <w:t>mità alle linee guida di settore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E222A" w:rsidRPr="00D81278" w:rsidRDefault="00AE222A" w:rsidP="00076AB2">
            <w:pPr>
              <w:rPr>
                <w:rFonts w:ascii="Calibri" w:hAnsi="Calibri" w:cs="Calibri"/>
                <w:color w:val="FF0000"/>
                <w:sz w:val="18"/>
                <w:szCs w:val="18"/>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TECNOLOGICI</w:t>
      </w:r>
    </w:p>
    <w:tbl>
      <w:tblPr>
        <w:tblW w:w="10483" w:type="dxa"/>
        <w:tblInd w:w="77" w:type="dxa"/>
        <w:tblCellMar>
          <w:left w:w="70" w:type="dxa"/>
          <w:right w:w="70" w:type="dxa"/>
        </w:tblCellMar>
        <w:tblLook w:val="00A0"/>
      </w:tblPr>
      <w:tblGrid>
        <w:gridCol w:w="709"/>
        <w:gridCol w:w="8782"/>
        <w:gridCol w:w="992"/>
      </w:tblGrid>
      <w:tr w:rsidR="00000098" w:rsidRPr="00820EE1" w:rsidTr="00D110F3">
        <w:trPr>
          <w:trHeight w:val="300"/>
        </w:trPr>
        <w:tc>
          <w:tcPr>
            <w:tcW w:w="709"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782"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D110F3" w:rsidP="00AE222A">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A53472" w:rsidRDefault="00000098" w:rsidP="00000098">
            <w:pPr>
              <w:jc w:val="center"/>
              <w:rPr>
                <w:rFonts w:ascii=".AppleSystemUIFont" w:hAnsi=".AppleSystemUIFont"/>
                <w:color w:val="454545"/>
                <w:sz w:val="18"/>
                <w:szCs w:val="18"/>
              </w:rPr>
            </w:pP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Sono presenti: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76AB2" w:rsidRPr="00D81278" w:rsidRDefault="00076AB2" w:rsidP="00000098">
            <w:pPr>
              <w:rPr>
                <w:rFonts w:ascii="Calibri" w:hAnsi="Calibri" w:cs="Calibri"/>
                <w:color w:val="FF0000"/>
                <w:sz w:val="18"/>
                <w:szCs w:val="18"/>
              </w:rPr>
            </w:pPr>
          </w:p>
        </w:tc>
      </w:tr>
      <w:tr w:rsidR="00545C3D"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545C3D" w:rsidRPr="00211D54" w:rsidRDefault="00545C3D" w:rsidP="00545C3D">
            <w:pPr>
              <w:jc w:val="center"/>
              <w:rPr>
                <w:rFonts w:ascii="Calibri" w:hAnsi="Calibri"/>
                <w:color w:val="454545"/>
                <w:sz w:val="22"/>
                <w:szCs w:val="22"/>
              </w:rPr>
            </w:pPr>
            <w:r w:rsidRPr="00211D54">
              <w:rPr>
                <w:rFonts w:ascii="Calibri" w:hAnsi="Calibri"/>
                <w:color w:val="454545"/>
                <w:sz w:val="22"/>
                <w:szCs w:val="22"/>
              </w:rPr>
              <w:t>17</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Un letto/poltrona con sistema pesa-paziente per ogni posto dialisi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545C3D" w:rsidRDefault="00545C3D" w:rsidP="00545C3D">
            <w:pPr>
              <w:rPr>
                <w:rFonts w:ascii="Calibri" w:hAnsi="Calibri" w:cs="Calibri"/>
                <w:color w:val="FF0000"/>
                <w:sz w:val="18"/>
                <w:szCs w:val="18"/>
              </w:rPr>
            </w:pPr>
          </w:p>
        </w:tc>
      </w:tr>
      <w:tr w:rsidR="00545C3D"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545C3D" w:rsidRPr="00211D54" w:rsidRDefault="00545C3D" w:rsidP="00545C3D">
            <w:pPr>
              <w:jc w:val="center"/>
              <w:rPr>
                <w:rFonts w:ascii="Calibri" w:hAnsi="Calibri"/>
                <w:color w:val="454545"/>
                <w:sz w:val="22"/>
                <w:szCs w:val="22"/>
              </w:rPr>
            </w:pPr>
            <w:r w:rsidRPr="00211D54">
              <w:rPr>
                <w:rFonts w:ascii="Calibri" w:hAnsi="Calibri"/>
                <w:color w:val="454545"/>
                <w:sz w:val="22"/>
                <w:szCs w:val="22"/>
              </w:rPr>
              <w:t>18</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Un'apparecchiatura di dialisi (monitor) per ogni posto letto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545C3D" w:rsidRDefault="00545C3D" w:rsidP="00545C3D">
            <w:pPr>
              <w:rPr>
                <w:rFonts w:ascii="Calibri" w:hAnsi="Calibri" w:cs="Calibri"/>
                <w:color w:val="FF0000"/>
                <w:sz w:val="18"/>
                <w:szCs w:val="18"/>
              </w:rPr>
            </w:pPr>
          </w:p>
        </w:tc>
      </w:tr>
      <w:tr w:rsidR="00545C3D"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545C3D" w:rsidRPr="00211D54" w:rsidRDefault="00545C3D" w:rsidP="00545C3D">
            <w:pPr>
              <w:jc w:val="center"/>
              <w:rPr>
                <w:rFonts w:ascii="Calibri" w:hAnsi="Calibri"/>
                <w:color w:val="454545"/>
                <w:sz w:val="22"/>
                <w:szCs w:val="22"/>
              </w:rPr>
            </w:pPr>
            <w:r w:rsidRPr="00211D54">
              <w:rPr>
                <w:rFonts w:ascii="Calibri" w:hAnsi="Calibri"/>
                <w:color w:val="454545"/>
                <w:sz w:val="22"/>
                <w:szCs w:val="22"/>
              </w:rPr>
              <w:t>19</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apparecchiature di dialisi (monitor) di riserva  in numero di almeno 1 ogni 3 posti dialisi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545C3D" w:rsidRDefault="00545C3D" w:rsidP="00545C3D">
            <w:pPr>
              <w:rPr>
                <w:rFonts w:ascii="Calibri" w:hAnsi="Calibri" w:cs="Calibri"/>
                <w:color w:val="FF0000"/>
                <w:sz w:val="18"/>
                <w:szCs w:val="18"/>
              </w:rPr>
            </w:pPr>
          </w:p>
        </w:tc>
      </w:tr>
      <w:tr w:rsidR="00545C3D"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545C3D" w:rsidRPr="00211D54" w:rsidRDefault="00545C3D" w:rsidP="00545C3D">
            <w:pPr>
              <w:jc w:val="center"/>
              <w:rPr>
                <w:rFonts w:ascii="Calibri" w:hAnsi="Calibri"/>
                <w:color w:val="454545"/>
                <w:sz w:val="22"/>
                <w:szCs w:val="22"/>
              </w:rPr>
            </w:pPr>
            <w:r w:rsidRPr="00211D54">
              <w:rPr>
                <w:rFonts w:ascii="Calibri" w:hAnsi="Calibri"/>
                <w:color w:val="454545"/>
                <w:sz w:val="22"/>
                <w:szCs w:val="22"/>
              </w:rPr>
              <w:t>20</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Un apparecchio per dialisi peritoneale per ogni paziente in tale trattamento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545C3D" w:rsidRDefault="00545C3D" w:rsidP="00545C3D">
            <w:pPr>
              <w:rPr>
                <w:rFonts w:ascii="Calibri" w:hAnsi="Calibri" w:cs="Calibri"/>
                <w:color w:val="FF0000"/>
                <w:sz w:val="18"/>
                <w:szCs w:val="18"/>
              </w:rPr>
            </w:pPr>
          </w:p>
        </w:tc>
      </w:tr>
      <w:tr w:rsidR="00545C3D"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545C3D" w:rsidRPr="00211D54" w:rsidRDefault="00545C3D" w:rsidP="00545C3D">
            <w:pPr>
              <w:jc w:val="center"/>
              <w:rPr>
                <w:rFonts w:ascii="Calibri" w:hAnsi="Calibri"/>
                <w:color w:val="454545"/>
                <w:sz w:val="22"/>
                <w:szCs w:val="22"/>
              </w:rPr>
            </w:pPr>
            <w:r w:rsidRPr="00211D54">
              <w:rPr>
                <w:rFonts w:ascii="Calibri" w:hAnsi="Calibri"/>
                <w:color w:val="454545"/>
                <w:sz w:val="22"/>
                <w:szCs w:val="22"/>
              </w:rPr>
              <w:t>21</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un apparecchio per dialisi peritoneale di scorta per ogni 6 pazienti in dialisi peritoneale autom</w:t>
            </w:r>
            <w:r w:rsidRPr="0076053C">
              <w:rPr>
                <w:rFonts w:ascii="Calibri" w:hAnsi="Calibri"/>
                <w:color w:val="454545"/>
                <w:sz w:val="22"/>
                <w:szCs w:val="22"/>
              </w:rPr>
              <w:t>a</w:t>
            </w:r>
            <w:r w:rsidRPr="0076053C">
              <w:rPr>
                <w:rFonts w:ascii="Calibri" w:hAnsi="Calibri"/>
                <w:color w:val="454545"/>
                <w:sz w:val="22"/>
                <w:szCs w:val="22"/>
              </w:rPr>
              <w:t>tizzata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545C3D" w:rsidRDefault="00545C3D" w:rsidP="00545C3D">
            <w:pPr>
              <w:rPr>
                <w:rFonts w:ascii="Calibri" w:hAnsi="Calibri" w:cs="Calibri"/>
                <w:color w:val="FF0000"/>
                <w:sz w:val="18"/>
                <w:szCs w:val="18"/>
              </w:rPr>
            </w:pPr>
          </w:p>
        </w:tc>
      </w:tr>
      <w:tr w:rsidR="00545C3D"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545C3D" w:rsidRPr="00211D54" w:rsidRDefault="00545C3D" w:rsidP="00545C3D">
            <w:pPr>
              <w:jc w:val="center"/>
              <w:rPr>
                <w:rFonts w:ascii="Calibri" w:hAnsi="Calibri"/>
                <w:color w:val="454545"/>
                <w:sz w:val="22"/>
                <w:szCs w:val="22"/>
              </w:rPr>
            </w:pPr>
            <w:r w:rsidRPr="00211D54">
              <w:rPr>
                <w:rFonts w:ascii="Calibri" w:hAnsi="Calibri"/>
                <w:color w:val="454545"/>
                <w:sz w:val="22"/>
                <w:szCs w:val="22"/>
              </w:rPr>
              <w:t>22</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Un monitor-defibrillatore (almeno in immediata disponibilità)</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545C3D" w:rsidRDefault="00545C3D" w:rsidP="00545C3D">
            <w:pPr>
              <w:rPr>
                <w:rFonts w:ascii="Calibri" w:hAnsi="Calibri" w:cs="Calibri"/>
                <w:color w:val="FF0000"/>
                <w:sz w:val="18"/>
                <w:szCs w:val="18"/>
              </w:rPr>
            </w:pPr>
          </w:p>
        </w:tc>
      </w:tr>
      <w:tr w:rsidR="00545C3D"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545C3D" w:rsidRPr="00211D54" w:rsidRDefault="00545C3D" w:rsidP="00545C3D">
            <w:pPr>
              <w:jc w:val="center"/>
              <w:rPr>
                <w:rFonts w:ascii="Calibri" w:hAnsi="Calibri"/>
                <w:color w:val="454545"/>
                <w:sz w:val="22"/>
                <w:szCs w:val="22"/>
              </w:rPr>
            </w:pPr>
            <w:r w:rsidRPr="00211D54">
              <w:rPr>
                <w:rFonts w:ascii="Calibri" w:hAnsi="Calibri"/>
                <w:color w:val="454545"/>
                <w:sz w:val="22"/>
                <w:szCs w:val="22"/>
              </w:rPr>
              <w:t>23</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Un elettrocardiografo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545C3D" w:rsidRDefault="00545C3D" w:rsidP="00545C3D">
            <w:pPr>
              <w:rPr>
                <w:rFonts w:ascii="Calibri" w:hAnsi="Calibri" w:cs="Calibri"/>
                <w:color w:val="FF0000"/>
                <w:sz w:val="18"/>
                <w:szCs w:val="18"/>
              </w:rPr>
            </w:pPr>
          </w:p>
        </w:tc>
      </w:tr>
      <w:tr w:rsidR="00545C3D"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545C3D" w:rsidRPr="00211D54" w:rsidRDefault="00545C3D" w:rsidP="00545C3D">
            <w:pPr>
              <w:jc w:val="center"/>
              <w:rPr>
                <w:rFonts w:ascii="Calibri" w:hAnsi="Calibri"/>
                <w:color w:val="454545"/>
                <w:sz w:val="22"/>
                <w:szCs w:val="22"/>
              </w:rPr>
            </w:pPr>
            <w:r w:rsidRPr="00211D54">
              <w:rPr>
                <w:rFonts w:ascii="Calibri" w:hAnsi="Calibri"/>
                <w:color w:val="454545"/>
                <w:sz w:val="22"/>
                <w:szCs w:val="22"/>
              </w:rPr>
              <w:t>24</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Un ecografo per posizionamento di accessi venosi ecoguidati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545C3D" w:rsidRDefault="00545C3D" w:rsidP="00545C3D">
            <w:pPr>
              <w:rPr>
                <w:rFonts w:ascii="Calibri" w:hAnsi="Calibri" w:cs="Calibri"/>
                <w:color w:val="FF0000"/>
                <w:sz w:val="18"/>
                <w:szCs w:val="18"/>
              </w:rPr>
            </w:pPr>
          </w:p>
        </w:tc>
      </w:tr>
      <w:tr w:rsidR="00545C3D"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545C3D" w:rsidRPr="00211D54" w:rsidRDefault="00545C3D" w:rsidP="00545C3D">
            <w:pPr>
              <w:jc w:val="center"/>
              <w:rPr>
                <w:rFonts w:ascii="Calibri" w:hAnsi="Calibri"/>
                <w:color w:val="454545"/>
                <w:sz w:val="22"/>
                <w:szCs w:val="22"/>
              </w:rPr>
            </w:pPr>
            <w:r w:rsidRPr="00211D54">
              <w:rPr>
                <w:rFonts w:ascii="Calibri" w:hAnsi="Calibri"/>
                <w:color w:val="454545"/>
                <w:sz w:val="22"/>
                <w:szCs w:val="22"/>
              </w:rPr>
              <w:t>25</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pompe infusionali con relative aste porta-flebo e porta-pompe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545C3D" w:rsidRDefault="00545C3D" w:rsidP="00545C3D">
            <w:pPr>
              <w:rPr>
                <w:rFonts w:ascii="Calibri" w:hAnsi="Calibri" w:cs="Calibri"/>
                <w:color w:val="FF0000"/>
                <w:sz w:val="18"/>
                <w:szCs w:val="18"/>
              </w:rPr>
            </w:pPr>
          </w:p>
        </w:tc>
      </w:tr>
      <w:tr w:rsidR="00545C3D"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545C3D" w:rsidRPr="00211D54" w:rsidRDefault="00545C3D" w:rsidP="00545C3D">
            <w:pPr>
              <w:jc w:val="center"/>
              <w:rPr>
                <w:rFonts w:ascii="Calibri" w:hAnsi="Calibri"/>
                <w:color w:val="454545"/>
                <w:sz w:val="22"/>
                <w:szCs w:val="22"/>
              </w:rPr>
            </w:pPr>
            <w:r w:rsidRPr="00211D54">
              <w:rPr>
                <w:rFonts w:ascii="Calibri" w:hAnsi="Calibri"/>
                <w:color w:val="454545"/>
                <w:sz w:val="22"/>
                <w:szCs w:val="22"/>
              </w:rPr>
              <w:t>26</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apparecchiature per esami di laboratorio semplici (emocromo, emogas, elettroliti, azotemia, cre</w:t>
            </w:r>
            <w:r w:rsidR="00211D54">
              <w:rPr>
                <w:rFonts w:ascii="Calibri" w:hAnsi="Calibri"/>
                <w:color w:val="454545"/>
                <w:sz w:val="22"/>
                <w:szCs w:val="22"/>
              </w:rPr>
              <w:t>a</w:t>
            </w:r>
            <w:r w:rsidRPr="0076053C">
              <w:rPr>
                <w:rFonts w:ascii="Calibri" w:hAnsi="Calibri"/>
                <w:color w:val="454545"/>
                <w:sz w:val="22"/>
                <w:szCs w:val="22"/>
              </w:rPr>
              <w:t>tinina, glicemia), eventualmente in comune con l'area di degenza nefrologica, qualora non vi sia un laboratorio analisi centralizzato nella struttura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545C3D" w:rsidRDefault="00545C3D" w:rsidP="00545C3D">
            <w:pPr>
              <w:rPr>
                <w:rFonts w:ascii="Calibri" w:hAnsi="Calibri" w:cs="Calibri"/>
                <w:color w:val="FF0000"/>
                <w:sz w:val="18"/>
                <w:szCs w:val="18"/>
              </w:rPr>
            </w:pPr>
          </w:p>
        </w:tc>
      </w:tr>
      <w:tr w:rsidR="00B011AD"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B011AD" w:rsidRPr="003B1D1E" w:rsidRDefault="00211D54" w:rsidP="00545C3D">
            <w:pPr>
              <w:jc w:val="center"/>
              <w:rPr>
                <w:rFonts w:ascii="Calibri" w:hAnsi="Calibri"/>
                <w:color w:val="454545"/>
                <w:sz w:val="22"/>
                <w:szCs w:val="22"/>
                <w:highlight w:val="yellow"/>
              </w:rPr>
            </w:pPr>
            <w:r w:rsidRPr="00211D54">
              <w:rPr>
                <w:rFonts w:ascii="Calibri" w:hAnsi="Calibri"/>
                <w:color w:val="454545"/>
                <w:sz w:val="22"/>
                <w:szCs w:val="22"/>
              </w:rPr>
              <w:t>27</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B011AD" w:rsidRPr="00DE536A" w:rsidRDefault="00B011AD" w:rsidP="00545C3D">
            <w:pPr>
              <w:jc w:val="both"/>
              <w:rPr>
                <w:rFonts w:ascii="Calibri" w:hAnsi="Calibri"/>
                <w:color w:val="2E74B5"/>
                <w:sz w:val="22"/>
                <w:szCs w:val="22"/>
              </w:rPr>
            </w:pPr>
            <w:r w:rsidRPr="00211D54">
              <w:rPr>
                <w:rFonts w:ascii="Calibri" w:hAnsi="Calibri"/>
                <w:color w:val="454545"/>
                <w:sz w:val="22"/>
                <w:szCs w:val="22"/>
              </w:rPr>
              <w:t>carrello urgenza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B011AD" w:rsidRPr="00545C3D" w:rsidRDefault="00B011AD" w:rsidP="00545C3D">
            <w:pPr>
              <w:rPr>
                <w:rFonts w:ascii="Calibri" w:hAnsi="Calibri" w:cs="Calibri"/>
                <w:color w:val="FF0000"/>
                <w:sz w:val="18"/>
                <w:szCs w:val="18"/>
              </w:rPr>
            </w:pPr>
          </w:p>
        </w:tc>
      </w:tr>
    </w:tbl>
    <w:p w:rsidR="00000098" w:rsidRDefault="00000098" w:rsidP="00000098">
      <w:pPr>
        <w:jc w:val="both"/>
        <w:rPr>
          <w:rFonts w:ascii="Calibri" w:hAnsi="Calibri"/>
          <w:color w:val="454545"/>
          <w:sz w:val="22"/>
          <w:szCs w:val="22"/>
        </w:rPr>
      </w:pPr>
    </w:p>
    <w:p w:rsidR="00981863" w:rsidRDefault="00981863" w:rsidP="00000098">
      <w:pPr>
        <w:jc w:val="center"/>
        <w:rPr>
          <w:rFonts w:ascii="Calibri" w:hAnsi="Calibri"/>
        </w:rPr>
      </w:pPr>
    </w:p>
    <w:p w:rsidR="00981863" w:rsidRDefault="00981863" w:rsidP="00000098">
      <w:pPr>
        <w:jc w:val="center"/>
        <w:rPr>
          <w:rFonts w:ascii="Calibri" w:hAnsi="Calibri"/>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ORGANIZZATIVI</w:t>
      </w:r>
    </w:p>
    <w:tbl>
      <w:tblPr>
        <w:tblW w:w="10483" w:type="dxa"/>
        <w:tblInd w:w="77" w:type="dxa"/>
        <w:tblCellMar>
          <w:left w:w="70" w:type="dxa"/>
          <w:right w:w="70" w:type="dxa"/>
        </w:tblCellMar>
        <w:tblLook w:val="00A0"/>
      </w:tblPr>
      <w:tblGrid>
        <w:gridCol w:w="452"/>
        <w:gridCol w:w="257"/>
        <w:gridCol w:w="8782"/>
        <w:gridCol w:w="992"/>
      </w:tblGrid>
      <w:tr w:rsidR="00000098" w:rsidRPr="00820EE1" w:rsidTr="00D110F3">
        <w:trPr>
          <w:trHeight w:val="300"/>
        </w:trPr>
        <w:tc>
          <w:tcPr>
            <w:tcW w:w="452"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9039" w:type="dxa"/>
            <w:gridSpan w:val="2"/>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D110F3" w:rsidP="00AE222A">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D110F3">
        <w:tblPrEx>
          <w:tblCellMar>
            <w:left w:w="0" w:type="dxa"/>
            <w:right w:w="0" w:type="dxa"/>
          </w:tblCellMar>
        </w:tblPrEx>
        <w:trPr>
          <w:trHeight w:val="1358"/>
        </w:trPr>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211D54" w:rsidRDefault="00000098" w:rsidP="003B1D1E">
            <w:pPr>
              <w:jc w:val="center"/>
              <w:rPr>
                <w:rFonts w:ascii="Calibri" w:hAnsi="Calibri"/>
                <w:color w:val="454545"/>
                <w:sz w:val="22"/>
                <w:szCs w:val="22"/>
              </w:rPr>
            </w:pPr>
            <w:r w:rsidRPr="00211D54">
              <w:rPr>
                <w:rFonts w:ascii="Calibri" w:hAnsi="Calibri"/>
                <w:color w:val="454545"/>
                <w:sz w:val="22"/>
                <w:szCs w:val="22"/>
              </w:rPr>
              <w:t>2</w:t>
            </w:r>
            <w:r w:rsidR="003B1D1E" w:rsidRPr="00211D54">
              <w:rPr>
                <w:rFonts w:ascii="Calibri" w:hAnsi="Calibri"/>
                <w:color w:val="454545"/>
                <w:sz w:val="22"/>
                <w:szCs w:val="22"/>
              </w:rPr>
              <w:t>7</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La dotazione di personale deve essere congrua ai volumi di attività ed ai picchi di accesso. Deve essere assicurato:</w:t>
            </w:r>
          </w:p>
          <w:p w:rsidR="00000098" w:rsidRPr="00211D54" w:rsidRDefault="00000098" w:rsidP="00000098">
            <w:pPr>
              <w:jc w:val="both"/>
              <w:rPr>
                <w:rFonts w:ascii="Calibri" w:hAnsi="Calibri"/>
                <w:color w:val="454545"/>
                <w:sz w:val="22"/>
                <w:szCs w:val="22"/>
              </w:rPr>
            </w:pPr>
            <w:r w:rsidRPr="0076053C">
              <w:rPr>
                <w:rFonts w:ascii="Calibri" w:hAnsi="Calibri"/>
                <w:color w:val="454545"/>
                <w:sz w:val="22"/>
                <w:szCs w:val="22"/>
              </w:rPr>
              <w:t>° Personale infermieristico</w:t>
            </w:r>
            <w:r w:rsidR="00E63526">
              <w:rPr>
                <w:rFonts w:ascii="Calibri" w:hAnsi="Calibri"/>
                <w:color w:val="454545"/>
                <w:sz w:val="22"/>
                <w:szCs w:val="22"/>
              </w:rPr>
              <w:t xml:space="preserve"> </w:t>
            </w:r>
            <w:r w:rsidR="00E63526" w:rsidRPr="00211D54">
              <w:rPr>
                <w:rFonts w:ascii="Calibri" w:hAnsi="Calibri"/>
                <w:color w:val="454545"/>
                <w:sz w:val="22"/>
                <w:szCs w:val="22"/>
              </w:rPr>
              <w:t>(</w:t>
            </w:r>
            <w:r w:rsidR="00BF344F" w:rsidRPr="00211D54">
              <w:rPr>
                <w:rFonts w:ascii="Calibri" w:hAnsi="Calibri"/>
                <w:color w:val="454545"/>
                <w:sz w:val="22"/>
                <w:szCs w:val="22"/>
              </w:rPr>
              <w:t xml:space="preserve">rapporto inf/paz </w:t>
            </w:r>
            <w:r w:rsidR="00DC1F2B" w:rsidRPr="00211D54">
              <w:rPr>
                <w:rFonts w:ascii="Calibri" w:hAnsi="Calibri"/>
                <w:color w:val="454545"/>
                <w:sz w:val="22"/>
                <w:szCs w:val="22"/>
              </w:rPr>
              <w:t>(</w:t>
            </w:r>
            <w:r w:rsidR="00BF344F" w:rsidRPr="00211D54">
              <w:rPr>
                <w:rFonts w:ascii="Calibri" w:hAnsi="Calibri"/>
                <w:color w:val="454545"/>
                <w:sz w:val="22"/>
                <w:szCs w:val="22"/>
              </w:rPr>
              <w:t>1:3</w:t>
            </w:r>
            <w:r w:rsidR="00DC1F2B" w:rsidRPr="00211D54">
              <w:rPr>
                <w:rFonts w:ascii="Calibri" w:hAnsi="Calibri"/>
                <w:color w:val="454545"/>
                <w:sz w:val="22"/>
                <w:szCs w:val="22"/>
              </w:rPr>
              <w:t xml:space="preserve">) vedi </w:t>
            </w:r>
            <w:r w:rsidR="00896DFB" w:rsidRPr="00211D54">
              <w:rPr>
                <w:rFonts w:ascii="Calibri" w:hAnsi="Calibri"/>
                <w:color w:val="454545"/>
                <w:sz w:val="22"/>
                <w:szCs w:val="22"/>
              </w:rPr>
              <w:t>raccomandazioni S</w:t>
            </w:r>
            <w:r w:rsidR="00BF344F" w:rsidRPr="00211D54">
              <w:rPr>
                <w:rFonts w:ascii="Calibri" w:hAnsi="Calibri"/>
                <w:color w:val="454545"/>
                <w:sz w:val="22"/>
                <w:szCs w:val="22"/>
              </w:rPr>
              <w:t>ocietà Italiana Nefr</w:t>
            </w:r>
            <w:r w:rsidR="00BF344F" w:rsidRPr="00211D54">
              <w:rPr>
                <w:rFonts w:ascii="Calibri" w:hAnsi="Calibri"/>
                <w:color w:val="454545"/>
                <w:sz w:val="22"/>
                <w:szCs w:val="22"/>
              </w:rPr>
              <w:t>o</w:t>
            </w:r>
            <w:r w:rsidR="00BF344F" w:rsidRPr="00211D54">
              <w:rPr>
                <w:rFonts w:ascii="Calibri" w:hAnsi="Calibri"/>
                <w:color w:val="454545"/>
                <w:sz w:val="22"/>
                <w:szCs w:val="22"/>
              </w:rPr>
              <w:t xml:space="preserve">logia) </w:t>
            </w:r>
          </w:p>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 Presenza del nefrologo o di medico con specializzazione equipollente durante le ore di tratt</w:t>
            </w:r>
            <w:r w:rsidRPr="0076053C">
              <w:rPr>
                <w:rFonts w:ascii="Calibri" w:hAnsi="Calibri"/>
                <w:color w:val="454545"/>
                <w:sz w:val="22"/>
                <w:szCs w:val="22"/>
              </w:rPr>
              <w:t>a</w:t>
            </w:r>
            <w:r w:rsidRPr="0076053C">
              <w:rPr>
                <w:rFonts w:ascii="Calibri" w:hAnsi="Calibri"/>
                <w:color w:val="454545"/>
                <w:sz w:val="22"/>
                <w:szCs w:val="22"/>
              </w:rPr>
              <w:t>mento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211D54" w:rsidRDefault="00000098" w:rsidP="003B1D1E">
            <w:pPr>
              <w:jc w:val="center"/>
              <w:rPr>
                <w:rFonts w:ascii="Calibri" w:hAnsi="Calibri"/>
                <w:color w:val="454545"/>
                <w:sz w:val="22"/>
                <w:szCs w:val="22"/>
              </w:rPr>
            </w:pPr>
            <w:r w:rsidRPr="00211D54">
              <w:rPr>
                <w:rFonts w:ascii="Calibri" w:hAnsi="Calibri"/>
                <w:color w:val="454545"/>
                <w:sz w:val="22"/>
                <w:szCs w:val="22"/>
              </w:rPr>
              <w:t>2</w:t>
            </w:r>
            <w:r w:rsidR="003B1D1E" w:rsidRPr="00211D54">
              <w:rPr>
                <w:rFonts w:ascii="Calibri" w:hAnsi="Calibri"/>
                <w:color w:val="454545"/>
                <w:sz w:val="22"/>
                <w:szCs w:val="22"/>
              </w:rPr>
              <w:t>8</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L’attività dialitica è articolata su 2 o 3 turni giornalieri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211D54" w:rsidRDefault="00000098" w:rsidP="003B1D1E">
            <w:pPr>
              <w:jc w:val="center"/>
              <w:rPr>
                <w:rFonts w:ascii="Calibri" w:hAnsi="Calibri"/>
                <w:color w:val="454545"/>
                <w:sz w:val="22"/>
                <w:szCs w:val="22"/>
              </w:rPr>
            </w:pPr>
            <w:r w:rsidRPr="00211D54">
              <w:rPr>
                <w:rFonts w:ascii="Calibri" w:hAnsi="Calibri"/>
                <w:color w:val="454545"/>
                <w:sz w:val="22"/>
                <w:szCs w:val="22"/>
              </w:rPr>
              <w:t>2</w:t>
            </w:r>
            <w:r w:rsidR="003B1D1E" w:rsidRPr="00211D54">
              <w:rPr>
                <w:rFonts w:ascii="Calibri" w:hAnsi="Calibri"/>
                <w:color w:val="454545"/>
                <w:sz w:val="22"/>
                <w:szCs w:val="22"/>
              </w:rPr>
              <w:t>9</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E’ garantita la pronta disponibilità medica e infermieristica nelle 24 ore per dialisi in urgenza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211D54" w:rsidRDefault="003B1D1E" w:rsidP="003B1D1E">
            <w:pPr>
              <w:jc w:val="center"/>
              <w:rPr>
                <w:rFonts w:ascii="Calibri" w:hAnsi="Calibri"/>
                <w:color w:val="454545"/>
                <w:sz w:val="22"/>
                <w:szCs w:val="22"/>
              </w:rPr>
            </w:pPr>
            <w:r w:rsidRPr="00211D54">
              <w:rPr>
                <w:rFonts w:ascii="Calibri" w:hAnsi="Calibri"/>
                <w:color w:val="454545"/>
                <w:sz w:val="22"/>
                <w:szCs w:val="22"/>
              </w:rPr>
              <w:t>30</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Esiste un programma di formazione aggiornamento continuo “ad hoc” per il personale infermi</w:t>
            </w:r>
            <w:r w:rsidRPr="0076053C">
              <w:rPr>
                <w:rFonts w:ascii="Calibri" w:hAnsi="Calibri"/>
                <w:color w:val="454545"/>
                <w:sz w:val="22"/>
                <w:szCs w:val="22"/>
              </w:rPr>
              <w:t>e</w:t>
            </w:r>
            <w:r w:rsidRPr="0076053C">
              <w:rPr>
                <w:rFonts w:ascii="Calibri" w:hAnsi="Calibri"/>
                <w:color w:val="454545"/>
                <w:sz w:val="22"/>
                <w:szCs w:val="22"/>
              </w:rPr>
              <w:t>ristico di dialisi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211D54" w:rsidRDefault="00000098" w:rsidP="002766F4">
            <w:pPr>
              <w:jc w:val="center"/>
              <w:rPr>
                <w:rFonts w:ascii="Calibri" w:hAnsi="Calibri"/>
                <w:color w:val="454545"/>
                <w:sz w:val="22"/>
                <w:szCs w:val="22"/>
              </w:rPr>
            </w:pPr>
            <w:r w:rsidRPr="00211D54">
              <w:rPr>
                <w:rFonts w:ascii="Calibri" w:hAnsi="Calibri"/>
                <w:color w:val="454545"/>
                <w:sz w:val="22"/>
                <w:szCs w:val="22"/>
              </w:rPr>
              <w:t>3</w:t>
            </w:r>
            <w:r w:rsidR="002766F4" w:rsidRPr="00211D54">
              <w:rPr>
                <w:rFonts w:ascii="Calibri" w:hAnsi="Calibri"/>
                <w:color w:val="454545"/>
                <w:sz w:val="22"/>
                <w:szCs w:val="22"/>
              </w:rPr>
              <w:t>1</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Esistono criteri formalizzati per l’ammissione alle diverse modalità di terapia sostitutiva e per l’effettuazione della terapia presso la Dialisi ospedaliera ad elevata assistenza, il Centro assiste</w:t>
            </w:r>
            <w:r w:rsidRPr="0076053C">
              <w:rPr>
                <w:rFonts w:ascii="Calibri" w:hAnsi="Calibri"/>
                <w:color w:val="454545"/>
                <w:sz w:val="22"/>
                <w:szCs w:val="22"/>
              </w:rPr>
              <w:t>n</w:t>
            </w:r>
            <w:r w:rsidRPr="0076053C">
              <w:rPr>
                <w:rFonts w:ascii="Calibri" w:hAnsi="Calibri"/>
                <w:color w:val="454545"/>
                <w:sz w:val="22"/>
                <w:szCs w:val="22"/>
              </w:rPr>
              <w:t>za decentrata, il Centro assistenza limitata o il domicilio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211D54" w:rsidRDefault="00000098" w:rsidP="002766F4">
            <w:pPr>
              <w:jc w:val="center"/>
              <w:rPr>
                <w:rFonts w:ascii="Calibri" w:hAnsi="Calibri"/>
                <w:color w:val="454545"/>
                <w:sz w:val="22"/>
                <w:szCs w:val="22"/>
              </w:rPr>
            </w:pPr>
            <w:r w:rsidRPr="00211D54">
              <w:rPr>
                <w:rFonts w:ascii="Calibri" w:hAnsi="Calibri"/>
                <w:color w:val="454545"/>
                <w:sz w:val="22"/>
                <w:szCs w:val="22"/>
              </w:rPr>
              <w:lastRenderedPageBreak/>
              <w:t>3</w:t>
            </w:r>
            <w:r w:rsidR="002766F4" w:rsidRPr="00211D54">
              <w:rPr>
                <w:rFonts w:ascii="Calibri" w:hAnsi="Calibri"/>
                <w:color w:val="454545"/>
                <w:sz w:val="22"/>
                <w:szCs w:val="22"/>
              </w:rPr>
              <w:t>2</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Per ciascun paziente è predisposto un piano di trattamento con le indicazioni delle modalità di presa in carico, della strategia dialitica e terapeutica sulla base delle condizioni cliniche e soci</w:t>
            </w:r>
            <w:r w:rsidRPr="0076053C">
              <w:rPr>
                <w:rFonts w:ascii="Calibri" w:hAnsi="Calibri"/>
                <w:color w:val="454545"/>
                <w:sz w:val="22"/>
                <w:szCs w:val="22"/>
              </w:rPr>
              <w:t>a</w:t>
            </w:r>
            <w:r w:rsidRPr="0076053C">
              <w:rPr>
                <w:rFonts w:ascii="Calibri" w:hAnsi="Calibri"/>
                <w:color w:val="454545"/>
                <w:sz w:val="22"/>
                <w:szCs w:val="22"/>
              </w:rPr>
              <w:t>li del paziente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211D54" w:rsidRDefault="00000098" w:rsidP="002766F4">
            <w:pPr>
              <w:jc w:val="center"/>
              <w:rPr>
                <w:rFonts w:ascii="Calibri" w:hAnsi="Calibri"/>
                <w:color w:val="454545"/>
                <w:sz w:val="22"/>
                <w:szCs w:val="22"/>
              </w:rPr>
            </w:pPr>
            <w:r w:rsidRPr="00211D54">
              <w:rPr>
                <w:rFonts w:ascii="Calibri" w:hAnsi="Calibri"/>
                <w:color w:val="454545"/>
                <w:sz w:val="22"/>
                <w:szCs w:val="22"/>
              </w:rPr>
              <w:t>3</w:t>
            </w:r>
            <w:r w:rsidR="002766F4" w:rsidRPr="00211D54">
              <w:rPr>
                <w:rFonts w:ascii="Calibri" w:hAnsi="Calibri"/>
                <w:color w:val="454545"/>
                <w:sz w:val="22"/>
                <w:szCs w:val="22"/>
              </w:rPr>
              <w:t>3</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Per ciascun paziente ad ogni trattamento è redatta una scheda dialitica, con specifica delle membrane dialitiche, linee per circolazione extracorporea, liquidi e concentrati utilizzati e fa</w:t>
            </w:r>
            <w:r w:rsidRPr="0076053C">
              <w:rPr>
                <w:rFonts w:ascii="Calibri" w:hAnsi="Calibri"/>
                <w:color w:val="454545"/>
                <w:sz w:val="22"/>
                <w:szCs w:val="22"/>
              </w:rPr>
              <w:t>r</w:t>
            </w:r>
            <w:r w:rsidRPr="0076053C">
              <w:rPr>
                <w:rFonts w:ascii="Calibri" w:hAnsi="Calibri"/>
                <w:color w:val="454545"/>
                <w:sz w:val="22"/>
                <w:szCs w:val="22"/>
              </w:rPr>
              <w:t>maci somministrati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211D54" w:rsidRDefault="00000098" w:rsidP="002766F4">
            <w:pPr>
              <w:jc w:val="center"/>
              <w:rPr>
                <w:rFonts w:ascii="Calibri" w:hAnsi="Calibri"/>
                <w:color w:val="454545"/>
                <w:sz w:val="22"/>
                <w:szCs w:val="22"/>
              </w:rPr>
            </w:pPr>
            <w:r w:rsidRPr="00211D54">
              <w:rPr>
                <w:rFonts w:ascii="Calibri" w:hAnsi="Calibri"/>
                <w:color w:val="454545"/>
                <w:sz w:val="22"/>
                <w:szCs w:val="22"/>
              </w:rPr>
              <w:t>3</w:t>
            </w:r>
            <w:r w:rsidR="002766F4" w:rsidRPr="00211D54">
              <w:rPr>
                <w:rFonts w:ascii="Calibri" w:hAnsi="Calibri"/>
                <w:color w:val="454545"/>
                <w:sz w:val="22"/>
                <w:szCs w:val="22"/>
              </w:rPr>
              <w:t>4</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Esiste una cartella corredata del profilo clinico anamnestico e relativi aggiornamenti e terapia domiciliare somministrata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211D54" w:rsidRDefault="00000098" w:rsidP="002766F4">
            <w:pPr>
              <w:jc w:val="center"/>
              <w:rPr>
                <w:rFonts w:ascii="Calibri" w:hAnsi="Calibri"/>
                <w:color w:val="454545"/>
                <w:sz w:val="22"/>
                <w:szCs w:val="22"/>
              </w:rPr>
            </w:pPr>
            <w:r w:rsidRPr="00211D54">
              <w:rPr>
                <w:rFonts w:ascii="Calibri" w:hAnsi="Calibri"/>
                <w:color w:val="454545"/>
                <w:sz w:val="22"/>
                <w:szCs w:val="22"/>
              </w:rPr>
              <w:t>3</w:t>
            </w:r>
            <w:r w:rsidR="002766F4" w:rsidRPr="00211D54">
              <w:rPr>
                <w:rFonts w:ascii="Calibri" w:hAnsi="Calibri"/>
                <w:color w:val="454545"/>
                <w:sz w:val="22"/>
                <w:szCs w:val="22"/>
              </w:rPr>
              <w:t>5</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Esistono criteri formalizzati per l’immissione dei pazienti trapiantabili in lista d’attesa per il tr</w:t>
            </w:r>
            <w:r w:rsidRPr="0076053C">
              <w:rPr>
                <w:rFonts w:ascii="Calibri" w:hAnsi="Calibri"/>
                <w:color w:val="454545"/>
                <w:sz w:val="22"/>
                <w:szCs w:val="22"/>
              </w:rPr>
              <w:t>a</w:t>
            </w:r>
            <w:r w:rsidRPr="0076053C">
              <w:rPr>
                <w:rFonts w:ascii="Calibri" w:hAnsi="Calibri"/>
                <w:color w:val="454545"/>
                <w:sz w:val="22"/>
                <w:szCs w:val="22"/>
              </w:rPr>
              <w:t>pianto e per la gestione della lista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211D54" w:rsidRDefault="00000098" w:rsidP="002766F4">
            <w:pPr>
              <w:jc w:val="center"/>
              <w:rPr>
                <w:rFonts w:ascii="Calibri" w:hAnsi="Calibri"/>
                <w:color w:val="454545"/>
                <w:sz w:val="22"/>
                <w:szCs w:val="22"/>
              </w:rPr>
            </w:pPr>
            <w:r w:rsidRPr="00211D54">
              <w:rPr>
                <w:rFonts w:ascii="Calibri" w:hAnsi="Calibri"/>
                <w:color w:val="454545"/>
                <w:sz w:val="22"/>
                <w:szCs w:val="22"/>
              </w:rPr>
              <w:t>3</w:t>
            </w:r>
            <w:r w:rsidR="002766F4" w:rsidRPr="00211D54">
              <w:rPr>
                <w:rFonts w:ascii="Calibri" w:hAnsi="Calibri"/>
                <w:color w:val="454545"/>
                <w:sz w:val="22"/>
                <w:szCs w:val="22"/>
              </w:rPr>
              <w:t>6</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E’ garantita l’integrazione tra l’assistenza del servizio e i centri trapianto di riferimento (sia per i pazienti in lista che per i trapiantati)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211D54" w:rsidRDefault="00000098" w:rsidP="002766F4">
            <w:pPr>
              <w:jc w:val="center"/>
              <w:rPr>
                <w:rFonts w:ascii="Calibri" w:hAnsi="Calibri"/>
                <w:color w:val="454545"/>
                <w:sz w:val="22"/>
                <w:szCs w:val="22"/>
              </w:rPr>
            </w:pPr>
            <w:r w:rsidRPr="00211D54">
              <w:rPr>
                <w:rFonts w:ascii="Calibri" w:hAnsi="Calibri"/>
                <w:color w:val="454545"/>
                <w:sz w:val="22"/>
                <w:szCs w:val="22"/>
              </w:rPr>
              <w:t>3</w:t>
            </w:r>
            <w:r w:rsidR="002766F4" w:rsidRPr="00211D54">
              <w:rPr>
                <w:rFonts w:ascii="Calibri" w:hAnsi="Calibri"/>
                <w:color w:val="454545"/>
                <w:sz w:val="22"/>
                <w:szCs w:val="22"/>
              </w:rPr>
              <w:t>7</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Nel caso di dialisi domiciliare, viene consegnato al paziente un manuale informativo sulla dialisi e informazioni tecniche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211D54" w:rsidRDefault="00000098" w:rsidP="002766F4">
            <w:pPr>
              <w:jc w:val="center"/>
              <w:rPr>
                <w:rFonts w:ascii="Calibri" w:hAnsi="Calibri"/>
                <w:color w:val="454545"/>
                <w:sz w:val="22"/>
                <w:szCs w:val="22"/>
              </w:rPr>
            </w:pPr>
            <w:r w:rsidRPr="00211D54">
              <w:rPr>
                <w:rFonts w:ascii="Calibri" w:hAnsi="Calibri"/>
                <w:color w:val="454545"/>
                <w:sz w:val="22"/>
                <w:szCs w:val="22"/>
              </w:rPr>
              <w:t>3</w:t>
            </w:r>
            <w:r w:rsidR="002766F4" w:rsidRPr="00211D54">
              <w:rPr>
                <w:rFonts w:ascii="Calibri" w:hAnsi="Calibri"/>
                <w:color w:val="454545"/>
                <w:sz w:val="22"/>
                <w:szCs w:val="22"/>
              </w:rPr>
              <w:t>8</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Esistono protocolli formalizzati di addestramento e riaddestramento dei pazienti domiciliari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211D54" w:rsidRDefault="00000098" w:rsidP="002766F4">
            <w:pPr>
              <w:jc w:val="center"/>
              <w:rPr>
                <w:rFonts w:ascii="Calibri" w:hAnsi="Calibri"/>
                <w:color w:val="454545"/>
                <w:sz w:val="22"/>
                <w:szCs w:val="22"/>
              </w:rPr>
            </w:pPr>
            <w:r w:rsidRPr="00211D54">
              <w:rPr>
                <w:rFonts w:ascii="Calibri" w:hAnsi="Calibri"/>
                <w:color w:val="454545"/>
                <w:sz w:val="22"/>
                <w:szCs w:val="22"/>
              </w:rPr>
              <w:t>3</w:t>
            </w:r>
            <w:r w:rsidR="002766F4" w:rsidRPr="00211D54">
              <w:rPr>
                <w:rFonts w:ascii="Calibri" w:hAnsi="Calibri"/>
                <w:color w:val="454545"/>
                <w:sz w:val="22"/>
                <w:szCs w:val="22"/>
              </w:rPr>
              <w:t>9</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Esiste un collegamento telefonico o telematico nelle 24 ore con i pazienti in terapia domiciliare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211D54" w:rsidRDefault="002766F4" w:rsidP="00000098">
            <w:pPr>
              <w:jc w:val="center"/>
              <w:rPr>
                <w:rFonts w:ascii="Calibri" w:hAnsi="Calibri"/>
                <w:color w:val="454545"/>
                <w:sz w:val="22"/>
                <w:szCs w:val="22"/>
              </w:rPr>
            </w:pPr>
            <w:r w:rsidRPr="00211D54">
              <w:rPr>
                <w:rFonts w:ascii="Calibri" w:hAnsi="Calibri"/>
                <w:color w:val="454545"/>
                <w:sz w:val="22"/>
                <w:szCs w:val="22"/>
              </w:rPr>
              <w:t>40</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C51BE" w:rsidRPr="00DE536A" w:rsidRDefault="00000098" w:rsidP="00211D54">
            <w:pPr>
              <w:jc w:val="both"/>
              <w:rPr>
                <w:rFonts w:ascii="Calibri" w:hAnsi="Calibri"/>
                <w:color w:val="2E74B5"/>
                <w:sz w:val="22"/>
                <w:szCs w:val="22"/>
              </w:rPr>
            </w:pPr>
            <w:r w:rsidRPr="0076053C">
              <w:rPr>
                <w:rFonts w:ascii="Calibri" w:hAnsi="Calibri"/>
                <w:color w:val="454545"/>
                <w:sz w:val="22"/>
                <w:szCs w:val="22"/>
              </w:rPr>
              <w:t>Vengono eseguite visite periodiche domiciliari per valutare l’idoneità sociale e igienica alla di</w:t>
            </w:r>
            <w:r w:rsidRPr="0076053C">
              <w:rPr>
                <w:rFonts w:ascii="Calibri" w:hAnsi="Calibri"/>
                <w:color w:val="454545"/>
                <w:sz w:val="22"/>
                <w:szCs w:val="22"/>
              </w:rPr>
              <w:t>a</w:t>
            </w:r>
            <w:r w:rsidRPr="0076053C">
              <w:rPr>
                <w:rFonts w:ascii="Calibri" w:hAnsi="Calibri"/>
                <w:color w:val="454545"/>
                <w:sz w:val="22"/>
                <w:szCs w:val="22"/>
              </w:rPr>
              <w:t>lisi domiciliare</w:t>
            </w:r>
            <w:r w:rsidR="00211D54">
              <w:rPr>
                <w:rFonts w:ascii="Calibri" w:hAnsi="Calibri"/>
                <w:color w:val="454545"/>
                <w:sz w:val="22"/>
                <w:szCs w:val="22"/>
              </w:rPr>
              <w:t xml:space="preserve">, </w:t>
            </w:r>
            <w:r w:rsidR="001C51BE" w:rsidRPr="00211D54">
              <w:rPr>
                <w:rFonts w:ascii="Calibri" w:hAnsi="Calibri"/>
                <w:color w:val="454545"/>
                <w:sz w:val="22"/>
                <w:szCs w:val="22"/>
              </w:rPr>
              <w:t>tali visite vengono effettuate da Assistenti Sociali a disposizione delle Direzioni M</w:t>
            </w:r>
            <w:r w:rsidR="001C51BE" w:rsidRPr="00211D54">
              <w:rPr>
                <w:rFonts w:ascii="Calibri" w:hAnsi="Calibri"/>
                <w:color w:val="454545"/>
                <w:sz w:val="22"/>
                <w:szCs w:val="22"/>
              </w:rPr>
              <w:t>e</w:t>
            </w:r>
            <w:r w:rsidR="001C51BE" w:rsidRPr="00211D54">
              <w:rPr>
                <w:rFonts w:ascii="Calibri" w:hAnsi="Calibri"/>
                <w:color w:val="454545"/>
                <w:sz w:val="22"/>
                <w:szCs w:val="22"/>
              </w:rPr>
              <w:t>diche all’interno delle Strutture Ospedaliere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211D54" w:rsidRDefault="00000098" w:rsidP="002766F4">
            <w:pPr>
              <w:jc w:val="center"/>
              <w:rPr>
                <w:rFonts w:ascii="Calibri" w:hAnsi="Calibri"/>
                <w:color w:val="454545"/>
                <w:sz w:val="22"/>
                <w:szCs w:val="22"/>
              </w:rPr>
            </w:pPr>
            <w:r w:rsidRPr="00211D54">
              <w:rPr>
                <w:rFonts w:ascii="Calibri" w:hAnsi="Calibri"/>
                <w:color w:val="454545"/>
                <w:sz w:val="22"/>
                <w:szCs w:val="22"/>
              </w:rPr>
              <w:t>4</w:t>
            </w:r>
            <w:r w:rsidR="002766F4" w:rsidRPr="00211D54">
              <w:rPr>
                <w:rFonts w:ascii="Calibri" w:hAnsi="Calibri"/>
                <w:color w:val="454545"/>
                <w:sz w:val="22"/>
                <w:szCs w:val="22"/>
              </w:rPr>
              <w:t>1</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Nel piano di assistenza domiciliare vengono coinvolti operatori dell’ADI ed esso viene corred</w:t>
            </w:r>
            <w:r w:rsidRPr="0076053C">
              <w:rPr>
                <w:rFonts w:ascii="Calibri" w:hAnsi="Calibri"/>
                <w:color w:val="454545"/>
                <w:sz w:val="22"/>
                <w:szCs w:val="22"/>
              </w:rPr>
              <w:t>a</w:t>
            </w:r>
            <w:r w:rsidRPr="0076053C">
              <w:rPr>
                <w:rFonts w:ascii="Calibri" w:hAnsi="Calibri"/>
                <w:color w:val="454545"/>
                <w:sz w:val="22"/>
                <w:szCs w:val="22"/>
              </w:rPr>
              <w:t>to da apposita scheda clinica contenente l’elenco dei diversi interventi terapeutici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211D54" w:rsidRDefault="00000098" w:rsidP="002766F4">
            <w:pPr>
              <w:jc w:val="center"/>
              <w:rPr>
                <w:rFonts w:ascii="Calibri" w:hAnsi="Calibri"/>
                <w:color w:val="454545"/>
                <w:sz w:val="22"/>
                <w:szCs w:val="22"/>
              </w:rPr>
            </w:pPr>
            <w:r w:rsidRPr="00211D54">
              <w:rPr>
                <w:rFonts w:ascii="Calibri" w:hAnsi="Calibri"/>
                <w:color w:val="454545"/>
                <w:sz w:val="22"/>
                <w:szCs w:val="22"/>
              </w:rPr>
              <w:t>4</w:t>
            </w:r>
            <w:r w:rsidR="002766F4" w:rsidRPr="00211D54">
              <w:rPr>
                <w:rFonts w:ascii="Calibri" w:hAnsi="Calibri"/>
                <w:color w:val="454545"/>
                <w:sz w:val="22"/>
                <w:szCs w:val="22"/>
              </w:rPr>
              <w:t>2</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Esistono procedure per l’inserimento dei pazienti domiciliari in programmi periodici di valut</w:t>
            </w:r>
            <w:r w:rsidRPr="0076053C">
              <w:rPr>
                <w:rFonts w:ascii="Calibri" w:hAnsi="Calibri"/>
                <w:color w:val="454545"/>
                <w:sz w:val="22"/>
                <w:szCs w:val="22"/>
              </w:rPr>
              <w:t>a</w:t>
            </w:r>
            <w:r w:rsidRPr="0076053C">
              <w:rPr>
                <w:rFonts w:ascii="Calibri" w:hAnsi="Calibri"/>
                <w:color w:val="454545"/>
                <w:sz w:val="22"/>
                <w:szCs w:val="22"/>
              </w:rPr>
              <w:t>zione presso la struttura ospedaliera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211D54" w:rsidRDefault="00000098" w:rsidP="002766F4">
            <w:pPr>
              <w:jc w:val="center"/>
              <w:rPr>
                <w:rFonts w:ascii="Calibri" w:hAnsi="Calibri"/>
                <w:color w:val="454545"/>
                <w:sz w:val="22"/>
                <w:szCs w:val="22"/>
              </w:rPr>
            </w:pPr>
            <w:r w:rsidRPr="00211D54">
              <w:rPr>
                <w:rFonts w:ascii="Calibri" w:hAnsi="Calibri"/>
                <w:color w:val="454545"/>
                <w:sz w:val="22"/>
                <w:szCs w:val="22"/>
              </w:rPr>
              <w:t>4</w:t>
            </w:r>
            <w:r w:rsidR="002766F4" w:rsidRPr="00211D54">
              <w:rPr>
                <w:rFonts w:ascii="Calibri" w:hAnsi="Calibri"/>
                <w:color w:val="454545"/>
                <w:sz w:val="22"/>
                <w:szCs w:val="22"/>
              </w:rPr>
              <w:t>3</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Esistono e vengono seguiti i protocolli di disinfezione delle attrezzature, dell’impianto dell’acqua e del circuito di distribuzione dell’acqua per dialisi, delle modalità di sanificazione ambientale e smaltimento rifiuti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211D54" w:rsidRDefault="00000098" w:rsidP="002766F4">
            <w:pPr>
              <w:jc w:val="center"/>
              <w:rPr>
                <w:rFonts w:ascii="Calibri" w:hAnsi="Calibri"/>
                <w:color w:val="454545"/>
                <w:sz w:val="22"/>
                <w:szCs w:val="22"/>
              </w:rPr>
            </w:pPr>
            <w:r w:rsidRPr="00211D54">
              <w:rPr>
                <w:rFonts w:ascii="Calibri" w:hAnsi="Calibri"/>
                <w:color w:val="454545"/>
                <w:sz w:val="22"/>
                <w:szCs w:val="22"/>
              </w:rPr>
              <w:t>4</w:t>
            </w:r>
            <w:r w:rsidR="002766F4" w:rsidRPr="00211D54">
              <w:rPr>
                <w:rFonts w:ascii="Calibri" w:hAnsi="Calibri"/>
                <w:color w:val="454545"/>
                <w:sz w:val="22"/>
                <w:szCs w:val="22"/>
              </w:rPr>
              <w:t>4</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Esistono e vengono seguiti i protocolli dei controlli chimico-fisici e microbiologici dell’acqua per dialisi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211D54" w:rsidRDefault="00000098" w:rsidP="002766F4">
            <w:pPr>
              <w:jc w:val="center"/>
              <w:rPr>
                <w:rFonts w:ascii="Calibri" w:hAnsi="Calibri"/>
                <w:color w:val="454545"/>
                <w:sz w:val="22"/>
                <w:szCs w:val="22"/>
              </w:rPr>
            </w:pPr>
            <w:r w:rsidRPr="00211D54">
              <w:rPr>
                <w:rFonts w:ascii="Calibri" w:hAnsi="Calibri"/>
                <w:color w:val="454545"/>
                <w:sz w:val="22"/>
                <w:szCs w:val="22"/>
              </w:rPr>
              <w:t>4</w:t>
            </w:r>
            <w:r w:rsidR="002766F4" w:rsidRPr="00211D54">
              <w:rPr>
                <w:rFonts w:ascii="Calibri" w:hAnsi="Calibri"/>
                <w:color w:val="454545"/>
                <w:sz w:val="22"/>
                <w:szCs w:val="22"/>
              </w:rPr>
              <w:t>5</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E’ redatto un registro di carico e scarico di tutto il materiale in uso con le relative scadenze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sz w:val="18"/>
                <w:szCs w:val="18"/>
              </w:rPr>
            </w:pP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211D54" w:rsidRDefault="00000098" w:rsidP="002766F4">
            <w:pPr>
              <w:jc w:val="center"/>
              <w:rPr>
                <w:rFonts w:ascii="Calibri" w:hAnsi="Calibri"/>
                <w:color w:val="454545"/>
                <w:sz w:val="22"/>
                <w:szCs w:val="22"/>
              </w:rPr>
            </w:pPr>
            <w:r w:rsidRPr="00211D54">
              <w:rPr>
                <w:rFonts w:ascii="Calibri" w:hAnsi="Calibri"/>
                <w:color w:val="454545"/>
                <w:sz w:val="22"/>
                <w:szCs w:val="22"/>
              </w:rPr>
              <w:t>4</w:t>
            </w:r>
            <w:r w:rsidR="002766F4" w:rsidRPr="00211D54">
              <w:rPr>
                <w:rFonts w:ascii="Calibri" w:hAnsi="Calibri"/>
                <w:color w:val="454545"/>
                <w:sz w:val="22"/>
                <w:szCs w:val="22"/>
              </w:rPr>
              <w:t>6</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E’ disponibile un sistema informatico gestionale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sz w:val="18"/>
                <w:szCs w:val="18"/>
              </w:rPr>
            </w:pPr>
          </w:p>
        </w:tc>
      </w:tr>
    </w:tbl>
    <w:p w:rsidR="00000098" w:rsidRDefault="00000098" w:rsidP="00000098">
      <w:pPr>
        <w:jc w:val="both"/>
        <w:rPr>
          <w:rFonts w:ascii="Calibri" w:hAnsi="Calibri"/>
          <w:color w:val="454545"/>
          <w:sz w:val="22"/>
          <w:szCs w:val="22"/>
        </w:rPr>
      </w:pPr>
    </w:p>
    <w:p w:rsidR="00000098" w:rsidRDefault="00000098" w:rsidP="00000098">
      <w:pPr>
        <w:jc w:val="both"/>
        <w:rPr>
          <w:rFonts w:ascii="Calibri" w:hAnsi="Calibri"/>
          <w:color w:val="454545"/>
          <w:sz w:val="22"/>
          <w:szCs w:val="22"/>
        </w:rPr>
      </w:pPr>
    </w:p>
    <w:p w:rsidR="005D1D97" w:rsidRDefault="005D1D97" w:rsidP="00000098">
      <w:pPr>
        <w:jc w:val="both"/>
        <w:rPr>
          <w:rFonts w:ascii="Calibri" w:hAnsi="Calibri"/>
          <w:color w:val="454545"/>
          <w:sz w:val="22"/>
          <w:szCs w:val="22"/>
        </w:rPr>
      </w:pPr>
    </w:p>
    <w:p w:rsidR="00000098" w:rsidRPr="00161D4C" w:rsidRDefault="00161D4C" w:rsidP="00161D4C">
      <w:pPr>
        <w:keepNext/>
        <w:keepLines/>
        <w:pBdr>
          <w:top w:val="single" w:sz="18" w:space="0" w:color="FF0000"/>
          <w:left w:val="single" w:sz="18" w:space="0" w:color="FF0000"/>
          <w:bottom w:val="single" w:sz="18" w:space="1" w:color="FF0000"/>
          <w:right w:val="single" w:sz="18" w:space="0" w:color="FF0000"/>
          <w:between w:val="single" w:sz="18" w:space="1" w:color="FF0000"/>
        </w:pBdr>
        <w:spacing w:before="40"/>
        <w:jc w:val="center"/>
        <w:outlineLvl w:val="2"/>
        <w:rPr>
          <w:rFonts w:ascii="Calibri" w:hAnsi="Calibri" w:cs="Arial"/>
          <w:b/>
          <w:bCs/>
          <w:color w:val="FF0000"/>
          <w:sz w:val="28"/>
          <w:szCs w:val="28"/>
        </w:rPr>
      </w:pPr>
      <w:bookmarkStart w:id="91" w:name="_Toc497220065"/>
      <w:bookmarkStart w:id="92" w:name="_Toc499113377"/>
      <w:bookmarkStart w:id="93" w:name="_Toc501030455"/>
      <w:bookmarkStart w:id="94" w:name="_Toc513636039"/>
      <w:r>
        <w:rPr>
          <w:rFonts w:ascii="Calibri" w:hAnsi="Calibri" w:cs="Arial"/>
          <w:b/>
          <w:bCs/>
          <w:color w:val="FF0000"/>
          <w:sz w:val="28"/>
          <w:szCs w:val="28"/>
        </w:rPr>
        <w:t>17.2</w:t>
      </w:r>
      <w:r w:rsidR="00B07873" w:rsidRPr="00161D4C">
        <w:rPr>
          <w:rFonts w:ascii="Calibri" w:hAnsi="Calibri" w:cs="Arial"/>
          <w:b/>
          <w:bCs/>
          <w:color w:val="FF0000"/>
          <w:sz w:val="28"/>
          <w:szCs w:val="28"/>
        </w:rPr>
        <w:t xml:space="preserve"> </w:t>
      </w:r>
      <w:r w:rsidR="00000098" w:rsidRPr="00161D4C">
        <w:rPr>
          <w:rFonts w:ascii="Calibri" w:hAnsi="Calibri" w:cs="Arial"/>
          <w:b/>
          <w:bCs/>
          <w:color w:val="FF0000"/>
          <w:sz w:val="28"/>
          <w:szCs w:val="28"/>
        </w:rPr>
        <w:t>CENTRO DIALISI AD ASSISTENZA DECENTRATA (CAD)</w:t>
      </w:r>
      <w:bookmarkEnd w:id="91"/>
      <w:bookmarkEnd w:id="92"/>
      <w:bookmarkEnd w:id="93"/>
      <w:bookmarkEnd w:id="94"/>
    </w:p>
    <w:p w:rsidR="00000098" w:rsidRDefault="00000098" w:rsidP="00000098">
      <w:pPr>
        <w:jc w:val="both"/>
        <w:rPr>
          <w:rFonts w:ascii="Calibri" w:hAnsi="Calibri"/>
          <w:color w:val="454545"/>
          <w:sz w:val="22"/>
          <w:szCs w:val="22"/>
        </w:rPr>
      </w:pPr>
    </w:p>
    <w:p w:rsidR="00000098" w:rsidRPr="008D2797" w:rsidRDefault="00000098" w:rsidP="00000098">
      <w:pPr>
        <w:jc w:val="center"/>
        <w:rPr>
          <w:rFonts w:ascii="Calibri" w:hAnsi="Calibri" w:cs="Calibri Light"/>
        </w:rPr>
      </w:pPr>
      <w:r w:rsidRPr="008D2797">
        <w:rPr>
          <w:rFonts w:ascii="Calibri" w:hAnsi="Calibri" w:cs="Calibri Light"/>
        </w:rPr>
        <w:t>codice paragrafo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426"/>
        <w:gridCol w:w="425"/>
        <w:gridCol w:w="425"/>
      </w:tblGrid>
      <w:tr w:rsidR="00000098" w:rsidRPr="006C14E9" w:rsidTr="00000098">
        <w:trPr>
          <w:jc w:val="center"/>
        </w:trPr>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C</w:t>
            </w:r>
          </w:p>
        </w:tc>
        <w:tc>
          <w:tcPr>
            <w:tcW w:w="426"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A</w:t>
            </w:r>
          </w:p>
        </w:tc>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D</w:t>
            </w:r>
          </w:p>
        </w:tc>
        <w:tc>
          <w:tcPr>
            <w:tcW w:w="425" w:type="dxa"/>
          </w:tcPr>
          <w:p w:rsidR="00000098" w:rsidRPr="006C14E9" w:rsidRDefault="00000098" w:rsidP="006C14E9">
            <w:pPr>
              <w:keepNext/>
              <w:jc w:val="center"/>
              <w:outlineLvl w:val="7"/>
              <w:rPr>
                <w:rFonts w:ascii="Calibri" w:hAnsi="Calibri"/>
                <w:b/>
                <w:i/>
                <w:szCs w:val="20"/>
              </w:rPr>
            </w:pPr>
          </w:p>
        </w:tc>
      </w:tr>
    </w:tbl>
    <w:p w:rsidR="00000098" w:rsidRDefault="00000098" w:rsidP="00000098">
      <w:pPr>
        <w:jc w:val="both"/>
        <w:rPr>
          <w:rFonts w:ascii="Calibri" w:hAnsi="Calibri"/>
          <w:color w:val="454545"/>
          <w:sz w:val="22"/>
          <w:szCs w:val="22"/>
        </w:rPr>
      </w:pPr>
    </w:p>
    <w:p w:rsidR="00000098" w:rsidRDefault="00000098" w:rsidP="00000098">
      <w:pPr>
        <w:jc w:val="both"/>
        <w:rPr>
          <w:rFonts w:ascii="Calibri" w:hAnsi="Calibri"/>
          <w:color w:val="454545"/>
          <w:sz w:val="22"/>
          <w:szCs w:val="22"/>
        </w:rPr>
      </w:pPr>
      <w:r w:rsidRPr="0076053C">
        <w:rPr>
          <w:rFonts w:ascii="Calibri" w:hAnsi="Calibri"/>
          <w:color w:val="454545"/>
          <w:sz w:val="22"/>
          <w:szCs w:val="22"/>
        </w:rPr>
        <w:t xml:space="preserve">Il CAD ha competenza sulla terapia dialitica di pazienti post acuti e cronici </w:t>
      </w:r>
      <w:r w:rsidR="00B07C1A" w:rsidRPr="00E4321C">
        <w:rPr>
          <w:rFonts w:ascii="Calibri" w:hAnsi="Calibri"/>
          <w:color w:val="454545"/>
          <w:sz w:val="22"/>
          <w:szCs w:val="22"/>
        </w:rPr>
        <w:t>non</w:t>
      </w:r>
      <w:r w:rsidR="00B07C1A">
        <w:rPr>
          <w:rFonts w:ascii="Calibri" w:hAnsi="Calibri"/>
          <w:color w:val="454545"/>
          <w:sz w:val="22"/>
          <w:szCs w:val="22"/>
        </w:rPr>
        <w:t xml:space="preserve"> </w:t>
      </w:r>
      <w:r w:rsidRPr="0076053C">
        <w:rPr>
          <w:rFonts w:ascii="Calibri" w:hAnsi="Calibri"/>
          <w:color w:val="454545"/>
          <w:sz w:val="22"/>
          <w:szCs w:val="22"/>
        </w:rPr>
        <w:t>stabilizzati</w:t>
      </w:r>
      <w:r w:rsidR="00E4321C" w:rsidRPr="00E4321C">
        <w:rPr>
          <w:rFonts w:ascii="Calibri" w:hAnsi="Calibri"/>
          <w:color w:val="454545"/>
          <w:sz w:val="22"/>
          <w:szCs w:val="22"/>
        </w:rPr>
        <w:t>,</w:t>
      </w:r>
      <w:r w:rsidRPr="0076053C">
        <w:rPr>
          <w:rFonts w:ascii="Calibri" w:hAnsi="Calibri"/>
          <w:color w:val="454545"/>
          <w:sz w:val="22"/>
          <w:szCs w:val="22"/>
        </w:rPr>
        <w:t xml:space="preserve"> svolge attività ambulatoriale </w:t>
      </w:r>
      <w:r w:rsidRPr="0076053C">
        <w:rPr>
          <w:rFonts w:ascii="Calibri" w:hAnsi="Calibri"/>
          <w:color w:val="454545"/>
          <w:sz w:val="22"/>
          <w:szCs w:val="22"/>
        </w:rPr>
        <w:t>e</w:t>
      </w:r>
      <w:r w:rsidRPr="0076053C">
        <w:rPr>
          <w:rFonts w:ascii="Calibri" w:hAnsi="Calibri"/>
          <w:color w:val="454545"/>
          <w:sz w:val="22"/>
          <w:szCs w:val="22"/>
        </w:rPr>
        <w:t>xtraospedaliera</w:t>
      </w: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STRUTTURALI</w:t>
      </w:r>
    </w:p>
    <w:tbl>
      <w:tblPr>
        <w:tblW w:w="10483" w:type="dxa"/>
        <w:tblInd w:w="77" w:type="dxa"/>
        <w:tblCellMar>
          <w:left w:w="70" w:type="dxa"/>
          <w:right w:w="70" w:type="dxa"/>
        </w:tblCellMar>
        <w:tblLook w:val="00A0"/>
      </w:tblPr>
      <w:tblGrid>
        <w:gridCol w:w="709"/>
        <w:gridCol w:w="8782"/>
        <w:gridCol w:w="992"/>
      </w:tblGrid>
      <w:tr w:rsidR="00B07873" w:rsidRPr="00820EE1" w:rsidTr="00D110F3">
        <w:trPr>
          <w:trHeight w:val="300"/>
        </w:trPr>
        <w:tc>
          <w:tcPr>
            <w:tcW w:w="709"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782"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D110F3" w:rsidP="00AE222A">
            <w:pPr>
              <w:ind w:right="-69"/>
              <w:jc w:val="both"/>
              <w:rPr>
                <w:rFonts w:ascii="Calibri" w:hAnsi="Calibri"/>
                <w:color w:val="000000"/>
                <w:sz w:val="16"/>
                <w:szCs w:val="16"/>
              </w:rPr>
            </w:pPr>
            <w:r>
              <w:rPr>
                <w:rFonts w:ascii="Calibri" w:hAnsi="Calibri"/>
                <w:color w:val="000000"/>
                <w:sz w:val="16"/>
                <w:szCs w:val="16"/>
              </w:rPr>
              <w:t>RISPOSTA</w:t>
            </w:r>
          </w:p>
        </w:tc>
      </w:tr>
      <w:tr w:rsidR="00B07873"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1</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rPr>
                <w:rFonts w:ascii="Calibri" w:hAnsi="Calibri"/>
                <w:color w:val="454545"/>
                <w:sz w:val="22"/>
                <w:szCs w:val="22"/>
              </w:rPr>
            </w:pPr>
            <w:r w:rsidRPr="0076053C">
              <w:rPr>
                <w:rFonts w:ascii="Calibri" w:hAnsi="Calibri"/>
                <w:color w:val="454545"/>
                <w:sz w:val="22"/>
                <w:szCs w:val="22"/>
              </w:rPr>
              <w:t>I posti letto tecnici per sala dialisi non superano il numero di 9</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76AB2" w:rsidRPr="00D81278" w:rsidRDefault="00076AB2" w:rsidP="00000098">
            <w:pPr>
              <w:rPr>
                <w:rFonts w:ascii="Calibri" w:hAnsi="Calibri" w:cs="Calibri"/>
                <w:color w:val="FF0000"/>
                <w:sz w:val="18"/>
                <w:szCs w:val="18"/>
              </w:rPr>
            </w:pPr>
          </w:p>
        </w:tc>
      </w:tr>
      <w:tr w:rsidR="00B07873"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lastRenderedPageBreak/>
              <w:t>2</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rPr>
                <w:rFonts w:ascii="Calibri" w:hAnsi="Calibri"/>
                <w:color w:val="454545"/>
                <w:sz w:val="22"/>
                <w:szCs w:val="22"/>
              </w:rPr>
            </w:pPr>
            <w:r w:rsidRPr="0076053C">
              <w:rPr>
                <w:rFonts w:ascii="Calibri" w:hAnsi="Calibri"/>
                <w:color w:val="454545"/>
                <w:sz w:val="22"/>
                <w:szCs w:val="22"/>
              </w:rPr>
              <w:t>Per ciascun posto letto tecnico di dialisi sono previsti almeno 8 mq e deve essere possibile l’accesso agevole sui tre lati ed il controllo visivo da parte del personale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76AB2">
            <w:pPr>
              <w:rPr>
                <w:rFonts w:ascii="Calibri" w:hAnsi="Calibri" w:cs="Calibri"/>
                <w:color w:val="FF0000"/>
                <w:sz w:val="18"/>
                <w:szCs w:val="18"/>
              </w:rPr>
            </w:pPr>
          </w:p>
        </w:tc>
      </w:tr>
      <w:tr w:rsidR="00B07873"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rPr>
                <w:rFonts w:ascii="Calibri" w:hAnsi="Calibri"/>
                <w:color w:val="454545"/>
                <w:sz w:val="22"/>
                <w:szCs w:val="22"/>
              </w:rPr>
            </w:pPr>
            <w:r w:rsidRPr="0076053C">
              <w:rPr>
                <w:rFonts w:ascii="Calibri" w:hAnsi="Calibri"/>
                <w:color w:val="454545"/>
                <w:sz w:val="22"/>
                <w:szCs w:val="22"/>
              </w:rPr>
              <w:t>E’ presente: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76AB2">
            <w:pPr>
              <w:rPr>
                <w:rFonts w:ascii="Calibri" w:hAnsi="Calibri" w:cs="Calibri"/>
                <w:color w:val="FF0000"/>
                <w:sz w:val="18"/>
                <w:szCs w:val="18"/>
              </w:rPr>
            </w:pPr>
          </w:p>
        </w:tc>
      </w:tr>
      <w:tr w:rsidR="00B07873"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3</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rPr>
                <w:rFonts w:ascii="Calibri" w:hAnsi="Calibri"/>
                <w:color w:val="454545"/>
                <w:sz w:val="22"/>
                <w:szCs w:val="22"/>
              </w:rPr>
            </w:pPr>
            <w:r w:rsidRPr="0076053C">
              <w:rPr>
                <w:rFonts w:ascii="Calibri" w:hAnsi="Calibri"/>
                <w:color w:val="454545"/>
                <w:sz w:val="22"/>
                <w:szCs w:val="22"/>
              </w:rPr>
              <w:t>una sala dedicata al trattamento dialitico in isolamento dotata di servizio igienico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B07873"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4</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F84EC0" w:rsidP="00000098">
            <w:pPr>
              <w:rPr>
                <w:rFonts w:ascii="Calibri" w:hAnsi="Calibri"/>
                <w:color w:val="454545"/>
                <w:sz w:val="22"/>
                <w:szCs w:val="22"/>
              </w:rPr>
            </w:pPr>
            <w:r w:rsidRPr="0076053C">
              <w:rPr>
                <w:rFonts w:ascii="Calibri" w:hAnsi="Calibri"/>
                <w:color w:val="454545"/>
                <w:sz w:val="22"/>
                <w:szCs w:val="22"/>
              </w:rPr>
              <w:t>U</w:t>
            </w:r>
            <w:r w:rsidR="00000098" w:rsidRPr="0076053C">
              <w:rPr>
                <w:rFonts w:ascii="Calibri" w:hAnsi="Calibri"/>
                <w:color w:val="454545"/>
                <w:sz w:val="22"/>
                <w:szCs w:val="22"/>
              </w:rPr>
              <w:t>n ambulatorio/stanza per visite e medicazioni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B07873"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5</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F84EC0" w:rsidP="00000098">
            <w:pPr>
              <w:rPr>
                <w:rFonts w:ascii="Calibri" w:hAnsi="Calibri"/>
                <w:color w:val="454545"/>
                <w:sz w:val="22"/>
                <w:szCs w:val="22"/>
              </w:rPr>
            </w:pPr>
            <w:r w:rsidRPr="0076053C">
              <w:rPr>
                <w:rFonts w:ascii="Calibri" w:hAnsi="Calibri"/>
                <w:color w:val="454545"/>
                <w:sz w:val="22"/>
                <w:szCs w:val="22"/>
              </w:rPr>
              <w:t>U</w:t>
            </w:r>
            <w:r w:rsidR="00000098" w:rsidRPr="0076053C">
              <w:rPr>
                <w:rFonts w:ascii="Calibri" w:hAnsi="Calibri"/>
                <w:color w:val="454545"/>
                <w:sz w:val="22"/>
                <w:szCs w:val="22"/>
              </w:rPr>
              <w:t>n locale deposito e manutenzione delle apparecchiature di dialisi (monitor) dotato di anello di distribuzione acqua per dialisi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B07873"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6</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rPr>
                <w:rFonts w:ascii="Calibri" w:hAnsi="Calibri"/>
                <w:color w:val="454545"/>
                <w:sz w:val="22"/>
                <w:szCs w:val="22"/>
              </w:rPr>
            </w:pPr>
            <w:r w:rsidRPr="0076053C">
              <w:rPr>
                <w:rFonts w:ascii="Calibri" w:hAnsi="Calibri"/>
                <w:color w:val="454545"/>
                <w:sz w:val="22"/>
                <w:szCs w:val="22"/>
              </w:rPr>
              <w:t>uno spazio di attesa con posti a sedere accessibile ai pazienti non deambulanti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B07873"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7</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rPr>
                <w:rFonts w:ascii="Calibri" w:hAnsi="Calibri"/>
                <w:color w:val="454545"/>
                <w:sz w:val="22"/>
                <w:szCs w:val="22"/>
              </w:rPr>
            </w:pPr>
            <w:r w:rsidRPr="0076053C">
              <w:rPr>
                <w:rFonts w:ascii="Calibri" w:hAnsi="Calibri"/>
                <w:color w:val="454545"/>
                <w:sz w:val="22"/>
                <w:szCs w:val="22"/>
              </w:rPr>
              <w:t>locali tecnici atti a contenere l'impianto di trattamento dell'acqua per dialisi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IMPIANTISTICI</w:t>
      </w:r>
    </w:p>
    <w:tbl>
      <w:tblPr>
        <w:tblW w:w="10483" w:type="dxa"/>
        <w:tblInd w:w="77" w:type="dxa"/>
        <w:tblCellMar>
          <w:left w:w="70" w:type="dxa"/>
          <w:right w:w="70" w:type="dxa"/>
        </w:tblCellMar>
        <w:tblLook w:val="00A0"/>
      </w:tblPr>
      <w:tblGrid>
        <w:gridCol w:w="452"/>
        <w:gridCol w:w="257"/>
        <w:gridCol w:w="8782"/>
        <w:gridCol w:w="992"/>
      </w:tblGrid>
      <w:tr w:rsidR="00000098" w:rsidRPr="00820EE1" w:rsidTr="00D110F3">
        <w:trPr>
          <w:trHeight w:val="300"/>
        </w:trPr>
        <w:tc>
          <w:tcPr>
            <w:tcW w:w="452"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9039" w:type="dxa"/>
            <w:gridSpan w:val="2"/>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D110F3" w:rsidP="00AE222A">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Sono presenti: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92A80" w:rsidRDefault="00000098" w:rsidP="00000098">
            <w:pPr>
              <w:rPr>
                <w:rFonts w:ascii="Helvetica" w:hAnsi="Helvetica"/>
                <w:color w:val="FF0000"/>
                <w:sz w:val="18"/>
                <w:szCs w:val="18"/>
              </w:rPr>
            </w:pPr>
          </w:p>
        </w:tc>
      </w:tr>
      <w:tr w:rsidR="00545C3D"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545C3D" w:rsidRPr="00F93BEE" w:rsidRDefault="00545C3D" w:rsidP="00545C3D">
            <w:pPr>
              <w:jc w:val="center"/>
              <w:rPr>
                <w:rFonts w:ascii="Calibri" w:hAnsi="Calibri"/>
                <w:color w:val="454545"/>
                <w:sz w:val="22"/>
                <w:szCs w:val="22"/>
              </w:rPr>
            </w:pPr>
            <w:r w:rsidRPr="00F93BEE">
              <w:rPr>
                <w:rFonts w:ascii="Calibri" w:hAnsi="Calibri"/>
                <w:color w:val="454545"/>
                <w:sz w:val="22"/>
                <w:szCs w:val="22"/>
              </w:rPr>
              <w:t>8</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impianto di illuminazione di emergenza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A53472" w:rsidRDefault="00545C3D" w:rsidP="00545C3D">
            <w:pPr>
              <w:rPr>
                <w:rFonts w:ascii="Helvetica" w:hAnsi="Helvetica"/>
                <w:sz w:val="18"/>
                <w:szCs w:val="18"/>
              </w:rPr>
            </w:pPr>
          </w:p>
        </w:tc>
      </w:tr>
      <w:tr w:rsidR="00545C3D"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545C3D" w:rsidRPr="00F93BEE" w:rsidRDefault="00545C3D" w:rsidP="00545C3D">
            <w:pPr>
              <w:jc w:val="center"/>
              <w:rPr>
                <w:rFonts w:ascii="Calibri" w:hAnsi="Calibri"/>
                <w:color w:val="454545"/>
                <w:sz w:val="22"/>
                <w:szCs w:val="22"/>
              </w:rPr>
            </w:pPr>
            <w:r w:rsidRPr="00F93BEE">
              <w:rPr>
                <w:rFonts w:ascii="Calibri" w:hAnsi="Calibri"/>
                <w:color w:val="454545"/>
                <w:sz w:val="22"/>
                <w:szCs w:val="22"/>
              </w:rPr>
              <w:t>9</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impianto del vuoto e di distribuzione  dei gas medicali (ossigeno, aria medicale, prese vuoto) con segnalazione ottica ed acustica di anomalie dell’impianto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A53472" w:rsidRDefault="00545C3D" w:rsidP="00545C3D">
            <w:pPr>
              <w:rPr>
                <w:rFonts w:ascii="Helvetica" w:hAnsi="Helvetica"/>
                <w:sz w:val="18"/>
                <w:szCs w:val="18"/>
              </w:rPr>
            </w:pPr>
          </w:p>
        </w:tc>
      </w:tr>
      <w:tr w:rsidR="00545C3D"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545C3D" w:rsidRPr="00F93BEE" w:rsidRDefault="00545C3D" w:rsidP="00545C3D">
            <w:pPr>
              <w:jc w:val="center"/>
              <w:rPr>
                <w:rFonts w:ascii="Calibri" w:hAnsi="Calibri"/>
                <w:color w:val="454545"/>
                <w:sz w:val="22"/>
                <w:szCs w:val="22"/>
              </w:rPr>
            </w:pPr>
            <w:r w:rsidRPr="00F93BEE">
              <w:rPr>
                <w:rFonts w:ascii="Calibri" w:hAnsi="Calibri"/>
                <w:color w:val="454545"/>
                <w:sz w:val="22"/>
                <w:szCs w:val="22"/>
              </w:rPr>
              <w:t>10</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adeguato numero di prese elettriche, dati e gas medicali per singolo posto letto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435AE7" w:rsidRDefault="00545C3D" w:rsidP="00545C3D">
            <w:pPr>
              <w:rPr>
                <w:rFonts w:ascii="Calibri" w:hAnsi="Calibri" w:cs="Calibri"/>
                <w:color w:val="FF0000"/>
                <w:sz w:val="18"/>
                <w:szCs w:val="18"/>
              </w:rPr>
            </w:pPr>
          </w:p>
        </w:tc>
      </w:tr>
      <w:tr w:rsidR="00545C3D"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545C3D" w:rsidRPr="00F93BEE" w:rsidRDefault="00545C3D" w:rsidP="00545C3D">
            <w:pPr>
              <w:jc w:val="center"/>
              <w:rPr>
                <w:rFonts w:ascii="Calibri" w:hAnsi="Calibri"/>
                <w:color w:val="454545"/>
                <w:sz w:val="22"/>
                <w:szCs w:val="22"/>
              </w:rPr>
            </w:pPr>
            <w:r w:rsidRPr="00F93BEE">
              <w:rPr>
                <w:rFonts w:ascii="Calibri" w:hAnsi="Calibri"/>
                <w:color w:val="454545"/>
                <w:sz w:val="22"/>
                <w:szCs w:val="22"/>
              </w:rPr>
              <w:t>11</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adeguati collegamenti, per singolo posto letto, al circuito di distribuzione e scarico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B76EB" w:rsidRDefault="00545C3D" w:rsidP="00545C3D">
            <w:pPr>
              <w:rPr>
                <w:rFonts w:ascii="Calibri" w:hAnsi="Calibri" w:cs="Calibri"/>
                <w:color w:val="FF0000"/>
                <w:sz w:val="18"/>
                <w:szCs w:val="18"/>
              </w:rPr>
            </w:pPr>
          </w:p>
        </w:tc>
      </w:tr>
      <w:tr w:rsidR="00545C3D"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545C3D" w:rsidRPr="00F93BEE" w:rsidRDefault="00545C3D" w:rsidP="00545C3D">
            <w:pPr>
              <w:jc w:val="center"/>
              <w:rPr>
                <w:rFonts w:ascii="Calibri" w:hAnsi="Calibri"/>
                <w:color w:val="454545"/>
                <w:sz w:val="22"/>
                <w:szCs w:val="22"/>
              </w:rPr>
            </w:pPr>
            <w:r w:rsidRPr="00F93BEE">
              <w:rPr>
                <w:rFonts w:ascii="Calibri" w:hAnsi="Calibri"/>
                <w:color w:val="454545"/>
                <w:sz w:val="22"/>
                <w:szCs w:val="22"/>
              </w:rPr>
              <w:t>12</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impianto dati/ fonia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370195" w:rsidRDefault="00545C3D" w:rsidP="00545C3D">
            <w:pPr>
              <w:rPr>
                <w:rFonts w:ascii="Helvetica" w:hAnsi="Helvetica"/>
                <w:color w:val="FF0000"/>
                <w:sz w:val="18"/>
                <w:szCs w:val="18"/>
              </w:rPr>
            </w:pPr>
          </w:p>
        </w:tc>
      </w:tr>
      <w:tr w:rsidR="00545C3D" w:rsidRPr="00A53472" w:rsidTr="00D110F3">
        <w:tblPrEx>
          <w:tblCellMar>
            <w:left w:w="0" w:type="dxa"/>
            <w:right w:w="0" w:type="dxa"/>
          </w:tblCellMar>
        </w:tblPrEx>
        <w:trPr>
          <w:trHeight w:val="1089"/>
        </w:trPr>
        <w:tc>
          <w:tcPr>
            <w:tcW w:w="709" w:type="dxa"/>
            <w:gridSpan w:val="2"/>
            <w:tcBorders>
              <w:top w:val="single" w:sz="4" w:space="0" w:color="auto"/>
              <w:left w:val="single" w:sz="4" w:space="0" w:color="auto"/>
              <w:bottom w:val="single" w:sz="4" w:space="0" w:color="auto"/>
              <w:right w:val="single" w:sz="4" w:space="0" w:color="auto"/>
            </w:tcBorders>
            <w:vAlign w:val="center"/>
          </w:tcPr>
          <w:p w:rsidR="00545C3D" w:rsidRPr="00F93BEE" w:rsidRDefault="00545C3D" w:rsidP="00545C3D">
            <w:pPr>
              <w:jc w:val="center"/>
              <w:rPr>
                <w:rFonts w:ascii="Calibri" w:hAnsi="Calibri"/>
                <w:color w:val="454545"/>
                <w:sz w:val="22"/>
                <w:szCs w:val="22"/>
              </w:rPr>
            </w:pPr>
            <w:r w:rsidRPr="00F93BEE">
              <w:rPr>
                <w:rFonts w:ascii="Calibri" w:hAnsi="Calibri"/>
                <w:color w:val="454545"/>
                <w:sz w:val="22"/>
                <w:szCs w:val="22"/>
              </w:rPr>
              <w:t>13</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impianto di condizionamento ambientale, che garantisca:</w:t>
            </w:r>
          </w:p>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 una temperatura interna invernale e estiva compresa tra 20-26 °C</w:t>
            </w:r>
          </w:p>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 una umidità relativa estiva e invernale compresa tra 40-60%</w:t>
            </w:r>
          </w:p>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 ricambio aria/ora 2 v/h</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4D02C7" w:rsidRDefault="00545C3D" w:rsidP="00545C3D">
            <w:pPr>
              <w:rPr>
                <w:rFonts w:ascii="Calibri" w:hAnsi="Calibri" w:cs="Calibri"/>
                <w:color w:val="FF0000"/>
                <w:sz w:val="18"/>
                <w:szCs w:val="18"/>
              </w:rPr>
            </w:pPr>
          </w:p>
        </w:tc>
      </w:tr>
      <w:tr w:rsidR="00545C3D" w:rsidRPr="00A53472" w:rsidTr="00D110F3">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545C3D" w:rsidRPr="00F93BEE" w:rsidRDefault="00545C3D" w:rsidP="00545C3D">
            <w:pPr>
              <w:jc w:val="center"/>
              <w:rPr>
                <w:rFonts w:ascii="Calibri" w:hAnsi="Calibri"/>
                <w:color w:val="454545"/>
                <w:sz w:val="22"/>
                <w:szCs w:val="22"/>
              </w:rPr>
            </w:pPr>
            <w:r w:rsidRPr="00F93BEE">
              <w:rPr>
                <w:rFonts w:ascii="Calibri" w:hAnsi="Calibri"/>
                <w:color w:val="454545"/>
                <w:sz w:val="22"/>
                <w:szCs w:val="22"/>
              </w:rPr>
              <w:t>14</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Il trattamento dell’acqua per dialisi è attuato mediante cisterna di accumulo, pompe di rila</w:t>
            </w:r>
            <w:r w:rsidRPr="0076053C">
              <w:rPr>
                <w:rFonts w:ascii="Calibri" w:hAnsi="Calibri"/>
                <w:color w:val="454545"/>
                <w:sz w:val="22"/>
                <w:szCs w:val="22"/>
              </w:rPr>
              <w:t>n</w:t>
            </w:r>
            <w:r w:rsidRPr="0076053C">
              <w:rPr>
                <w:rFonts w:ascii="Calibri" w:hAnsi="Calibri"/>
                <w:color w:val="454545"/>
                <w:sz w:val="22"/>
                <w:szCs w:val="22"/>
              </w:rPr>
              <w:t>cio, demineralizzatori e impianto ad osmosi inversa, con relativo circuito di distribuzione in confo</w:t>
            </w:r>
            <w:r w:rsidRPr="0076053C">
              <w:rPr>
                <w:rFonts w:ascii="Calibri" w:hAnsi="Calibri"/>
                <w:color w:val="454545"/>
                <w:sz w:val="22"/>
                <w:szCs w:val="22"/>
              </w:rPr>
              <w:t>r</w:t>
            </w:r>
            <w:r w:rsidRPr="0076053C">
              <w:rPr>
                <w:rFonts w:ascii="Calibri" w:hAnsi="Calibri"/>
                <w:color w:val="454545"/>
                <w:sz w:val="22"/>
                <w:szCs w:val="22"/>
              </w:rPr>
              <w:t>mità alle linee guida di settore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D81278" w:rsidRDefault="00545C3D" w:rsidP="00545C3D">
            <w:pPr>
              <w:rPr>
                <w:rFonts w:ascii="Calibri" w:hAnsi="Calibri" w:cs="Calibri"/>
                <w:color w:val="FF0000"/>
                <w:sz w:val="18"/>
                <w:szCs w:val="18"/>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TECNOLOGICI</w:t>
      </w:r>
    </w:p>
    <w:tbl>
      <w:tblPr>
        <w:tblW w:w="10483" w:type="dxa"/>
        <w:tblInd w:w="77" w:type="dxa"/>
        <w:tblCellMar>
          <w:left w:w="70" w:type="dxa"/>
          <w:right w:w="70" w:type="dxa"/>
        </w:tblCellMar>
        <w:tblLook w:val="00A0"/>
      </w:tblPr>
      <w:tblGrid>
        <w:gridCol w:w="709"/>
        <w:gridCol w:w="8782"/>
        <w:gridCol w:w="992"/>
      </w:tblGrid>
      <w:tr w:rsidR="00000098" w:rsidRPr="00820EE1" w:rsidTr="00D110F3">
        <w:trPr>
          <w:trHeight w:val="300"/>
        </w:trPr>
        <w:tc>
          <w:tcPr>
            <w:tcW w:w="709"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782"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D110F3" w:rsidP="00AE222A">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Sono presenti: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92A80" w:rsidRPr="00D81278" w:rsidRDefault="00292A80" w:rsidP="00000098">
            <w:pPr>
              <w:rPr>
                <w:rFonts w:ascii="Calibri" w:hAnsi="Calibri" w:cs="Calibri"/>
                <w:sz w:val="18"/>
                <w:szCs w:val="18"/>
              </w:rPr>
            </w:pPr>
          </w:p>
        </w:tc>
      </w:tr>
      <w:tr w:rsidR="00545C3D"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545C3D" w:rsidRPr="00F93BEE" w:rsidRDefault="00545C3D" w:rsidP="00545C3D">
            <w:pPr>
              <w:jc w:val="center"/>
              <w:rPr>
                <w:rFonts w:ascii="Calibri" w:hAnsi="Calibri"/>
                <w:color w:val="454545"/>
                <w:sz w:val="22"/>
                <w:szCs w:val="22"/>
              </w:rPr>
            </w:pPr>
            <w:r w:rsidRPr="00F93BEE">
              <w:rPr>
                <w:rFonts w:ascii="Calibri" w:hAnsi="Calibri"/>
                <w:color w:val="454545"/>
                <w:sz w:val="22"/>
                <w:szCs w:val="22"/>
              </w:rPr>
              <w:t>15</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Un letto/poltrona con sistema pesa-paziente per ogni posto dialisi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545C3D" w:rsidRDefault="00545C3D" w:rsidP="00545C3D">
            <w:pPr>
              <w:rPr>
                <w:rFonts w:ascii="Calibri" w:hAnsi="Calibri" w:cs="Calibri"/>
                <w:color w:val="FF0000"/>
                <w:sz w:val="18"/>
                <w:szCs w:val="18"/>
              </w:rPr>
            </w:pPr>
          </w:p>
        </w:tc>
      </w:tr>
      <w:tr w:rsidR="00545C3D"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545C3D" w:rsidRPr="00F93BEE" w:rsidRDefault="00545C3D" w:rsidP="00545C3D">
            <w:pPr>
              <w:jc w:val="center"/>
              <w:rPr>
                <w:rFonts w:ascii="Calibri" w:hAnsi="Calibri"/>
                <w:color w:val="454545"/>
                <w:sz w:val="22"/>
                <w:szCs w:val="22"/>
              </w:rPr>
            </w:pPr>
            <w:r w:rsidRPr="00F93BEE">
              <w:rPr>
                <w:rFonts w:ascii="Calibri" w:hAnsi="Calibri"/>
                <w:color w:val="454545"/>
                <w:sz w:val="22"/>
                <w:szCs w:val="22"/>
              </w:rPr>
              <w:t>16</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Un'apparecchiatura di dialisi (monitor) per ogni posto letto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545C3D" w:rsidRDefault="00545C3D" w:rsidP="00545C3D">
            <w:pPr>
              <w:rPr>
                <w:rFonts w:ascii="Calibri" w:hAnsi="Calibri" w:cs="Calibri"/>
                <w:color w:val="FF0000"/>
                <w:sz w:val="18"/>
                <w:szCs w:val="18"/>
              </w:rPr>
            </w:pPr>
          </w:p>
        </w:tc>
      </w:tr>
      <w:tr w:rsidR="00545C3D"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545C3D" w:rsidRPr="00F93BEE" w:rsidRDefault="00545C3D" w:rsidP="00545C3D">
            <w:pPr>
              <w:jc w:val="center"/>
              <w:rPr>
                <w:rFonts w:ascii="Calibri" w:hAnsi="Calibri"/>
                <w:color w:val="454545"/>
                <w:sz w:val="22"/>
                <w:szCs w:val="22"/>
              </w:rPr>
            </w:pPr>
            <w:r w:rsidRPr="00F93BEE">
              <w:rPr>
                <w:rFonts w:ascii="Calibri" w:hAnsi="Calibri"/>
                <w:color w:val="454545"/>
                <w:sz w:val="22"/>
                <w:szCs w:val="22"/>
              </w:rPr>
              <w:t>17</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apparecchiature di dialisi (monitor) di riserva  in numero di almeno 1 ogni 3 posti dialisi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545C3D" w:rsidRDefault="00545C3D" w:rsidP="00545C3D">
            <w:pPr>
              <w:rPr>
                <w:rFonts w:ascii="Calibri" w:hAnsi="Calibri" w:cs="Calibri"/>
                <w:color w:val="FF0000"/>
                <w:sz w:val="18"/>
                <w:szCs w:val="18"/>
              </w:rPr>
            </w:pPr>
          </w:p>
        </w:tc>
      </w:tr>
      <w:tr w:rsidR="00545C3D"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545C3D" w:rsidRPr="00F93BEE" w:rsidRDefault="00545C3D" w:rsidP="00545C3D">
            <w:pPr>
              <w:jc w:val="center"/>
              <w:rPr>
                <w:rFonts w:ascii="Calibri" w:hAnsi="Calibri"/>
                <w:color w:val="454545"/>
                <w:sz w:val="22"/>
                <w:szCs w:val="22"/>
              </w:rPr>
            </w:pPr>
            <w:r w:rsidRPr="00F93BEE">
              <w:rPr>
                <w:rFonts w:ascii="Calibri" w:hAnsi="Calibri"/>
                <w:color w:val="454545"/>
                <w:sz w:val="22"/>
                <w:szCs w:val="22"/>
              </w:rPr>
              <w:t>18</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Un elettrocardiografo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545C3D" w:rsidRDefault="00545C3D" w:rsidP="00545C3D">
            <w:pPr>
              <w:rPr>
                <w:rFonts w:ascii="Calibri" w:hAnsi="Calibri" w:cs="Calibri"/>
                <w:color w:val="FF0000"/>
                <w:sz w:val="18"/>
                <w:szCs w:val="18"/>
              </w:rPr>
            </w:pPr>
          </w:p>
        </w:tc>
      </w:tr>
      <w:tr w:rsidR="00545C3D"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545C3D" w:rsidRPr="00F93BEE" w:rsidRDefault="00545C3D" w:rsidP="00545C3D">
            <w:pPr>
              <w:jc w:val="center"/>
              <w:rPr>
                <w:rFonts w:ascii="Calibri" w:hAnsi="Calibri"/>
                <w:color w:val="454545"/>
                <w:sz w:val="22"/>
                <w:szCs w:val="22"/>
              </w:rPr>
            </w:pPr>
            <w:r w:rsidRPr="00F93BEE">
              <w:rPr>
                <w:rFonts w:ascii="Calibri" w:hAnsi="Calibri"/>
                <w:color w:val="454545"/>
                <w:sz w:val="22"/>
                <w:szCs w:val="22"/>
              </w:rPr>
              <w:t>19</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Un monitor-defibrillatore (almeno in immediata disponibilità)</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545C3D" w:rsidRDefault="00545C3D" w:rsidP="00545C3D">
            <w:pPr>
              <w:rPr>
                <w:rFonts w:ascii="Calibri" w:hAnsi="Calibri" w:cs="Calibri"/>
                <w:color w:val="FF0000"/>
                <w:sz w:val="18"/>
                <w:szCs w:val="18"/>
              </w:rPr>
            </w:pPr>
          </w:p>
        </w:tc>
      </w:tr>
      <w:tr w:rsidR="00545C3D"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545C3D" w:rsidRPr="00F93BEE" w:rsidRDefault="00545C3D" w:rsidP="00545C3D">
            <w:pPr>
              <w:jc w:val="center"/>
              <w:rPr>
                <w:rFonts w:ascii="Calibri" w:hAnsi="Calibri"/>
                <w:color w:val="454545"/>
                <w:sz w:val="22"/>
                <w:szCs w:val="22"/>
              </w:rPr>
            </w:pPr>
            <w:r w:rsidRPr="00F93BEE">
              <w:rPr>
                <w:rFonts w:ascii="Calibri" w:hAnsi="Calibri"/>
                <w:color w:val="454545"/>
                <w:sz w:val="22"/>
                <w:szCs w:val="22"/>
              </w:rPr>
              <w:t>20</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AB3EF0">
            <w:pPr>
              <w:jc w:val="both"/>
              <w:rPr>
                <w:rFonts w:ascii="Calibri" w:hAnsi="Calibri"/>
                <w:color w:val="454545"/>
                <w:sz w:val="22"/>
                <w:szCs w:val="22"/>
              </w:rPr>
            </w:pPr>
            <w:r w:rsidRPr="0076053C">
              <w:rPr>
                <w:rFonts w:ascii="Calibri" w:hAnsi="Calibri"/>
                <w:color w:val="454545"/>
                <w:sz w:val="22"/>
                <w:szCs w:val="22"/>
              </w:rPr>
              <w:t>Sono presenti apparecchiature per esami di laboratorio semplici (emocromo, emogas, elettr</w:t>
            </w:r>
            <w:r w:rsidRPr="0076053C">
              <w:rPr>
                <w:rFonts w:ascii="Calibri" w:hAnsi="Calibri"/>
                <w:color w:val="454545"/>
                <w:sz w:val="22"/>
                <w:szCs w:val="22"/>
              </w:rPr>
              <w:t>o</w:t>
            </w:r>
            <w:r w:rsidRPr="0076053C">
              <w:rPr>
                <w:rFonts w:ascii="Calibri" w:hAnsi="Calibri"/>
                <w:color w:val="454545"/>
                <w:sz w:val="22"/>
                <w:szCs w:val="22"/>
              </w:rPr>
              <w:t>liti, azotemia, creatinina, glicemia) o tali esami sono eseguibili in altra sede nelle ore di attività dial</w:t>
            </w:r>
            <w:r w:rsidRPr="0076053C">
              <w:rPr>
                <w:rFonts w:ascii="Calibri" w:hAnsi="Calibri"/>
                <w:color w:val="454545"/>
                <w:sz w:val="22"/>
                <w:szCs w:val="22"/>
              </w:rPr>
              <w:t>i</w:t>
            </w:r>
            <w:r w:rsidRPr="0076053C">
              <w:rPr>
                <w:rFonts w:ascii="Calibri" w:hAnsi="Calibri"/>
                <w:color w:val="454545"/>
                <w:sz w:val="22"/>
                <w:szCs w:val="22"/>
              </w:rPr>
              <w:t xml:space="preserve">tica, con </w:t>
            </w:r>
            <w:r w:rsidR="00AB3EF0">
              <w:rPr>
                <w:rFonts w:ascii="Calibri" w:hAnsi="Calibri"/>
                <w:color w:val="454545"/>
                <w:sz w:val="22"/>
                <w:szCs w:val="22"/>
              </w:rPr>
              <w:t>risposta</w:t>
            </w:r>
            <w:r w:rsidRPr="0076053C">
              <w:rPr>
                <w:rFonts w:ascii="Calibri" w:hAnsi="Calibri"/>
                <w:color w:val="454545"/>
                <w:sz w:val="22"/>
                <w:szCs w:val="22"/>
              </w:rPr>
              <w:t xml:space="preserve"> entro 30'-60'</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545C3D" w:rsidRDefault="00545C3D" w:rsidP="00545C3D">
            <w:pPr>
              <w:rPr>
                <w:rFonts w:ascii="Calibri" w:hAnsi="Calibri" w:cs="Calibri"/>
                <w:color w:val="FF0000"/>
                <w:sz w:val="18"/>
                <w:szCs w:val="18"/>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ORGANIZZATIVI</w:t>
      </w:r>
    </w:p>
    <w:tbl>
      <w:tblPr>
        <w:tblW w:w="10483" w:type="dxa"/>
        <w:tblInd w:w="77" w:type="dxa"/>
        <w:tblCellMar>
          <w:left w:w="70" w:type="dxa"/>
          <w:right w:w="70" w:type="dxa"/>
        </w:tblCellMar>
        <w:tblLook w:val="00A0"/>
      </w:tblPr>
      <w:tblGrid>
        <w:gridCol w:w="709"/>
        <w:gridCol w:w="8782"/>
        <w:gridCol w:w="992"/>
      </w:tblGrid>
      <w:tr w:rsidR="00000098" w:rsidRPr="00820EE1" w:rsidTr="00D110F3">
        <w:trPr>
          <w:trHeight w:val="300"/>
        </w:trPr>
        <w:tc>
          <w:tcPr>
            <w:tcW w:w="709"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782"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D110F3" w:rsidP="00AE222A">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21</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Il Direttore responsabile è uno specialista in Nefrologia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92A80" w:rsidRPr="00D81278" w:rsidRDefault="00292A80"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lastRenderedPageBreak/>
              <w:t>22</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Il Direttore responsabile è presente nella struttura per almeno 30 ore settimanali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92A80" w:rsidRPr="00D81278" w:rsidRDefault="00292A80"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23</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Il Centro Ambulatoriale è aperto per 6 giorni alla settimana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24</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Durante i turni di dialisi, è garantita la presenza di personale medico specialista in nefrologia o con esperienza di almeno 5 anni nella disciplina a completa copertura dei turni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25</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Durante i turni di dialisi è garantita la presenza continua di infermieri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26</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Sono previsti collegamenti funzionali ed organizzativi precisi (protocolli scritti) con una strutt</w:t>
            </w:r>
            <w:r w:rsidRPr="0076053C">
              <w:rPr>
                <w:rFonts w:ascii="Calibri" w:hAnsi="Calibri"/>
                <w:color w:val="454545"/>
                <w:sz w:val="22"/>
                <w:szCs w:val="22"/>
              </w:rPr>
              <w:t>u</w:t>
            </w:r>
            <w:r w:rsidRPr="0076053C">
              <w:rPr>
                <w:rFonts w:ascii="Calibri" w:hAnsi="Calibri"/>
                <w:color w:val="454545"/>
                <w:sz w:val="22"/>
                <w:szCs w:val="22"/>
              </w:rPr>
              <w:t>ra di ricovero ospedaliera vicina dotata di servizio dialisi ospedaliero di riferimento, di pronto so</w:t>
            </w:r>
            <w:r w:rsidRPr="0076053C">
              <w:rPr>
                <w:rFonts w:ascii="Calibri" w:hAnsi="Calibri"/>
                <w:color w:val="454545"/>
                <w:sz w:val="22"/>
                <w:szCs w:val="22"/>
              </w:rPr>
              <w:t>c</w:t>
            </w:r>
            <w:r w:rsidRPr="0076053C">
              <w:rPr>
                <w:rFonts w:ascii="Calibri" w:hAnsi="Calibri"/>
                <w:color w:val="454545"/>
                <w:sz w:val="22"/>
                <w:szCs w:val="22"/>
              </w:rPr>
              <w:t>corso e rianimazione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27</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Per ciascun paziente è predisposto un piano di trattamento con le indicazioni delle modalità di presa in carico, della strategia dialitica e terapeutica sulla base delle condizioni cliniche e soci</w:t>
            </w:r>
            <w:r w:rsidRPr="0076053C">
              <w:rPr>
                <w:rFonts w:ascii="Calibri" w:hAnsi="Calibri"/>
                <w:color w:val="454545"/>
                <w:sz w:val="22"/>
                <w:szCs w:val="22"/>
              </w:rPr>
              <w:t>a</w:t>
            </w:r>
            <w:r w:rsidRPr="0076053C">
              <w:rPr>
                <w:rFonts w:ascii="Calibri" w:hAnsi="Calibri"/>
                <w:color w:val="454545"/>
                <w:sz w:val="22"/>
                <w:szCs w:val="22"/>
              </w:rPr>
              <w:t>li del paziente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28</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Per ciascun paziente ad ogni trattamento è redatta una scheda dialitica, con specifica delle membrane dialitiche, linee per circolazione extracorporea, liquidi e concentrati utilizzati e fa</w:t>
            </w:r>
            <w:r w:rsidRPr="0076053C">
              <w:rPr>
                <w:rFonts w:ascii="Calibri" w:hAnsi="Calibri"/>
                <w:color w:val="454545"/>
                <w:sz w:val="22"/>
                <w:szCs w:val="22"/>
              </w:rPr>
              <w:t>r</w:t>
            </w:r>
            <w:r w:rsidRPr="0076053C">
              <w:rPr>
                <w:rFonts w:ascii="Calibri" w:hAnsi="Calibri"/>
                <w:color w:val="454545"/>
                <w:sz w:val="22"/>
                <w:szCs w:val="22"/>
              </w:rPr>
              <w:t>maci somministrati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292A80" w:rsidRDefault="00000098" w:rsidP="00000098">
            <w:pPr>
              <w:jc w:val="center"/>
              <w:rPr>
                <w:rFonts w:ascii="Calibri" w:hAnsi="Calibri"/>
                <w:strike/>
                <w:color w:val="454545"/>
                <w:sz w:val="22"/>
                <w:szCs w:val="22"/>
                <w:highlight w:val="yellow"/>
              </w:rPr>
            </w:pP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Esistono e vengono seguiti i protocolli di: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211D54" w:rsidRDefault="00211D54" w:rsidP="00000098">
            <w:pPr>
              <w:jc w:val="center"/>
              <w:rPr>
                <w:rFonts w:ascii="Calibri" w:hAnsi="Calibri"/>
                <w:color w:val="454545"/>
                <w:sz w:val="22"/>
                <w:szCs w:val="22"/>
              </w:rPr>
            </w:pPr>
            <w:r>
              <w:rPr>
                <w:rFonts w:ascii="Calibri" w:hAnsi="Calibri"/>
                <w:color w:val="454545"/>
                <w:sz w:val="22"/>
                <w:szCs w:val="22"/>
              </w:rPr>
              <w:t>29</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disinfezione delle attrezzature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211D54" w:rsidRDefault="00000098" w:rsidP="00211D54">
            <w:pPr>
              <w:jc w:val="center"/>
              <w:rPr>
                <w:rFonts w:ascii="Calibri" w:hAnsi="Calibri"/>
                <w:color w:val="454545"/>
                <w:sz w:val="22"/>
                <w:szCs w:val="22"/>
              </w:rPr>
            </w:pPr>
            <w:r w:rsidRPr="00211D54">
              <w:rPr>
                <w:rFonts w:ascii="Calibri" w:hAnsi="Calibri"/>
                <w:color w:val="454545"/>
                <w:sz w:val="22"/>
                <w:szCs w:val="22"/>
              </w:rPr>
              <w:t>3</w:t>
            </w:r>
            <w:r w:rsidR="00211D54">
              <w:rPr>
                <w:rFonts w:ascii="Calibri" w:hAnsi="Calibri"/>
                <w:color w:val="454545"/>
                <w:sz w:val="22"/>
                <w:szCs w:val="22"/>
              </w:rPr>
              <w:t>0</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dell’impianto dell’acqua e del circuito di distribuzione dell’acqua per dialisi,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211D54" w:rsidRDefault="00000098" w:rsidP="00211D54">
            <w:pPr>
              <w:jc w:val="center"/>
              <w:rPr>
                <w:rFonts w:ascii="Calibri" w:hAnsi="Calibri"/>
                <w:color w:val="454545"/>
                <w:sz w:val="22"/>
                <w:szCs w:val="22"/>
              </w:rPr>
            </w:pPr>
            <w:r w:rsidRPr="00211D54">
              <w:rPr>
                <w:rFonts w:ascii="Calibri" w:hAnsi="Calibri"/>
                <w:color w:val="454545"/>
                <w:sz w:val="22"/>
                <w:szCs w:val="22"/>
              </w:rPr>
              <w:t>3</w:t>
            </w:r>
            <w:r w:rsidR="00211D54">
              <w:rPr>
                <w:rFonts w:ascii="Calibri" w:hAnsi="Calibri"/>
                <w:color w:val="454545"/>
                <w:sz w:val="22"/>
                <w:szCs w:val="22"/>
              </w:rPr>
              <w:t>1</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delle modalità di sanificazione ambientale e smaltimento rifiuti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211D54" w:rsidRDefault="00000098" w:rsidP="00211D54">
            <w:pPr>
              <w:jc w:val="center"/>
              <w:rPr>
                <w:rFonts w:ascii="Calibri" w:hAnsi="Calibri"/>
                <w:color w:val="454545"/>
                <w:sz w:val="22"/>
                <w:szCs w:val="22"/>
              </w:rPr>
            </w:pPr>
            <w:r w:rsidRPr="00211D54">
              <w:rPr>
                <w:rFonts w:ascii="Calibri" w:hAnsi="Calibri"/>
                <w:color w:val="454545"/>
                <w:sz w:val="22"/>
                <w:szCs w:val="22"/>
              </w:rPr>
              <w:t>3</w:t>
            </w:r>
            <w:r w:rsidR="00211D54">
              <w:rPr>
                <w:rFonts w:ascii="Calibri" w:hAnsi="Calibri"/>
                <w:color w:val="454545"/>
                <w:sz w:val="22"/>
                <w:szCs w:val="22"/>
              </w:rPr>
              <w:t>2</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dei controlli chimici e biologici dell’acqua per dialisi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211D54" w:rsidRDefault="00000098" w:rsidP="00211D54">
            <w:pPr>
              <w:jc w:val="center"/>
              <w:rPr>
                <w:rFonts w:ascii="Calibri" w:hAnsi="Calibri"/>
                <w:color w:val="454545"/>
                <w:sz w:val="22"/>
                <w:szCs w:val="22"/>
              </w:rPr>
            </w:pPr>
            <w:r w:rsidRPr="00211D54">
              <w:rPr>
                <w:rFonts w:ascii="Calibri" w:hAnsi="Calibri"/>
                <w:color w:val="454545"/>
                <w:sz w:val="22"/>
                <w:szCs w:val="22"/>
              </w:rPr>
              <w:t>3</w:t>
            </w:r>
            <w:r w:rsidR="00211D54">
              <w:rPr>
                <w:rFonts w:ascii="Calibri" w:hAnsi="Calibri"/>
                <w:color w:val="454545"/>
                <w:sz w:val="22"/>
                <w:szCs w:val="22"/>
              </w:rPr>
              <w:t>3</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E’ redatto un registro di carico e scarico di tutto il materiale in uso con le relative scadenze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211D54" w:rsidRDefault="00000098" w:rsidP="00211D54">
            <w:pPr>
              <w:jc w:val="center"/>
              <w:rPr>
                <w:rFonts w:ascii="Calibri" w:hAnsi="Calibri"/>
                <w:color w:val="454545"/>
                <w:sz w:val="22"/>
                <w:szCs w:val="22"/>
              </w:rPr>
            </w:pPr>
            <w:r w:rsidRPr="00211D54">
              <w:rPr>
                <w:rFonts w:ascii="Calibri" w:hAnsi="Calibri"/>
                <w:color w:val="454545"/>
                <w:sz w:val="22"/>
                <w:szCs w:val="22"/>
              </w:rPr>
              <w:t>3</w:t>
            </w:r>
            <w:r w:rsidR="00211D54">
              <w:rPr>
                <w:rFonts w:ascii="Calibri" w:hAnsi="Calibri"/>
                <w:color w:val="454545"/>
                <w:sz w:val="22"/>
                <w:szCs w:val="22"/>
              </w:rPr>
              <w:t>4</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E’ disponibile un sistema informatico gestionale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211D54" w:rsidRDefault="00000098" w:rsidP="00211D54">
            <w:pPr>
              <w:jc w:val="center"/>
              <w:rPr>
                <w:rFonts w:ascii="Calibri" w:hAnsi="Calibri"/>
                <w:color w:val="454545"/>
                <w:sz w:val="22"/>
                <w:szCs w:val="22"/>
              </w:rPr>
            </w:pPr>
            <w:r w:rsidRPr="00211D54">
              <w:rPr>
                <w:rFonts w:ascii="Calibri" w:hAnsi="Calibri"/>
                <w:color w:val="454545"/>
                <w:sz w:val="22"/>
                <w:szCs w:val="22"/>
              </w:rPr>
              <w:t>3</w:t>
            </w:r>
            <w:r w:rsidR="00211D54">
              <w:rPr>
                <w:rFonts w:ascii="Calibri" w:hAnsi="Calibri"/>
                <w:color w:val="454545"/>
                <w:sz w:val="22"/>
                <w:szCs w:val="22"/>
              </w:rPr>
              <w:t>5</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Durante i turni di dialisi è garantita la presenza continua di infermieri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211D54" w:rsidRDefault="00000098" w:rsidP="00211D54">
            <w:pPr>
              <w:jc w:val="center"/>
              <w:rPr>
                <w:rFonts w:ascii="Calibri" w:hAnsi="Calibri"/>
                <w:color w:val="454545"/>
                <w:sz w:val="22"/>
                <w:szCs w:val="22"/>
              </w:rPr>
            </w:pPr>
            <w:r w:rsidRPr="00211D54">
              <w:rPr>
                <w:rFonts w:ascii="Calibri" w:hAnsi="Calibri"/>
                <w:color w:val="454545"/>
                <w:sz w:val="22"/>
                <w:szCs w:val="22"/>
              </w:rPr>
              <w:t>3</w:t>
            </w:r>
            <w:r w:rsidR="00211D54">
              <w:rPr>
                <w:rFonts w:ascii="Calibri" w:hAnsi="Calibri"/>
                <w:color w:val="454545"/>
                <w:sz w:val="22"/>
                <w:szCs w:val="22"/>
              </w:rPr>
              <w:t>6</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Esiste un protocollo per garantire: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211D54" w:rsidRDefault="00000098" w:rsidP="00211D54">
            <w:pPr>
              <w:jc w:val="center"/>
              <w:rPr>
                <w:rFonts w:ascii="Calibri" w:hAnsi="Calibri"/>
                <w:color w:val="454545"/>
                <w:sz w:val="22"/>
                <w:szCs w:val="22"/>
              </w:rPr>
            </w:pPr>
            <w:r w:rsidRPr="00211D54">
              <w:rPr>
                <w:rFonts w:ascii="Calibri" w:hAnsi="Calibri"/>
                <w:color w:val="454545"/>
                <w:sz w:val="22"/>
                <w:szCs w:val="22"/>
              </w:rPr>
              <w:t>3</w:t>
            </w:r>
            <w:r w:rsidR="00211D54">
              <w:rPr>
                <w:rFonts w:ascii="Calibri" w:hAnsi="Calibri"/>
                <w:color w:val="454545"/>
                <w:sz w:val="22"/>
                <w:szCs w:val="22"/>
              </w:rPr>
              <w:t>7</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la pronta disponibilità di un nefrologo appartenente al servizio ospedaliero di riferimento dura</w:t>
            </w:r>
            <w:r w:rsidRPr="0076053C">
              <w:rPr>
                <w:rFonts w:ascii="Calibri" w:hAnsi="Calibri"/>
                <w:color w:val="454545"/>
                <w:sz w:val="22"/>
                <w:szCs w:val="22"/>
              </w:rPr>
              <w:t>n</w:t>
            </w:r>
            <w:r w:rsidRPr="0076053C">
              <w:rPr>
                <w:rFonts w:ascii="Calibri" w:hAnsi="Calibri"/>
                <w:color w:val="454545"/>
                <w:sz w:val="22"/>
                <w:szCs w:val="22"/>
              </w:rPr>
              <w:t>te l’orario di attività del CAD</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D110F3">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211D54" w:rsidRDefault="00000098" w:rsidP="00211D54">
            <w:pPr>
              <w:jc w:val="center"/>
              <w:rPr>
                <w:rFonts w:ascii="Calibri" w:hAnsi="Calibri"/>
                <w:color w:val="454545"/>
                <w:sz w:val="22"/>
                <w:szCs w:val="22"/>
              </w:rPr>
            </w:pPr>
            <w:r w:rsidRPr="00211D54">
              <w:rPr>
                <w:rFonts w:ascii="Calibri" w:hAnsi="Calibri"/>
                <w:color w:val="454545"/>
                <w:sz w:val="22"/>
                <w:szCs w:val="22"/>
              </w:rPr>
              <w:t>3</w:t>
            </w:r>
            <w:r w:rsidR="00211D54">
              <w:rPr>
                <w:rFonts w:ascii="Calibri" w:hAnsi="Calibri"/>
                <w:color w:val="454545"/>
                <w:sz w:val="22"/>
                <w:szCs w:val="22"/>
              </w:rPr>
              <w:t>8</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la supervisione periodica di un nefrologo appartenente al servizio ospedaliero di riferimento de</w:t>
            </w:r>
            <w:r w:rsidRPr="0076053C">
              <w:rPr>
                <w:rFonts w:ascii="Calibri" w:hAnsi="Calibri"/>
                <w:color w:val="454545"/>
                <w:sz w:val="22"/>
                <w:szCs w:val="22"/>
              </w:rPr>
              <w:t>l</w:t>
            </w:r>
            <w:r w:rsidRPr="0076053C">
              <w:rPr>
                <w:rFonts w:ascii="Calibri" w:hAnsi="Calibri"/>
                <w:color w:val="454545"/>
                <w:sz w:val="22"/>
                <w:szCs w:val="22"/>
              </w:rPr>
              <w:t>le attività del CAD</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bl>
    <w:p w:rsidR="00000098" w:rsidRDefault="00000098" w:rsidP="00000098">
      <w:pPr>
        <w:jc w:val="both"/>
        <w:rPr>
          <w:rFonts w:ascii="Calibri" w:hAnsi="Calibri"/>
          <w:color w:val="454545"/>
          <w:sz w:val="22"/>
          <w:szCs w:val="22"/>
        </w:rPr>
      </w:pPr>
    </w:p>
    <w:p w:rsidR="00000098" w:rsidRDefault="00000098" w:rsidP="00000098">
      <w:pPr>
        <w:jc w:val="both"/>
        <w:rPr>
          <w:rFonts w:ascii="Calibri" w:hAnsi="Calibri"/>
          <w:color w:val="454545"/>
          <w:sz w:val="22"/>
          <w:szCs w:val="22"/>
        </w:rPr>
      </w:pPr>
    </w:p>
    <w:p w:rsidR="005D1D97" w:rsidRDefault="005D1D97" w:rsidP="00000098">
      <w:pPr>
        <w:jc w:val="both"/>
        <w:rPr>
          <w:rFonts w:ascii="Calibri" w:hAnsi="Calibri"/>
          <w:color w:val="454545"/>
          <w:sz w:val="22"/>
          <w:szCs w:val="22"/>
        </w:rPr>
      </w:pPr>
    </w:p>
    <w:p w:rsidR="00000098" w:rsidRPr="00161D4C" w:rsidRDefault="00B07873" w:rsidP="00161D4C">
      <w:pPr>
        <w:keepNext/>
        <w:keepLines/>
        <w:pBdr>
          <w:top w:val="single" w:sz="18" w:space="0" w:color="FF0000"/>
          <w:left w:val="single" w:sz="18" w:space="0" w:color="FF0000"/>
          <w:bottom w:val="single" w:sz="18" w:space="1" w:color="FF0000"/>
          <w:right w:val="single" w:sz="18" w:space="0" w:color="FF0000"/>
          <w:between w:val="single" w:sz="18" w:space="1" w:color="FF0000"/>
        </w:pBdr>
        <w:spacing w:before="40"/>
        <w:jc w:val="center"/>
        <w:outlineLvl w:val="2"/>
        <w:rPr>
          <w:rFonts w:ascii="Calibri" w:hAnsi="Calibri" w:cs="Arial"/>
          <w:b/>
          <w:bCs/>
          <w:color w:val="FF0000"/>
          <w:sz w:val="28"/>
          <w:szCs w:val="28"/>
        </w:rPr>
      </w:pPr>
      <w:bookmarkStart w:id="95" w:name="_Toc497220066"/>
      <w:bookmarkStart w:id="96" w:name="_Toc499113378"/>
      <w:bookmarkStart w:id="97" w:name="_Toc501030456"/>
      <w:r w:rsidRPr="00161D4C">
        <w:rPr>
          <w:rFonts w:ascii="Calibri" w:hAnsi="Calibri" w:cs="Arial"/>
          <w:b/>
          <w:bCs/>
          <w:color w:val="FF0000"/>
          <w:sz w:val="28"/>
          <w:szCs w:val="28"/>
        </w:rPr>
        <w:t xml:space="preserve"> </w:t>
      </w:r>
      <w:bookmarkStart w:id="98" w:name="_Toc513636040"/>
      <w:r w:rsidR="00161D4C">
        <w:rPr>
          <w:rFonts w:ascii="Calibri" w:hAnsi="Calibri" w:cs="Arial"/>
          <w:b/>
          <w:bCs/>
          <w:color w:val="FF0000"/>
          <w:sz w:val="28"/>
          <w:szCs w:val="28"/>
        </w:rPr>
        <w:t xml:space="preserve">17.3 </w:t>
      </w:r>
      <w:r w:rsidR="00000098" w:rsidRPr="00161D4C">
        <w:rPr>
          <w:rFonts w:ascii="Calibri" w:hAnsi="Calibri" w:cs="Arial"/>
          <w:b/>
          <w:bCs/>
          <w:color w:val="FF0000"/>
          <w:sz w:val="28"/>
          <w:szCs w:val="28"/>
        </w:rPr>
        <w:t>CENTRO DIALISI AD ASSISTENZA LIMITATA (CAL)</w:t>
      </w:r>
      <w:bookmarkEnd w:id="95"/>
      <w:bookmarkEnd w:id="96"/>
      <w:bookmarkEnd w:id="97"/>
      <w:bookmarkEnd w:id="98"/>
    </w:p>
    <w:p w:rsidR="00000098" w:rsidRDefault="00000098" w:rsidP="00000098">
      <w:pPr>
        <w:jc w:val="both"/>
        <w:rPr>
          <w:rFonts w:ascii="Calibri" w:hAnsi="Calibri"/>
          <w:color w:val="454545"/>
          <w:sz w:val="22"/>
          <w:szCs w:val="22"/>
        </w:rPr>
      </w:pPr>
    </w:p>
    <w:p w:rsidR="00000098" w:rsidRPr="008D2797" w:rsidRDefault="00000098" w:rsidP="00000098">
      <w:pPr>
        <w:jc w:val="center"/>
        <w:rPr>
          <w:rFonts w:ascii="Calibri" w:hAnsi="Calibri" w:cs="Calibri Light"/>
        </w:rPr>
      </w:pPr>
      <w:r w:rsidRPr="008D2797">
        <w:rPr>
          <w:rFonts w:ascii="Calibri" w:hAnsi="Calibri" w:cs="Calibri Light"/>
        </w:rPr>
        <w:t>codice paragrafo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426"/>
        <w:gridCol w:w="425"/>
        <w:gridCol w:w="425"/>
      </w:tblGrid>
      <w:tr w:rsidR="00000098" w:rsidRPr="006C14E9" w:rsidTr="00000098">
        <w:trPr>
          <w:jc w:val="center"/>
        </w:trPr>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C</w:t>
            </w:r>
          </w:p>
        </w:tc>
        <w:tc>
          <w:tcPr>
            <w:tcW w:w="426"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A</w:t>
            </w:r>
          </w:p>
        </w:tc>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L</w:t>
            </w:r>
          </w:p>
        </w:tc>
        <w:tc>
          <w:tcPr>
            <w:tcW w:w="425" w:type="dxa"/>
          </w:tcPr>
          <w:p w:rsidR="00000098" w:rsidRPr="006C14E9" w:rsidRDefault="00000098" w:rsidP="006C14E9">
            <w:pPr>
              <w:keepNext/>
              <w:jc w:val="center"/>
              <w:outlineLvl w:val="7"/>
              <w:rPr>
                <w:rFonts w:ascii="Calibri" w:hAnsi="Calibri"/>
                <w:b/>
                <w:i/>
                <w:szCs w:val="20"/>
              </w:rPr>
            </w:pPr>
          </w:p>
        </w:tc>
      </w:tr>
    </w:tbl>
    <w:p w:rsidR="00000098" w:rsidRDefault="00000098" w:rsidP="00000098">
      <w:pPr>
        <w:jc w:val="both"/>
        <w:rPr>
          <w:rFonts w:ascii="Calibri" w:hAnsi="Calibri"/>
          <w:color w:val="454545"/>
          <w:sz w:val="22"/>
          <w:szCs w:val="22"/>
        </w:rPr>
      </w:pPr>
    </w:p>
    <w:p w:rsidR="00000098" w:rsidRDefault="00000098" w:rsidP="00000098">
      <w:pPr>
        <w:jc w:val="both"/>
        <w:rPr>
          <w:rFonts w:ascii="Calibri" w:hAnsi="Calibri"/>
          <w:color w:val="454545"/>
          <w:sz w:val="22"/>
          <w:szCs w:val="22"/>
        </w:rPr>
      </w:pPr>
      <w:r w:rsidRPr="0076053C">
        <w:rPr>
          <w:rFonts w:ascii="Calibri" w:hAnsi="Calibri"/>
          <w:color w:val="454545"/>
          <w:sz w:val="22"/>
          <w:szCs w:val="22"/>
        </w:rPr>
        <w:t>Il CAL ha competenza sulla terapia dialitica di pazienti cronici stabilizzati. I dializzati sono assistiti dai sanitari della div</w:t>
      </w:r>
      <w:r w:rsidRPr="0076053C">
        <w:rPr>
          <w:rFonts w:ascii="Calibri" w:hAnsi="Calibri"/>
          <w:color w:val="454545"/>
          <w:sz w:val="22"/>
          <w:szCs w:val="22"/>
        </w:rPr>
        <w:t>i</w:t>
      </w:r>
      <w:r w:rsidRPr="0076053C">
        <w:rPr>
          <w:rFonts w:ascii="Calibri" w:hAnsi="Calibri"/>
          <w:color w:val="454545"/>
          <w:sz w:val="22"/>
          <w:szCs w:val="22"/>
        </w:rPr>
        <w:t>sione di nefrologia di riferimento territoriale; non è assegnato un proprio personale medico.</w:t>
      </w:r>
    </w:p>
    <w:p w:rsidR="00000098" w:rsidRDefault="00000098" w:rsidP="00000098">
      <w:pPr>
        <w:jc w:val="both"/>
        <w:rPr>
          <w:rFonts w:ascii="Calibri" w:hAnsi="Calibri"/>
          <w:color w:val="454545"/>
          <w:sz w:val="22"/>
          <w:szCs w:val="22"/>
        </w:rPr>
      </w:pPr>
    </w:p>
    <w:p w:rsidR="00A15A38" w:rsidRDefault="00A15A38" w:rsidP="00000098">
      <w:pPr>
        <w:jc w:val="center"/>
        <w:rPr>
          <w:rFonts w:ascii="Calibri" w:hAnsi="Calibri"/>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STRUTTURALI</w:t>
      </w:r>
    </w:p>
    <w:tbl>
      <w:tblPr>
        <w:tblW w:w="10483" w:type="dxa"/>
        <w:tblInd w:w="77" w:type="dxa"/>
        <w:tblCellMar>
          <w:left w:w="70" w:type="dxa"/>
          <w:right w:w="70" w:type="dxa"/>
        </w:tblCellMar>
        <w:tblLook w:val="00A0"/>
      </w:tblPr>
      <w:tblGrid>
        <w:gridCol w:w="709"/>
        <w:gridCol w:w="8782"/>
        <w:gridCol w:w="992"/>
      </w:tblGrid>
      <w:tr w:rsidR="00000098" w:rsidRPr="00820EE1" w:rsidTr="00A616B5">
        <w:trPr>
          <w:trHeight w:val="300"/>
        </w:trPr>
        <w:tc>
          <w:tcPr>
            <w:tcW w:w="709"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782"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A616B5" w:rsidP="00AE222A">
            <w:pPr>
              <w:ind w:right="-69"/>
              <w:jc w:val="both"/>
              <w:rPr>
                <w:rFonts w:ascii="Calibri" w:hAnsi="Calibri"/>
                <w:color w:val="000000"/>
                <w:sz w:val="16"/>
                <w:szCs w:val="16"/>
              </w:rPr>
            </w:pPr>
            <w:r>
              <w:rPr>
                <w:rFonts w:ascii="Calibri" w:hAnsi="Calibri"/>
                <w:color w:val="000000"/>
                <w:sz w:val="16"/>
                <w:szCs w:val="16"/>
              </w:rPr>
              <w:t>RISPOSTA</w:t>
            </w:r>
          </w:p>
        </w:tc>
      </w:tr>
      <w:tr w:rsidR="00B07873" w:rsidRPr="00A53472" w:rsidTr="00A616B5">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1</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I posti letto tecnici per sala dialisi non superano il numero di 9</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92A80" w:rsidRPr="00D81278" w:rsidRDefault="00292A80" w:rsidP="00000098">
            <w:pPr>
              <w:rPr>
                <w:rFonts w:ascii="Calibri" w:hAnsi="Calibri" w:cs="Calibri"/>
                <w:color w:val="FF0000"/>
                <w:sz w:val="18"/>
                <w:szCs w:val="18"/>
              </w:rPr>
            </w:pPr>
          </w:p>
        </w:tc>
      </w:tr>
      <w:tr w:rsidR="00B07873" w:rsidRPr="00A53472" w:rsidTr="00A616B5">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lastRenderedPageBreak/>
              <w:t>2</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Per ciascun posto letto tecnico di dialisi sono previsti almeno 8 mq e deve essere possibile l’accesso agevole sui tre lati ed il controllo visivo da parte del personale.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292A80">
            <w:pPr>
              <w:rPr>
                <w:rFonts w:ascii="Calibri" w:hAnsi="Calibri" w:cs="Calibri"/>
                <w:color w:val="FF0000"/>
                <w:sz w:val="18"/>
                <w:szCs w:val="18"/>
              </w:rPr>
            </w:pPr>
          </w:p>
        </w:tc>
      </w:tr>
      <w:tr w:rsidR="00B07873" w:rsidRPr="00A53472" w:rsidTr="00A616B5">
        <w:tblPrEx>
          <w:tblCellMar>
            <w:left w:w="0" w:type="dxa"/>
            <w:right w:w="0" w:type="dxa"/>
          </w:tblCellMar>
        </w:tblPrEx>
        <w:trPr>
          <w:trHeight w:val="115"/>
        </w:trPr>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Sono presenti: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292A80">
            <w:pPr>
              <w:rPr>
                <w:rFonts w:ascii="Calibri" w:hAnsi="Calibri" w:cs="Calibri"/>
                <w:color w:val="FF0000"/>
                <w:sz w:val="18"/>
                <w:szCs w:val="18"/>
              </w:rPr>
            </w:pPr>
          </w:p>
        </w:tc>
      </w:tr>
      <w:tr w:rsidR="00B07873" w:rsidRPr="00A53472" w:rsidTr="00A616B5">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3</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F84EC0" w:rsidP="00000098">
            <w:pPr>
              <w:jc w:val="both"/>
              <w:rPr>
                <w:rFonts w:ascii="Calibri" w:hAnsi="Calibri"/>
                <w:color w:val="454545"/>
                <w:sz w:val="22"/>
                <w:szCs w:val="22"/>
              </w:rPr>
            </w:pPr>
            <w:r w:rsidRPr="0076053C">
              <w:rPr>
                <w:rFonts w:ascii="Calibri" w:hAnsi="Calibri"/>
                <w:color w:val="454545"/>
                <w:sz w:val="22"/>
                <w:szCs w:val="22"/>
              </w:rPr>
              <w:t>U</w:t>
            </w:r>
            <w:r w:rsidR="00000098" w:rsidRPr="0076053C">
              <w:rPr>
                <w:rFonts w:ascii="Calibri" w:hAnsi="Calibri"/>
                <w:color w:val="454545"/>
                <w:sz w:val="22"/>
                <w:szCs w:val="22"/>
              </w:rPr>
              <w:t>n ambulatorio/stanza per visite e medicazioni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B07873" w:rsidRPr="00A53472" w:rsidTr="00A616B5">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4</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F84EC0" w:rsidP="00000098">
            <w:pPr>
              <w:jc w:val="both"/>
              <w:rPr>
                <w:rFonts w:ascii="Calibri" w:hAnsi="Calibri"/>
                <w:color w:val="454545"/>
                <w:sz w:val="22"/>
                <w:szCs w:val="22"/>
              </w:rPr>
            </w:pPr>
            <w:r w:rsidRPr="0076053C">
              <w:rPr>
                <w:rFonts w:ascii="Calibri" w:hAnsi="Calibri"/>
                <w:color w:val="454545"/>
                <w:sz w:val="22"/>
                <w:szCs w:val="22"/>
              </w:rPr>
              <w:t>U</w:t>
            </w:r>
            <w:r w:rsidR="00000098" w:rsidRPr="0076053C">
              <w:rPr>
                <w:rFonts w:ascii="Calibri" w:hAnsi="Calibri"/>
                <w:color w:val="454545"/>
                <w:sz w:val="22"/>
                <w:szCs w:val="22"/>
              </w:rPr>
              <w:t>n locale deposito e manutenzione delle apparecchiature di dialisi (monitor) dotato di anello di distribuzione acqua per dialisi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B07873" w:rsidRPr="00A53472" w:rsidTr="00A616B5">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5</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F84EC0" w:rsidP="00000098">
            <w:pPr>
              <w:jc w:val="both"/>
              <w:rPr>
                <w:rFonts w:ascii="Calibri" w:hAnsi="Calibri"/>
                <w:color w:val="454545"/>
                <w:sz w:val="22"/>
                <w:szCs w:val="22"/>
              </w:rPr>
            </w:pPr>
            <w:r w:rsidRPr="0076053C">
              <w:rPr>
                <w:rFonts w:ascii="Calibri" w:hAnsi="Calibri"/>
                <w:color w:val="454545"/>
                <w:sz w:val="22"/>
                <w:szCs w:val="22"/>
              </w:rPr>
              <w:t>U</w:t>
            </w:r>
            <w:r w:rsidR="00000098" w:rsidRPr="0076053C">
              <w:rPr>
                <w:rFonts w:ascii="Calibri" w:hAnsi="Calibri"/>
                <w:color w:val="454545"/>
                <w:sz w:val="22"/>
                <w:szCs w:val="22"/>
              </w:rPr>
              <w:t>n’area per l’accettazione e le attività amministrative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B07873" w:rsidRPr="00A53472" w:rsidTr="00A616B5">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6</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uno spazio di attesa con posti a sedere accessibile ai pazienti non deambulanti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B07873" w:rsidRPr="00A53472" w:rsidTr="00A616B5">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7</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locali tecnici atti a contenere l'impianto di trattamento dell'acqua per dialisi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B011AD" w:rsidRPr="00A53472" w:rsidTr="00A616B5">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B011AD" w:rsidRPr="00F93BEE" w:rsidRDefault="00211D54" w:rsidP="00000098">
            <w:pPr>
              <w:jc w:val="center"/>
              <w:rPr>
                <w:rFonts w:ascii="Calibri" w:hAnsi="Calibri"/>
                <w:color w:val="454545"/>
                <w:sz w:val="22"/>
                <w:szCs w:val="22"/>
              </w:rPr>
            </w:pPr>
            <w:r>
              <w:rPr>
                <w:rFonts w:ascii="Calibri" w:hAnsi="Calibri"/>
                <w:color w:val="454545"/>
                <w:sz w:val="22"/>
                <w:szCs w:val="22"/>
              </w:rPr>
              <w:t>8</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B011AD" w:rsidRPr="00211D54" w:rsidRDefault="00211D54" w:rsidP="00000098">
            <w:pPr>
              <w:jc w:val="both"/>
              <w:rPr>
                <w:rFonts w:ascii="Calibri" w:hAnsi="Calibri"/>
                <w:color w:val="454545"/>
                <w:sz w:val="22"/>
                <w:szCs w:val="22"/>
              </w:rPr>
            </w:pPr>
            <w:r w:rsidRPr="00211D54">
              <w:rPr>
                <w:rFonts w:ascii="Calibri" w:hAnsi="Calibri"/>
                <w:color w:val="454545"/>
                <w:sz w:val="22"/>
                <w:szCs w:val="22"/>
              </w:rPr>
              <w:t>s</w:t>
            </w:r>
            <w:r w:rsidR="00B011AD" w:rsidRPr="00211D54">
              <w:rPr>
                <w:rFonts w:ascii="Calibri" w:hAnsi="Calibri"/>
                <w:color w:val="454545"/>
                <w:sz w:val="22"/>
                <w:szCs w:val="22"/>
              </w:rPr>
              <w:t>pogliatoi e servizi igienici per utenti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B011AD" w:rsidRPr="00D81278" w:rsidRDefault="00B011AD" w:rsidP="00000098">
            <w:pPr>
              <w:rPr>
                <w:rFonts w:ascii="Calibri" w:hAnsi="Calibri" w:cs="Calibri"/>
                <w:color w:val="FF0000"/>
                <w:sz w:val="18"/>
                <w:szCs w:val="18"/>
              </w:rPr>
            </w:pPr>
          </w:p>
        </w:tc>
      </w:tr>
      <w:tr w:rsidR="00B011AD" w:rsidRPr="00A53472" w:rsidTr="00A616B5">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B011AD" w:rsidRPr="00F93BEE" w:rsidRDefault="00211D54" w:rsidP="00000098">
            <w:pPr>
              <w:jc w:val="center"/>
              <w:rPr>
                <w:rFonts w:ascii="Calibri" w:hAnsi="Calibri"/>
                <w:color w:val="454545"/>
                <w:sz w:val="22"/>
                <w:szCs w:val="22"/>
              </w:rPr>
            </w:pPr>
            <w:r>
              <w:rPr>
                <w:rFonts w:ascii="Calibri" w:hAnsi="Calibri"/>
                <w:color w:val="454545"/>
                <w:sz w:val="22"/>
                <w:szCs w:val="22"/>
              </w:rPr>
              <w:t>9</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B011AD" w:rsidRPr="00211D54" w:rsidRDefault="00B011AD" w:rsidP="00000098">
            <w:pPr>
              <w:jc w:val="both"/>
              <w:rPr>
                <w:rFonts w:ascii="Calibri" w:hAnsi="Calibri"/>
                <w:color w:val="454545"/>
                <w:sz w:val="22"/>
                <w:szCs w:val="22"/>
              </w:rPr>
            </w:pPr>
            <w:r w:rsidRPr="00211D54">
              <w:rPr>
                <w:rFonts w:ascii="Calibri" w:hAnsi="Calibri"/>
                <w:color w:val="454545"/>
                <w:sz w:val="22"/>
                <w:szCs w:val="22"/>
              </w:rPr>
              <w:t>sala dedicata al trattamento dialitico in isolamento dotata di servizio igienico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B011AD" w:rsidRPr="00D81278" w:rsidRDefault="00B011AD" w:rsidP="00000098">
            <w:pPr>
              <w:rPr>
                <w:rFonts w:ascii="Calibri" w:hAnsi="Calibri" w:cs="Calibri"/>
                <w:color w:val="FF0000"/>
                <w:sz w:val="18"/>
                <w:szCs w:val="18"/>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IMPIANTISTICI</w:t>
      </w:r>
    </w:p>
    <w:tbl>
      <w:tblPr>
        <w:tblW w:w="10483" w:type="dxa"/>
        <w:tblInd w:w="77" w:type="dxa"/>
        <w:tblCellMar>
          <w:left w:w="70" w:type="dxa"/>
          <w:right w:w="70" w:type="dxa"/>
        </w:tblCellMar>
        <w:tblLook w:val="00A0"/>
      </w:tblPr>
      <w:tblGrid>
        <w:gridCol w:w="592"/>
        <w:gridCol w:w="117"/>
        <w:gridCol w:w="8782"/>
        <w:gridCol w:w="992"/>
      </w:tblGrid>
      <w:tr w:rsidR="00000098" w:rsidRPr="00820EE1" w:rsidTr="00815D0A">
        <w:trPr>
          <w:trHeight w:val="300"/>
        </w:trPr>
        <w:tc>
          <w:tcPr>
            <w:tcW w:w="592"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899" w:type="dxa"/>
            <w:gridSpan w:val="2"/>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815D0A" w:rsidP="00AE222A">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815D0A">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Sono presenti: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92A80" w:rsidRDefault="00000098" w:rsidP="00000098">
            <w:pPr>
              <w:rPr>
                <w:rFonts w:ascii="Helvetica" w:hAnsi="Helvetica"/>
                <w:color w:val="FF0000"/>
                <w:sz w:val="18"/>
                <w:szCs w:val="18"/>
              </w:rPr>
            </w:pPr>
          </w:p>
        </w:tc>
      </w:tr>
      <w:tr w:rsidR="00545C3D" w:rsidRPr="00A53472" w:rsidTr="00815D0A">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545C3D" w:rsidRPr="00F93BEE" w:rsidRDefault="00545C3D" w:rsidP="00545C3D">
            <w:pPr>
              <w:jc w:val="center"/>
              <w:rPr>
                <w:rFonts w:ascii="Calibri" w:hAnsi="Calibri"/>
                <w:color w:val="454545"/>
                <w:sz w:val="22"/>
                <w:szCs w:val="22"/>
              </w:rPr>
            </w:pPr>
            <w:r w:rsidRPr="00F93BEE">
              <w:rPr>
                <w:rFonts w:ascii="Calibri" w:hAnsi="Calibri"/>
                <w:color w:val="454545"/>
                <w:sz w:val="22"/>
                <w:szCs w:val="22"/>
              </w:rPr>
              <w:t>8</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impianto di illuminazione di emergenza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A53472" w:rsidRDefault="00545C3D" w:rsidP="00545C3D">
            <w:pPr>
              <w:rPr>
                <w:rFonts w:ascii="Helvetica" w:hAnsi="Helvetica"/>
                <w:sz w:val="18"/>
                <w:szCs w:val="18"/>
              </w:rPr>
            </w:pPr>
          </w:p>
        </w:tc>
      </w:tr>
      <w:tr w:rsidR="00545C3D" w:rsidRPr="00A53472" w:rsidTr="00815D0A">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545C3D" w:rsidRPr="00F93BEE" w:rsidRDefault="00545C3D" w:rsidP="00545C3D">
            <w:pPr>
              <w:jc w:val="center"/>
              <w:rPr>
                <w:rFonts w:ascii="Calibri" w:hAnsi="Calibri"/>
                <w:color w:val="454545"/>
                <w:sz w:val="22"/>
                <w:szCs w:val="22"/>
              </w:rPr>
            </w:pPr>
            <w:r w:rsidRPr="00F93BEE">
              <w:rPr>
                <w:rFonts w:ascii="Calibri" w:hAnsi="Calibri"/>
                <w:color w:val="454545"/>
                <w:sz w:val="22"/>
                <w:szCs w:val="22"/>
              </w:rPr>
              <w:t>9</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impianto del vuoto e di distribuzione  dei gas medicali (ossigeno, aria medicale, prese vuoto) con segnalazione ottica ed acustica di anomalie dell’impianto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A53472" w:rsidRDefault="00545C3D" w:rsidP="00545C3D">
            <w:pPr>
              <w:rPr>
                <w:rFonts w:ascii="Helvetica" w:hAnsi="Helvetica"/>
                <w:sz w:val="18"/>
                <w:szCs w:val="18"/>
              </w:rPr>
            </w:pPr>
          </w:p>
        </w:tc>
      </w:tr>
      <w:tr w:rsidR="00545C3D" w:rsidRPr="00A53472" w:rsidTr="00815D0A">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545C3D" w:rsidRPr="00F93BEE" w:rsidRDefault="00545C3D" w:rsidP="00545C3D">
            <w:pPr>
              <w:jc w:val="center"/>
              <w:rPr>
                <w:rFonts w:ascii="Calibri" w:hAnsi="Calibri"/>
                <w:color w:val="454545"/>
                <w:sz w:val="22"/>
                <w:szCs w:val="22"/>
              </w:rPr>
            </w:pPr>
            <w:r w:rsidRPr="00F93BEE">
              <w:rPr>
                <w:rFonts w:ascii="Calibri" w:hAnsi="Calibri"/>
                <w:color w:val="454545"/>
                <w:sz w:val="22"/>
                <w:szCs w:val="22"/>
              </w:rPr>
              <w:t>10</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545C3D" w:rsidRDefault="00545C3D" w:rsidP="00545C3D">
            <w:pPr>
              <w:jc w:val="both"/>
              <w:rPr>
                <w:rFonts w:ascii="Calibri" w:hAnsi="Calibri"/>
                <w:color w:val="454545"/>
                <w:sz w:val="22"/>
                <w:szCs w:val="22"/>
              </w:rPr>
            </w:pPr>
            <w:r w:rsidRPr="00545C3D">
              <w:rPr>
                <w:rFonts w:ascii="Calibri" w:hAnsi="Calibri"/>
                <w:color w:val="454545"/>
                <w:sz w:val="22"/>
                <w:szCs w:val="22"/>
              </w:rPr>
              <w:t>adeguato numero di prese elettriche, dati e gas medicali per singolo posto letto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435AE7" w:rsidRDefault="00545C3D" w:rsidP="00545C3D">
            <w:pPr>
              <w:rPr>
                <w:rFonts w:ascii="Calibri" w:hAnsi="Calibri" w:cs="Calibri"/>
                <w:color w:val="FF0000"/>
                <w:sz w:val="18"/>
                <w:szCs w:val="18"/>
              </w:rPr>
            </w:pPr>
          </w:p>
        </w:tc>
      </w:tr>
      <w:tr w:rsidR="00545C3D" w:rsidRPr="00A53472" w:rsidTr="00815D0A">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545C3D" w:rsidRPr="00F93BEE" w:rsidRDefault="00545C3D" w:rsidP="00545C3D">
            <w:pPr>
              <w:jc w:val="center"/>
              <w:rPr>
                <w:rFonts w:ascii="Calibri" w:hAnsi="Calibri"/>
                <w:color w:val="454545"/>
                <w:sz w:val="22"/>
                <w:szCs w:val="22"/>
              </w:rPr>
            </w:pPr>
            <w:r w:rsidRPr="00F93BEE">
              <w:rPr>
                <w:rFonts w:ascii="Calibri" w:hAnsi="Calibri"/>
                <w:color w:val="454545"/>
                <w:sz w:val="22"/>
                <w:szCs w:val="22"/>
              </w:rPr>
              <w:t>11</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545C3D" w:rsidRDefault="00545C3D" w:rsidP="00545C3D">
            <w:pPr>
              <w:jc w:val="both"/>
              <w:rPr>
                <w:rFonts w:ascii="Calibri" w:hAnsi="Calibri"/>
                <w:color w:val="454545"/>
                <w:sz w:val="22"/>
                <w:szCs w:val="22"/>
              </w:rPr>
            </w:pPr>
            <w:r w:rsidRPr="00545C3D">
              <w:rPr>
                <w:rFonts w:ascii="Calibri" w:hAnsi="Calibri"/>
                <w:color w:val="454545"/>
                <w:sz w:val="22"/>
                <w:szCs w:val="22"/>
              </w:rPr>
              <w:t>adeguati collegamenti, per singolo posto letto, al circuito di distribuzione e scarico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B76EB" w:rsidRDefault="00545C3D" w:rsidP="00545C3D">
            <w:pPr>
              <w:rPr>
                <w:rFonts w:ascii="Calibri" w:hAnsi="Calibri" w:cs="Calibri"/>
                <w:color w:val="FF0000"/>
                <w:sz w:val="18"/>
                <w:szCs w:val="18"/>
              </w:rPr>
            </w:pPr>
          </w:p>
        </w:tc>
      </w:tr>
      <w:tr w:rsidR="00545C3D" w:rsidRPr="00A53472" w:rsidTr="00815D0A">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545C3D" w:rsidRPr="00F93BEE" w:rsidRDefault="00545C3D" w:rsidP="00545C3D">
            <w:pPr>
              <w:jc w:val="center"/>
              <w:rPr>
                <w:rFonts w:ascii="Calibri" w:hAnsi="Calibri"/>
                <w:color w:val="454545"/>
                <w:sz w:val="22"/>
                <w:szCs w:val="22"/>
              </w:rPr>
            </w:pPr>
            <w:r w:rsidRPr="00F93BEE">
              <w:rPr>
                <w:rFonts w:ascii="Calibri" w:hAnsi="Calibri"/>
                <w:color w:val="454545"/>
                <w:sz w:val="22"/>
                <w:szCs w:val="22"/>
              </w:rPr>
              <w:t>12</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impianto dati/ fonia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370195" w:rsidRDefault="00545C3D" w:rsidP="00545C3D">
            <w:pPr>
              <w:rPr>
                <w:rFonts w:ascii="Helvetica" w:hAnsi="Helvetica"/>
                <w:color w:val="FF0000"/>
                <w:sz w:val="18"/>
                <w:szCs w:val="18"/>
              </w:rPr>
            </w:pPr>
          </w:p>
        </w:tc>
      </w:tr>
      <w:tr w:rsidR="00545C3D" w:rsidRPr="00A53472" w:rsidTr="00815D0A">
        <w:tblPrEx>
          <w:tblCellMar>
            <w:left w:w="0" w:type="dxa"/>
            <w:right w:w="0" w:type="dxa"/>
          </w:tblCellMar>
        </w:tblPrEx>
        <w:trPr>
          <w:trHeight w:val="1089"/>
        </w:trPr>
        <w:tc>
          <w:tcPr>
            <w:tcW w:w="709" w:type="dxa"/>
            <w:gridSpan w:val="2"/>
            <w:tcBorders>
              <w:top w:val="single" w:sz="4" w:space="0" w:color="auto"/>
              <w:left w:val="single" w:sz="4" w:space="0" w:color="auto"/>
              <w:bottom w:val="single" w:sz="4" w:space="0" w:color="auto"/>
              <w:right w:val="single" w:sz="4" w:space="0" w:color="auto"/>
            </w:tcBorders>
            <w:vAlign w:val="center"/>
          </w:tcPr>
          <w:p w:rsidR="00545C3D" w:rsidRPr="00F93BEE" w:rsidRDefault="00545C3D" w:rsidP="00545C3D">
            <w:pPr>
              <w:jc w:val="center"/>
              <w:rPr>
                <w:rFonts w:ascii="Calibri" w:hAnsi="Calibri"/>
                <w:color w:val="454545"/>
                <w:sz w:val="22"/>
                <w:szCs w:val="22"/>
              </w:rPr>
            </w:pPr>
            <w:r w:rsidRPr="00F93BEE">
              <w:rPr>
                <w:rFonts w:ascii="Calibri" w:hAnsi="Calibri"/>
                <w:color w:val="454545"/>
                <w:sz w:val="22"/>
                <w:szCs w:val="22"/>
              </w:rPr>
              <w:t>13</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impianto di condizionamento ambientale</w:t>
            </w:r>
            <w:r w:rsidR="00211D54" w:rsidRPr="00211D54">
              <w:rPr>
                <w:rFonts w:ascii="Calibri" w:hAnsi="Calibri"/>
                <w:color w:val="454545"/>
                <w:sz w:val="22"/>
                <w:szCs w:val="22"/>
              </w:rPr>
              <w:t xml:space="preserve"> autonomo</w:t>
            </w:r>
            <w:r w:rsidRPr="0076053C">
              <w:rPr>
                <w:rFonts w:ascii="Calibri" w:hAnsi="Calibri"/>
                <w:color w:val="454545"/>
                <w:sz w:val="22"/>
                <w:szCs w:val="22"/>
              </w:rPr>
              <w:t>, che garantisca:</w:t>
            </w:r>
          </w:p>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 una temperatura interna invernale e estiva compresa tra 20-26 °C</w:t>
            </w:r>
          </w:p>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 una umidità relativa estiva e invernale compresa tra 40-60%</w:t>
            </w:r>
          </w:p>
          <w:p w:rsidR="00B011AD" w:rsidRPr="00211D54" w:rsidRDefault="00545C3D" w:rsidP="00545C3D">
            <w:pPr>
              <w:jc w:val="both"/>
              <w:rPr>
                <w:rFonts w:ascii="Calibri" w:hAnsi="Calibri"/>
                <w:color w:val="454545"/>
                <w:sz w:val="22"/>
                <w:szCs w:val="22"/>
              </w:rPr>
            </w:pPr>
            <w:r w:rsidRPr="0076053C">
              <w:rPr>
                <w:rFonts w:ascii="Calibri" w:hAnsi="Calibri"/>
                <w:color w:val="454545"/>
                <w:sz w:val="22"/>
                <w:szCs w:val="22"/>
              </w:rPr>
              <w:t>° ricambio aria/ora 2 v/h</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4D02C7" w:rsidRDefault="00545C3D" w:rsidP="00545C3D">
            <w:pPr>
              <w:rPr>
                <w:rFonts w:ascii="Calibri" w:hAnsi="Calibri" w:cs="Calibri"/>
                <w:color w:val="FF0000"/>
                <w:sz w:val="18"/>
                <w:szCs w:val="18"/>
              </w:rPr>
            </w:pPr>
          </w:p>
        </w:tc>
      </w:tr>
      <w:tr w:rsidR="00545C3D" w:rsidRPr="00A53472" w:rsidTr="00815D0A">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545C3D" w:rsidRPr="00F93BEE" w:rsidRDefault="00545C3D" w:rsidP="00545C3D">
            <w:pPr>
              <w:jc w:val="center"/>
              <w:rPr>
                <w:rFonts w:ascii="Calibri" w:hAnsi="Calibri"/>
                <w:color w:val="454545"/>
                <w:sz w:val="22"/>
                <w:szCs w:val="22"/>
              </w:rPr>
            </w:pPr>
            <w:r w:rsidRPr="00F93BEE">
              <w:rPr>
                <w:rFonts w:ascii="Calibri" w:hAnsi="Calibri"/>
                <w:color w:val="454545"/>
                <w:sz w:val="22"/>
                <w:szCs w:val="22"/>
              </w:rPr>
              <w:t>14</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Il trattamento dell’acqua per dialisi è attuato mediante cisterna di accumulo, pompe di rila</w:t>
            </w:r>
            <w:r w:rsidRPr="0076053C">
              <w:rPr>
                <w:rFonts w:ascii="Calibri" w:hAnsi="Calibri"/>
                <w:color w:val="454545"/>
                <w:sz w:val="22"/>
                <w:szCs w:val="22"/>
              </w:rPr>
              <w:t>n</w:t>
            </w:r>
            <w:r w:rsidRPr="0076053C">
              <w:rPr>
                <w:rFonts w:ascii="Calibri" w:hAnsi="Calibri"/>
                <w:color w:val="454545"/>
                <w:sz w:val="22"/>
                <w:szCs w:val="22"/>
              </w:rPr>
              <w:t>cio, demineralizzatori e impianto ad osmosi inversa, con relativo circuito di distribuzione in confo</w:t>
            </w:r>
            <w:r w:rsidRPr="0076053C">
              <w:rPr>
                <w:rFonts w:ascii="Calibri" w:hAnsi="Calibri"/>
                <w:color w:val="454545"/>
                <w:sz w:val="22"/>
                <w:szCs w:val="22"/>
              </w:rPr>
              <w:t>r</w:t>
            </w:r>
            <w:r w:rsidRPr="0076053C">
              <w:rPr>
                <w:rFonts w:ascii="Calibri" w:hAnsi="Calibri"/>
                <w:color w:val="454545"/>
                <w:sz w:val="22"/>
                <w:szCs w:val="22"/>
              </w:rPr>
              <w:t>mità alle linee guida di settore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D81278" w:rsidRDefault="00545C3D" w:rsidP="00545C3D">
            <w:pPr>
              <w:rPr>
                <w:rFonts w:ascii="Calibri" w:hAnsi="Calibri" w:cs="Calibri"/>
                <w:color w:val="FF0000"/>
                <w:sz w:val="18"/>
                <w:szCs w:val="18"/>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TECNOLOGICI</w:t>
      </w:r>
    </w:p>
    <w:tbl>
      <w:tblPr>
        <w:tblW w:w="10483" w:type="dxa"/>
        <w:tblInd w:w="77" w:type="dxa"/>
        <w:tblCellMar>
          <w:left w:w="70" w:type="dxa"/>
          <w:right w:w="70" w:type="dxa"/>
        </w:tblCellMar>
        <w:tblLook w:val="00A0"/>
      </w:tblPr>
      <w:tblGrid>
        <w:gridCol w:w="452"/>
        <w:gridCol w:w="257"/>
        <w:gridCol w:w="8782"/>
        <w:gridCol w:w="992"/>
      </w:tblGrid>
      <w:tr w:rsidR="00000098" w:rsidRPr="00820EE1" w:rsidTr="00815D0A">
        <w:trPr>
          <w:trHeight w:val="300"/>
        </w:trPr>
        <w:tc>
          <w:tcPr>
            <w:tcW w:w="452"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9039" w:type="dxa"/>
            <w:gridSpan w:val="2"/>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815D0A" w:rsidP="00815D0A">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815D0A">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Sono presenti: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292A80" w:rsidRPr="00A53472" w:rsidRDefault="00292A80" w:rsidP="00000098">
            <w:pPr>
              <w:rPr>
                <w:rFonts w:ascii="Helvetica" w:hAnsi="Helvetica"/>
                <w:sz w:val="18"/>
                <w:szCs w:val="18"/>
              </w:rPr>
            </w:pPr>
          </w:p>
        </w:tc>
      </w:tr>
      <w:tr w:rsidR="00545C3D" w:rsidRPr="00A53472" w:rsidTr="00815D0A">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545C3D" w:rsidRPr="00F93BEE" w:rsidRDefault="00545C3D" w:rsidP="00545C3D">
            <w:pPr>
              <w:jc w:val="center"/>
              <w:rPr>
                <w:rFonts w:ascii="Calibri" w:hAnsi="Calibri"/>
                <w:color w:val="454545"/>
                <w:sz w:val="22"/>
                <w:szCs w:val="22"/>
              </w:rPr>
            </w:pPr>
            <w:r w:rsidRPr="00F93BEE">
              <w:rPr>
                <w:rFonts w:ascii="Calibri" w:hAnsi="Calibri"/>
                <w:color w:val="454545"/>
                <w:sz w:val="22"/>
                <w:szCs w:val="22"/>
              </w:rPr>
              <w:t>15</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Un letto/poltrona con sistema pesa-paziente per ogni posto dialisi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545C3D" w:rsidRDefault="00545C3D" w:rsidP="00545C3D">
            <w:pPr>
              <w:rPr>
                <w:rFonts w:ascii="Calibri" w:hAnsi="Calibri" w:cs="Calibri"/>
                <w:color w:val="FF0000"/>
                <w:sz w:val="18"/>
                <w:szCs w:val="18"/>
              </w:rPr>
            </w:pPr>
          </w:p>
        </w:tc>
      </w:tr>
      <w:tr w:rsidR="00545C3D" w:rsidRPr="00A53472" w:rsidTr="00815D0A">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545C3D" w:rsidRPr="00F93BEE" w:rsidRDefault="00545C3D" w:rsidP="00545C3D">
            <w:pPr>
              <w:jc w:val="center"/>
              <w:rPr>
                <w:rFonts w:ascii="Calibri" w:hAnsi="Calibri"/>
                <w:color w:val="454545"/>
                <w:sz w:val="22"/>
                <w:szCs w:val="22"/>
              </w:rPr>
            </w:pPr>
            <w:r w:rsidRPr="00F93BEE">
              <w:rPr>
                <w:rFonts w:ascii="Calibri" w:hAnsi="Calibri"/>
                <w:color w:val="454545"/>
                <w:sz w:val="22"/>
                <w:szCs w:val="22"/>
              </w:rPr>
              <w:t>16</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Un'apparecchiatura di dialisi (monitor) per ogni posto letto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545C3D" w:rsidRDefault="00545C3D" w:rsidP="00545C3D">
            <w:pPr>
              <w:rPr>
                <w:rFonts w:ascii="Calibri" w:hAnsi="Calibri" w:cs="Calibri"/>
                <w:color w:val="FF0000"/>
                <w:sz w:val="18"/>
                <w:szCs w:val="18"/>
              </w:rPr>
            </w:pPr>
          </w:p>
        </w:tc>
      </w:tr>
      <w:tr w:rsidR="00545C3D" w:rsidRPr="00A53472" w:rsidTr="00815D0A">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545C3D" w:rsidRPr="00F93BEE" w:rsidRDefault="00545C3D" w:rsidP="00545C3D">
            <w:pPr>
              <w:jc w:val="center"/>
              <w:rPr>
                <w:rFonts w:ascii="Calibri" w:hAnsi="Calibri"/>
                <w:color w:val="454545"/>
                <w:sz w:val="22"/>
                <w:szCs w:val="22"/>
              </w:rPr>
            </w:pPr>
            <w:r w:rsidRPr="00F93BEE">
              <w:rPr>
                <w:rFonts w:ascii="Calibri" w:hAnsi="Calibri"/>
                <w:color w:val="454545"/>
                <w:sz w:val="22"/>
                <w:szCs w:val="22"/>
              </w:rPr>
              <w:t>17</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apparecchiature di dialisi (monitor) di riserva  in numero di almeno 1 ogni 3 posti dialisi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545C3D" w:rsidRDefault="00545C3D" w:rsidP="00545C3D">
            <w:pPr>
              <w:rPr>
                <w:rFonts w:ascii="Calibri" w:hAnsi="Calibri" w:cs="Calibri"/>
                <w:color w:val="FF0000"/>
                <w:sz w:val="18"/>
                <w:szCs w:val="18"/>
              </w:rPr>
            </w:pPr>
          </w:p>
        </w:tc>
      </w:tr>
      <w:tr w:rsidR="00545C3D" w:rsidRPr="00A53472" w:rsidTr="00815D0A">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545C3D" w:rsidRPr="00F93BEE" w:rsidRDefault="00545C3D" w:rsidP="00545C3D">
            <w:pPr>
              <w:jc w:val="center"/>
              <w:rPr>
                <w:rFonts w:ascii="Calibri" w:hAnsi="Calibri"/>
                <w:color w:val="454545"/>
                <w:sz w:val="22"/>
                <w:szCs w:val="22"/>
              </w:rPr>
            </w:pPr>
            <w:r w:rsidRPr="00F93BEE">
              <w:rPr>
                <w:rFonts w:ascii="Calibri" w:hAnsi="Calibri"/>
                <w:color w:val="454545"/>
                <w:sz w:val="22"/>
                <w:szCs w:val="22"/>
              </w:rPr>
              <w:t>18</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Un elettrocardiografo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545C3D" w:rsidRDefault="00545C3D" w:rsidP="00545C3D">
            <w:pPr>
              <w:rPr>
                <w:rFonts w:ascii="Calibri" w:hAnsi="Calibri" w:cs="Calibri"/>
                <w:color w:val="FF0000"/>
                <w:sz w:val="18"/>
                <w:szCs w:val="18"/>
              </w:rPr>
            </w:pPr>
          </w:p>
        </w:tc>
      </w:tr>
      <w:tr w:rsidR="00545C3D" w:rsidRPr="00A53472" w:rsidTr="00815D0A">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545C3D" w:rsidRPr="00F93BEE" w:rsidRDefault="00545C3D" w:rsidP="00545C3D">
            <w:pPr>
              <w:jc w:val="center"/>
              <w:rPr>
                <w:rFonts w:ascii="Calibri" w:hAnsi="Calibri"/>
                <w:color w:val="454545"/>
                <w:sz w:val="22"/>
                <w:szCs w:val="22"/>
              </w:rPr>
            </w:pPr>
            <w:r w:rsidRPr="00F93BEE">
              <w:rPr>
                <w:rFonts w:ascii="Calibri" w:hAnsi="Calibri"/>
                <w:color w:val="454545"/>
                <w:sz w:val="22"/>
                <w:szCs w:val="22"/>
              </w:rPr>
              <w:t>19</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76053C" w:rsidRDefault="00545C3D" w:rsidP="00545C3D">
            <w:pPr>
              <w:jc w:val="both"/>
              <w:rPr>
                <w:rFonts w:ascii="Calibri" w:hAnsi="Calibri"/>
                <w:color w:val="454545"/>
                <w:sz w:val="22"/>
                <w:szCs w:val="22"/>
              </w:rPr>
            </w:pPr>
            <w:r w:rsidRPr="0076053C">
              <w:rPr>
                <w:rFonts w:ascii="Calibri" w:hAnsi="Calibri"/>
                <w:color w:val="454545"/>
                <w:sz w:val="22"/>
                <w:szCs w:val="22"/>
              </w:rPr>
              <w:t>Sono presenti apparecchiature per esami di laboratorio semplici (emocromo, emogas, elettr</w:t>
            </w:r>
            <w:r w:rsidRPr="0076053C">
              <w:rPr>
                <w:rFonts w:ascii="Calibri" w:hAnsi="Calibri"/>
                <w:color w:val="454545"/>
                <w:sz w:val="22"/>
                <w:szCs w:val="22"/>
              </w:rPr>
              <w:t>o</w:t>
            </w:r>
            <w:r w:rsidRPr="0076053C">
              <w:rPr>
                <w:rFonts w:ascii="Calibri" w:hAnsi="Calibri"/>
                <w:color w:val="454545"/>
                <w:sz w:val="22"/>
                <w:szCs w:val="22"/>
              </w:rPr>
              <w:t>liti, azotemia, creatinina, glicemia) o tali esami sono eseguibili in altra sede nelle ore di attività dial</w:t>
            </w:r>
            <w:r w:rsidRPr="0076053C">
              <w:rPr>
                <w:rFonts w:ascii="Calibri" w:hAnsi="Calibri"/>
                <w:color w:val="454545"/>
                <w:sz w:val="22"/>
                <w:szCs w:val="22"/>
              </w:rPr>
              <w:t>i</w:t>
            </w:r>
            <w:r w:rsidRPr="0076053C">
              <w:rPr>
                <w:rFonts w:ascii="Calibri" w:hAnsi="Calibri"/>
                <w:color w:val="454545"/>
                <w:sz w:val="22"/>
                <w:szCs w:val="22"/>
              </w:rPr>
              <w:t>tica, con risposta entro 30'-60'</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545C3D" w:rsidRDefault="00545C3D" w:rsidP="00545C3D">
            <w:pPr>
              <w:rPr>
                <w:rFonts w:ascii="Calibri" w:hAnsi="Calibri" w:cs="Calibri"/>
                <w:color w:val="FF0000"/>
                <w:sz w:val="18"/>
                <w:szCs w:val="18"/>
              </w:rPr>
            </w:pPr>
          </w:p>
        </w:tc>
      </w:tr>
    </w:tbl>
    <w:p w:rsidR="00000098" w:rsidRDefault="00000098" w:rsidP="00000098">
      <w:pPr>
        <w:jc w:val="both"/>
        <w:rPr>
          <w:rFonts w:ascii="Calibri" w:hAnsi="Calibri"/>
          <w:color w:val="454545"/>
          <w:sz w:val="22"/>
          <w:szCs w:val="22"/>
        </w:rPr>
      </w:pPr>
    </w:p>
    <w:p w:rsidR="00CC6816" w:rsidRDefault="00CC6816" w:rsidP="00000098">
      <w:pPr>
        <w:jc w:val="center"/>
        <w:rPr>
          <w:rFonts w:ascii="Calibri" w:hAnsi="Calibri"/>
        </w:rPr>
      </w:pPr>
    </w:p>
    <w:p w:rsidR="00CC6816" w:rsidRDefault="00CC6816" w:rsidP="00000098">
      <w:pPr>
        <w:jc w:val="center"/>
        <w:rPr>
          <w:rFonts w:ascii="Calibri" w:hAnsi="Calibri"/>
        </w:rPr>
      </w:pPr>
    </w:p>
    <w:p w:rsidR="00000098" w:rsidRPr="00695552" w:rsidRDefault="00000098" w:rsidP="00000098">
      <w:pPr>
        <w:jc w:val="center"/>
        <w:rPr>
          <w:rFonts w:ascii="Calibri" w:hAnsi="Calibri"/>
          <w:b/>
        </w:rPr>
      </w:pPr>
      <w:r w:rsidRPr="00695552">
        <w:rPr>
          <w:rFonts w:ascii="Calibri" w:hAnsi="Calibri"/>
        </w:rPr>
        <w:lastRenderedPageBreak/>
        <w:t xml:space="preserve">REQUISITI MINIMI </w:t>
      </w:r>
      <w:r>
        <w:rPr>
          <w:rFonts w:ascii="Calibri" w:hAnsi="Calibri"/>
        </w:rPr>
        <w:t>ORGANIZZATIVI</w:t>
      </w:r>
    </w:p>
    <w:tbl>
      <w:tblPr>
        <w:tblW w:w="10483" w:type="dxa"/>
        <w:tblInd w:w="77" w:type="dxa"/>
        <w:tblCellMar>
          <w:left w:w="70" w:type="dxa"/>
          <w:right w:w="70" w:type="dxa"/>
        </w:tblCellMar>
        <w:tblLook w:val="00A0"/>
      </w:tblPr>
      <w:tblGrid>
        <w:gridCol w:w="586"/>
        <w:gridCol w:w="113"/>
        <w:gridCol w:w="8792"/>
        <w:gridCol w:w="992"/>
      </w:tblGrid>
      <w:tr w:rsidR="00000098" w:rsidRPr="00820EE1" w:rsidTr="00CC6816">
        <w:trPr>
          <w:trHeight w:val="326"/>
        </w:trPr>
        <w:tc>
          <w:tcPr>
            <w:tcW w:w="586"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05" w:type="dxa"/>
            <w:gridSpan w:val="2"/>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CC6816" w:rsidP="00AE222A">
            <w:pPr>
              <w:ind w:right="-69"/>
              <w:jc w:val="both"/>
              <w:rPr>
                <w:rFonts w:ascii="Calibri" w:hAnsi="Calibri"/>
                <w:color w:val="000000"/>
                <w:sz w:val="16"/>
                <w:szCs w:val="16"/>
              </w:rPr>
            </w:pPr>
            <w:r>
              <w:rPr>
                <w:rFonts w:ascii="Calibri" w:hAnsi="Calibri"/>
                <w:color w:val="000000"/>
                <w:sz w:val="16"/>
                <w:szCs w:val="16"/>
              </w:rPr>
              <w:t>RISPOSTA</w:t>
            </w:r>
          </w:p>
        </w:tc>
      </w:tr>
      <w:tr w:rsidR="004E37A6" w:rsidRPr="00A53472" w:rsidTr="00CC6816">
        <w:tblPrEx>
          <w:tblCellMar>
            <w:left w:w="0" w:type="dxa"/>
            <w:right w:w="0" w:type="dxa"/>
          </w:tblCellMar>
        </w:tblPrEx>
        <w:trPr>
          <w:trHeight w:val="294"/>
        </w:trPr>
        <w:tc>
          <w:tcPr>
            <w:tcW w:w="699" w:type="dxa"/>
            <w:gridSpan w:val="2"/>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20</w:t>
            </w:r>
          </w:p>
        </w:tc>
        <w:tc>
          <w:tcPr>
            <w:tcW w:w="87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Il CAL è aperto per almeno 3 giorni alla settimana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4E37A6" w:rsidRPr="00A53472" w:rsidTr="00CC6816">
        <w:tblPrEx>
          <w:tblCellMar>
            <w:left w:w="0" w:type="dxa"/>
            <w:right w:w="0" w:type="dxa"/>
          </w:tblCellMar>
        </w:tblPrEx>
        <w:trPr>
          <w:trHeight w:val="359"/>
        </w:trPr>
        <w:tc>
          <w:tcPr>
            <w:tcW w:w="699" w:type="dxa"/>
            <w:gridSpan w:val="2"/>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21</w:t>
            </w:r>
          </w:p>
        </w:tc>
        <w:tc>
          <w:tcPr>
            <w:tcW w:w="87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Il CAL è attivo su due turni giornalieri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4E37A6" w:rsidRPr="00A53472" w:rsidTr="00CC6816">
        <w:tblPrEx>
          <w:tblCellMar>
            <w:left w:w="0" w:type="dxa"/>
            <w:right w:w="0" w:type="dxa"/>
          </w:tblCellMar>
        </w:tblPrEx>
        <w:trPr>
          <w:trHeight w:val="589"/>
        </w:trPr>
        <w:tc>
          <w:tcPr>
            <w:tcW w:w="699" w:type="dxa"/>
            <w:gridSpan w:val="2"/>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22</w:t>
            </w:r>
          </w:p>
        </w:tc>
        <w:tc>
          <w:tcPr>
            <w:tcW w:w="87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 xml:space="preserve">Sono previsti collegamenti funzionali ed organizzativi (protocolli scritti) con il servizio dialisi </w:t>
            </w:r>
            <w:r w:rsidRPr="0076053C">
              <w:rPr>
                <w:rFonts w:ascii="Calibri" w:hAnsi="Calibri"/>
                <w:color w:val="454545"/>
                <w:sz w:val="22"/>
                <w:szCs w:val="22"/>
              </w:rPr>
              <w:t>o</w:t>
            </w:r>
            <w:r w:rsidRPr="0076053C">
              <w:rPr>
                <w:rFonts w:ascii="Calibri" w:hAnsi="Calibri"/>
                <w:color w:val="454545"/>
                <w:sz w:val="22"/>
                <w:szCs w:val="22"/>
              </w:rPr>
              <w:t>spedaliero di riferimento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4E37A6" w:rsidRPr="00A53472" w:rsidTr="00CC6816">
        <w:tblPrEx>
          <w:tblCellMar>
            <w:left w:w="0" w:type="dxa"/>
            <w:right w:w="0" w:type="dxa"/>
          </w:tblCellMar>
        </w:tblPrEx>
        <w:trPr>
          <w:trHeight w:val="278"/>
        </w:trPr>
        <w:tc>
          <w:tcPr>
            <w:tcW w:w="699" w:type="dxa"/>
            <w:gridSpan w:val="2"/>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23</w:t>
            </w:r>
          </w:p>
        </w:tc>
        <w:tc>
          <w:tcPr>
            <w:tcW w:w="87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Sono previsti collegamenti telefonici con il servizio dialisi ospedaliero di riferimento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4E37A6" w:rsidRPr="00A53472" w:rsidTr="00CC6816">
        <w:tblPrEx>
          <w:tblCellMar>
            <w:left w:w="0" w:type="dxa"/>
            <w:right w:w="0" w:type="dxa"/>
          </w:tblCellMar>
        </w:tblPrEx>
        <w:trPr>
          <w:trHeight w:val="294"/>
        </w:trPr>
        <w:tc>
          <w:tcPr>
            <w:tcW w:w="699" w:type="dxa"/>
            <w:gridSpan w:val="2"/>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24</w:t>
            </w:r>
          </w:p>
        </w:tc>
        <w:tc>
          <w:tcPr>
            <w:tcW w:w="87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E’ fornito l’elenco delle prestazioni erogate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4E37A6" w:rsidRPr="00A53472" w:rsidTr="00CC6816">
        <w:tblPrEx>
          <w:tblCellMar>
            <w:left w:w="0" w:type="dxa"/>
            <w:right w:w="0" w:type="dxa"/>
          </w:tblCellMar>
        </w:tblPrEx>
        <w:trPr>
          <w:trHeight w:val="867"/>
        </w:trPr>
        <w:tc>
          <w:tcPr>
            <w:tcW w:w="699" w:type="dxa"/>
            <w:gridSpan w:val="2"/>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25</w:t>
            </w:r>
          </w:p>
        </w:tc>
        <w:tc>
          <w:tcPr>
            <w:tcW w:w="87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Per ciascun paziente è predisposto un piano di trattamento con le indicazioni delle modalità di presa in carico, della strategia dialitica e terapeutica sulla base delle condizioni cliniche e soci</w:t>
            </w:r>
            <w:r w:rsidRPr="0076053C">
              <w:rPr>
                <w:rFonts w:ascii="Calibri" w:hAnsi="Calibri"/>
                <w:color w:val="454545"/>
                <w:sz w:val="22"/>
                <w:szCs w:val="22"/>
              </w:rPr>
              <w:t>a</w:t>
            </w:r>
            <w:r w:rsidRPr="0076053C">
              <w:rPr>
                <w:rFonts w:ascii="Calibri" w:hAnsi="Calibri"/>
                <w:color w:val="454545"/>
                <w:sz w:val="22"/>
                <w:szCs w:val="22"/>
              </w:rPr>
              <w:t>li del paziente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4E37A6" w:rsidRPr="00A53472" w:rsidTr="00CC6816">
        <w:tblPrEx>
          <w:tblCellMar>
            <w:left w:w="0" w:type="dxa"/>
            <w:right w:w="0" w:type="dxa"/>
          </w:tblCellMar>
        </w:tblPrEx>
        <w:trPr>
          <w:trHeight w:val="883"/>
        </w:trPr>
        <w:tc>
          <w:tcPr>
            <w:tcW w:w="699" w:type="dxa"/>
            <w:gridSpan w:val="2"/>
            <w:tcBorders>
              <w:top w:val="single" w:sz="4" w:space="0" w:color="auto"/>
              <w:left w:val="single" w:sz="4" w:space="0" w:color="auto"/>
              <w:bottom w:val="single" w:sz="4" w:space="0" w:color="auto"/>
              <w:right w:val="single" w:sz="4" w:space="0" w:color="auto"/>
            </w:tcBorders>
            <w:vAlign w:val="center"/>
          </w:tcPr>
          <w:p w:rsidR="00000098" w:rsidRPr="00F93BEE" w:rsidRDefault="00000098" w:rsidP="00000098">
            <w:pPr>
              <w:jc w:val="center"/>
              <w:rPr>
                <w:rFonts w:ascii="Calibri" w:hAnsi="Calibri"/>
                <w:color w:val="454545"/>
                <w:sz w:val="22"/>
                <w:szCs w:val="22"/>
              </w:rPr>
            </w:pPr>
            <w:r w:rsidRPr="00F93BEE">
              <w:rPr>
                <w:rFonts w:ascii="Calibri" w:hAnsi="Calibri"/>
                <w:color w:val="454545"/>
                <w:sz w:val="22"/>
                <w:szCs w:val="22"/>
              </w:rPr>
              <w:t>26</w:t>
            </w:r>
          </w:p>
        </w:tc>
        <w:tc>
          <w:tcPr>
            <w:tcW w:w="87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Per ciascun paziente ad ogni trattamento è redatta una scheda dialitica, con specifica delle membrane dialitiche, linee per circolazione extracorporea, liquidi e concentrati utilizzati e fa</w:t>
            </w:r>
            <w:r w:rsidRPr="0076053C">
              <w:rPr>
                <w:rFonts w:ascii="Calibri" w:hAnsi="Calibri"/>
                <w:color w:val="454545"/>
                <w:sz w:val="22"/>
                <w:szCs w:val="22"/>
              </w:rPr>
              <w:t>r</w:t>
            </w:r>
            <w:r w:rsidRPr="0076053C">
              <w:rPr>
                <w:rFonts w:ascii="Calibri" w:hAnsi="Calibri"/>
                <w:color w:val="454545"/>
                <w:sz w:val="22"/>
                <w:szCs w:val="22"/>
              </w:rPr>
              <w:t>maci somministrati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4E37A6" w:rsidRPr="00A53472" w:rsidTr="00CC6816">
        <w:tblPrEx>
          <w:tblCellMar>
            <w:left w:w="0" w:type="dxa"/>
            <w:right w:w="0" w:type="dxa"/>
          </w:tblCellMar>
        </w:tblPrEx>
        <w:trPr>
          <w:trHeight w:val="278"/>
        </w:trPr>
        <w:tc>
          <w:tcPr>
            <w:tcW w:w="699" w:type="dxa"/>
            <w:gridSpan w:val="2"/>
            <w:tcBorders>
              <w:top w:val="single" w:sz="4" w:space="0" w:color="auto"/>
              <w:left w:val="single" w:sz="4" w:space="0" w:color="auto"/>
              <w:bottom w:val="single" w:sz="4" w:space="0" w:color="auto"/>
              <w:right w:val="single" w:sz="4" w:space="0" w:color="auto"/>
            </w:tcBorders>
            <w:vAlign w:val="center"/>
          </w:tcPr>
          <w:p w:rsidR="00000098" w:rsidRPr="00B07C1A" w:rsidRDefault="00000098" w:rsidP="00000098">
            <w:pPr>
              <w:jc w:val="center"/>
              <w:rPr>
                <w:rFonts w:ascii="Calibri" w:hAnsi="Calibri"/>
                <w:strike/>
                <w:color w:val="454545"/>
                <w:sz w:val="22"/>
                <w:szCs w:val="22"/>
                <w:highlight w:val="yellow"/>
              </w:rPr>
            </w:pPr>
          </w:p>
        </w:tc>
        <w:tc>
          <w:tcPr>
            <w:tcW w:w="87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Esistono e vengono seguiti i protocolli di: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4E37A6" w:rsidRPr="00A53472" w:rsidTr="00CC6816">
        <w:tblPrEx>
          <w:tblCellMar>
            <w:left w:w="0" w:type="dxa"/>
            <w:right w:w="0" w:type="dxa"/>
          </w:tblCellMar>
        </w:tblPrEx>
        <w:trPr>
          <w:trHeight w:val="294"/>
        </w:trPr>
        <w:tc>
          <w:tcPr>
            <w:tcW w:w="699" w:type="dxa"/>
            <w:gridSpan w:val="2"/>
            <w:tcBorders>
              <w:top w:val="single" w:sz="4" w:space="0" w:color="auto"/>
              <w:left w:val="single" w:sz="4" w:space="0" w:color="auto"/>
              <w:bottom w:val="single" w:sz="4" w:space="0" w:color="auto"/>
              <w:right w:val="single" w:sz="4" w:space="0" w:color="auto"/>
            </w:tcBorders>
            <w:vAlign w:val="center"/>
          </w:tcPr>
          <w:p w:rsidR="00000098" w:rsidRPr="007E3DDD" w:rsidRDefault="00000098" w:rsidP="007E3DDD">
            <w:pPr>
              <w:jc w:val="center"/>
              <w:rPr>
                <w:rFonts w:ascii="Calibri" w:hAnsi="Calibri"/>
                <w:color w:val="454545"/>
                <w:sz w:val="22"/>
                <w:szCs w:val="22"/>
              </w:rPr>
            </w:pPr>
            <w:r w:rsidRPr="007E3DDD">
              <w:rPr>
                <w:rFonts w:ascii="Calibri" w:hAnsi="Calibri"/>
                <w:color w:val="454545"/>
                <w:sz w:val="22"/>
                <w:szCs w:val="22"/>
              </w:rPr>
              <w:t>2</w:t>
            </w:r>
            <w:r w:rsidR="007E3DDD">
              <w:rPr>
                <w:rFonts w:ascii="Calibri" w:hAnsi="Calibri"/>
                <w:color w:val="454545"/>
                <w:sz w:val="22"/>
                <w:szCs w:val="22"/>
              </w:rPr>
              <w:t>7</w:t>
            </w:r>
          </w:p>
        </w:tc>
        <w:tc>
          <w:tcPr>
            <w:tcW w:w="87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disinfezione delle attrezzature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4E37A6" w:rsidRPr="00A53472" w:rsidTr="00CC6816">
        <w:tblPrEx>
          <w:tblCellMar>
            <w:left w:w="0" w:type="dxa"/>
            <w:right w:w="0" w:type="dxa"/>
          </w:tblCellMar>
        </w:tblPrEx>
        <w:trPr>
          <w:trHeight w:val="278"/>
        </w:trPr>
        <w:tc>
          <w:tcPr>
            <w:tcW w:w="699" w:type="dxa"/>
            <w:gridSpan w:val="2"/>
            <w:tcBorders>
              <w:top w:val="single" w:sz="4" w:space="0" w:color="auto"/>
              <w:left w:val="single" w:sz="4" w:space="0" w:color="auto"/>
              <w:bottom w:val="single" w:sz="4" w:space="0" w:color="auto"/>
              <w:right w:val="single" w:sz="4" w:space="0" w:color="auto"/>
            </w:tcBorders>
            <w:vAlign w:val="center"/>
          </w:tcPr>
          <w:p w:rsidR="00000098" w:rsidRPr="007E3DDD" w:rsidRDefault="00000098" w:rsidP="007E3DDD">
            <w:pPr>
              <w:jc w:val="center"/>
              <w:rPr>
                <w:rFonts w:ascii="Calibri" w:hAnsi="Calibri"/>
                <w:color w:val="454545"/>
                <w:sz w:val="22"/>
                <w:szCs w:val="22"/>
              </w:rPr>
            </w:pPr>
            <w:r w:rsidRPr="007E3DDD">
              <w:rPr>
                <w:rFonts w:ascii="Calibri" w:hAnsi="Calibri"/>
                <w:color w:val="454545"/>
                <w:sz w:val="22"/>
                <w:szCs w:val="22"/>
              </w:rPr>
              <w:t>2</w:t>
            </w:r>
            <w:r w:rsidR="007E3DDD">
              <w:rPr>
                <w:rFonts w:ascii="Calibri" w:hAnsi="Calibri"/>
                <w:color w:val="454545"/>
                <w:sz w:val="22"/>
                <w:szCs w:val="22"/>
              </w:rPr>
              <w:t>8</w:t>
            </w:r>
          </w:p>
        </w:tc>
        <w:tc>
          <w:tcPr>
            <w:tcW w:w="87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dell’impianto dell’acqua e del circuito di distribuzione dell’acqua per dialisi,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4E37A6" w:rsidRPr="00A53472" w:rsidTr="00CC6816">
        <w:tblPrEx>
          <w:tblCellMar>
            <w:left w:w="0" w:type="dxa"/>
            <w:right w:w="0" w:type="dxa"/>
          </w:tblCellMar>
        </w:tblPrEx>
        <w:trPr>
          <w:trHeight w:val="294"/>
        </w:trPr>
        <w:tc>
          <w:tcPr>
            <w:tcW w:w="699" w:type="dxa"/>
            <w:gridSpan w:val="2"/>
            <w:tcBorders>
              <w:top w:val="single" w:sz="4" w:space="0" w:color="auto"/>
              <w:left w:val="single" w:sz="4" w:space="0" w:color="auto"/>
              <w:bottom w:val="single" w:sz="4" w:space="0" w:color="auto"/>
              <w:right w:val="single" w:sz="4" w:space="0" w:color="auto"/>
            </w:tcBorders>
            <w:vAlign w:val="center"/>
          </w:tcPr>
          <w:p w:rsidR="00000098" w:rsidRPr="007E3DDD" w:rsidRDefault="007E3DDD" w:rsidP="00000098">
            <w:pPr>
              <w:jc w:val="center"/>
              <w:rPr>
                <w:rFonts w:ascii="Calibri" w:hAnsi="Calibri"/>
                <w:color w:val="454545"/>
                <w:sz w:val="22"/>
                <w:szCs w:val="22"/>
              </w:rPr>
            </w:pPr>
            <w:r>
              <w:rPr>
                <w:rFonts w:ascii="Calibri" w:hAnsi="Calibri"/>
                <w:color w:val="454545"/>
                <w:sz w:val="22"/>
                <w:szCs w:val="22"/>
              </w:rPr>
              <w:t>29</w:t>
            </w:r>
          </w:p>
        </w:tc>
        <w:tc>
          <w:tcPr>
            <w:tcW w:w="87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delle modalità di sanificazione ambientale e smaltimento rifiuti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4E37A6" w:rsidRPr="00A53472" w:rsidTr="00CC6816">
        <w:tblPrEx>
          <w:tblCellMar>
            <w:left w:w="0" w:type="dxa"/>
            <w:right w:w="0" w:type="dxa"/>
          </w:tblCellMar>
        </w:tblPrEx>
        <w:trPr>
          <w:trHeight w:val="278"/>
        </w:trPr>
        <w:tc>
          <w:tcPr>
            <w:tcW w:w="699" w:type="dxa"/>
            <w:gridSpan w:val="2"/>
            <w:tcBorders>
              <w:top w:val="single" w:sz="4" w:space="0" w:color="auto"/>
              <w:left w:val="single" w:sz="4" w:space="0" w:color="auto"/>
              <w:bottom w:val="single" w:sz="4" w:space="0" w:color="auto"/>
              <w:right w:val="single" w:sz="4" w:space="0" w:color="auto"/>
            </w:tcBorders>
            <w:vAlign w:val="center"/>
          </w:tcPr>
          <w:p w:rsidR="00000098" w:rsidRPr="007E3DDD" w:rsidRDefault="00000098" w:rsidP="007E3DDD">
            <w:pPr>
              <w:jc w:val="center"/>
              <w:rPr>
                <w:rFonts w:ascii="Calibri" w:hAnsi="Calibri"/>
                <w:color w:val="454545"/>
                <w:sz w:val="22"/>
                <w:szCs w:val="22"/>
              </w:rPr>
            </w:pPr>
            <w:r w:rsidRPr="007E3DDD">
              <w:rPr>
                <w:rFonts w:ascii="Calibri" w:hAnsi="Calibri"/>
                <w:color w:val="454545"/>
                <w:sz w:val="22"/>
                <w:szCs w:val="22"/>
              </w:rPr>
              <w:t>3</w:t>
            </w:r>
            <w:r w:rsidR="007E3DDD">
              <w:rPr>
                <w:rFonts w:ascii="Calibri" w:hAnsi="Calibri"/>
                <w:color w:val="454545"/>
                <w:sz w:val="22"/>
                <w:szCs w:val="22"/>
              </w:rPr>
              <w:t>0</w:t>
            </w:r>
          </w:p>
        </w:tc>
        <w:tc>
          <w:tcPr>
            <w:tcW w:w="87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dei controlli chimici e biologici dell’acqua per dialisi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4E37A6" w:rsidRPr="00A53472" w:rsidTr="00CC6816">
        <w:tblPrEx>
          <w:tblCellMar>
            <w:left w:w="0" w:type="dxa"/>
            <w:right w:w="0" w:type="dxa"/>
          </w:tblCellMar>
        </w:tblPrEx>
        <w:trPr>
          <w:trHeight w:val="589"/>
        </w:trPr>
        <w:tc>
          <w:tcPr>
            <w:tcW w:w="699" w:type="dxa"/>
            <w:gridSpan w:val="2"/>
            <w:tcBorders>
              <w:top w:val="single" w:sz="4" w:space="0" w:color="auto"/>
              <w:left w:val="single" w:sz="4" w:space="0" w:color="auto"/>
              <w:bottom w:val="single" w:sz="4" w:space="0" w:color="auto"/>
              <w:right w:val="single" w:sz="4" w:space="0" w:color="auto"/>
            </w:tcBorders>
            <w:vAlign w:val="center"/>
          </w:tcPr>
          <w:p w:rsidR="00000098" w:rsidRPr="007E3DDD" w:rsidRDefault="00000098" w:rsidP="007E3DDD">
            <w:pPr>
              <w:jc w:val="center"/>
              <w:rPr>
                <w:rFonts w:ascii="Calibri" w:hAnsi="Calibri"/>
                <w:color w:val="454545"/>
                <w:sz w:val="22"/>
                <w:szCs w:val="22"/>
              </w:rPr>
            </w:pPr>
            <w:r w:rsidRPr="007E3DDD">
              <w:rPr>
                <w:rFonts w:ascii="Calibri" w:hAnsi="Calibri"/>
                <w:color w:val="454545"/>
                <w:sz w:val="22"/>
                <w:szCs w:val="22"/>
              </w:rPr>
              <w:t>3</w:t>
            </w:r>
            <w:r w:rsidR="007E3DDD">
              <w:rPr>
                <w:rFonts w:ascii="Calibri" w:hAnsi="Calibri"/>
                <w:color w:val="454545"/>
                <w:sz w:val="22"/>
                <w:szCs w:val="22"/>
              </w:rPr>
              <w:t>1</w:t>
            </w:r>
          </w:p>
        </w:tc>
        <w:tc>
          <w:tcPr>
            <w:tcW w:w="87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E’ redatto un registro di carico e scarico di tutto il materiale in uso con le relative scadenze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4E37A6" w:rsidRPr="00A53472" w:rsidTr="00CC6816">
        <w:tblPrEx>
          <w:tblCellMar>
            <w:left w:w="0" w:type="dxa"/>
            <w:right w:w="0" w:type="dxa"/>
          </w:tblCellMar>
        </w:tblPrEx>
        <w:trPr>
          <w:trHeight w:val="294"/>
        </w:trPr>
        <w:tc>
          <w:tcPr>
            <w:tcW w:w="699" w:type="dxa"/>
            <w:gridSpan w:val="2"/>
            <w:tcBorders>
              <w:top w:val="single" w:sz="4" w:space="0" w:color="auto"/>
              <w:left w:val="single" w:sz="4" w:space="0" w:color="auto"/>
              <w:bottom w:val="single" w:sz="4" w:space="0" w:color="auto"/>
              <w:right w:val="single" w:sz="4" w:space="0" w:color="auto"/>
            </w:tcBorders>
            <w:vAlign w:val="center"/>
          </w:tcPr>
          <w:p w:rsidR="00000098" w:rsidRPr="007E3DDD" w:rsidRDefault="00000098" w:rsidP="007E3DDD">
            <w:pPr>
              <w:jc w:val="center"/>
              <w:rPr>
                <w:rFonts w:ascii="Calibri" w:hAnsi="Calibri"/>
                <w:color w:val="454545"/>
                <w:sz w:val="22"/>
                <w:szCs w:val="22"/>
              </w:rPr>
            </w:pPr>
            <w:r w:rsidRPr="007E3DDD">
              <w:rPr>
                <w:rFonts w:ascii="Calibri" w:hAnsi="Calibri"/>
                <w:color w:val="454545"/>
                <w:sz w:val="22"/>
                <w:szCs w:val="22"/>
              </w:rPr>
              <w:t>3</w:t>
            </w:r>
            <w:r w:rsidR="007E3DDD">
              <w:rPr>
                <w:rFonts w:ascii="Calibri" w:hAnsi="Calibri"/>
                <w:color w:val="454545"/>
                <w:sz w:val="22"/>
                <w:szCs w:val="22"/>
              </w:rPr>
              <w:t>2</w:t>
            </w:r>
          </w:p>
        </w:tc>
        <w:tc>
          <w:tcPr>
            <w:tcW w:w="87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E’ disponibile un sistema informatico gestionale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4E37A6" w:rsidRPr="00A53472" w:rsidTr="00CC6816">
        <w:tblPrEx>
          <w:tblCellMar>
            <w:left w:w="0" w:type="dxa"/>
            <w:right w:w="0" w:type="dxa"/>
          </w:tblCellMar>
        </w:tblPrEx>
        <w:trPr>
          <w:trHeight w:val="278"/>
        </w:trPr>
        <w:tc>
          <w:tcPr>
            <w:tcW w:w="699" w:type="dxa"/>
            <w:gridSpan w:val="2"/>
            <w:tcBorders>
              <w:top w:val="single" w:sz="4" w:space="0" w:color="auto"/>
              <w:left w:val="single" w:sz="4" w:space="0" w:color="auto"/>
              <w:bottom w:val="single" w:sz="4" w:space="0" w:color="auto"/>
              <w:right w:val="single" w:sz="4" w:space="0" w:color="auto"/>
            </w:tcBorders>
            <w:vAlign w:val="center"/>
          </w:tcPr>
          <w:p w:rsidR="00000098" w:rsidRPr="007E3DDD" w:rsidRDefault="00000098" w:rsidP="007E3DDD">
            <w:pPr>
              <w:jc w:val="center"/>
              <w:rPr>
                <w:rFonts w:ascii="Calibri" w:hAnsi="Calibri"/>
                <w:color w:val="454545"/>
                <w:sz w:val="22"/>
                <w:szCs w:val="22"/>
              </w:rPr>
            </w:pPr>
            <w:r w:rsidRPr="007E3DDD">
              <w:rPr>
                <w:rFonts w:ascii="Calibri" w:hAnsi="Calibri"/>
                <w:color w:val="454545"/>
                <w:sz w:val="22"/>
                <w:szCs w:val="22"/>
              </w:rPr>
              <w:t>3</w:t>
            </w:r>
            <w:r w:rsidR="007E3DDD">
              <w:rPr>
                <w:rFonts w:ascii="Calibri" w:hAnsi="Calibri"/>
                <w:color w:val="454545"/>
                <w:sz w:val="22"/>
                <w:szCs w:val="22"/>
              </w:rPr>
              <w:t>3</w:t>
            </w:r>
          </w:p>
        </w:tc>
        <w:tc>
          <w:tcPr>
            <w:tcW w:w="87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Durante i turni di dialisi è garantita la presenza continua di infermieri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4E37A6" w:rsidRPr="00A53472" w:rsidTr="00CC6816">
        <w:tblPrEx>
          <w:tblCellMar>
            <w:left w:w="0" w:type="dxa"/>
            <w:right w:w="0" w:type="dxa"/>
          </w:tblCellMar>
        </w:tblPrEx>
        <w:trPr>
          <w:trHeight w:val="294"/>
        </w:trPr>
        <w:tc>
          <w:tcPr>
            <w:tcW w:w="699" w:type="dxa"/>
            <w:gridSpan w:val="2"/>
            <w:tcBorders>
              <w:top w:val="single" w:sz="4" w:space="0" w:color="auto"/>
              <w:left w:val="single" w:sz="4" w:space="0" w:color="auto"/>
              <w:bottom w:val="single" w:sz="4" w:space="0" w:color="auto"/>
              <w:right w:val="single" w:sz="4" w:space="0" w:color="auto"/>
            </w:tcBorders>
            <w:vAlign w:val="center"/>
          </w:tcPr>
          <w:p w:rsidR="00000098" w:rsidRPr="007E3DDD" w:rsidRDefault="00000098" w:rsidP="007E3DDD">
            <w:pPr>
              <w:jc w:val="center"/>
              <w:rPr>
                <w:rFonts w:ascii="Calibri" w:hAnsi="Calibri"/>
                <w:color w:val="454545"/>
                <w:sz w:val="22"/>
                <w:szCs w:val="22"/>
              </w:rPr>
            </w:pPr>
            <w:r w:rsidRPr="007E3DDD">
              <w:rPr>
                <w:rFonts w:ascii="Calibri" w:hAnsi="Calibri"/>
                <w:color w:val="454545"/>
                <w:sz w:val="22"/>
                <w:szCs w:val="22"/>
              </w:rPr>
              <w:t>3</w:t>
            </w:r>
            <w:r w:rsidR="007E3DDD">
              <w:rPr>
                <w:rFonts w:ascii="Calibri" w:hAnsi="Calibri"/>
                <w:color w:val="454545"/>
                <w:sz w:val="22"/>
                <w:szCs w:val="22"/>
              </w:rPr>
              <w:t>4</w:t>
            </w:r>
          </w:p>
        </w:tc>
        <w:tc>
          <w:tcPr>
            <w:tcW w:w="87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Esiste un protocollo per garantire: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4E37A6" w:rsidRPr="00A53472" w:rsidTr="00CC6816">
        <w:tblPrEx>
          <w:tblCellMar>
            <w:left w:w="0" w:type="dxa"/>
            <w:right w:w="0" w:type="dxa"/>
          </w:tblCellMar>
        </w:tblPrEx>
        <w:trPr>
          <w:trHeight w:val="572"/>
        </w:trPr>
        <w:tc>
          <w:tcPr>
            <w:tcW w:w="699" w:type="dxa"/>
            <w:gridSpan w:val="2"/>
            <w:tcBorders>
              <w:top w:val="single" w:sz="4" w:space="0" w:color="auto"/>
              <w:left w:val="single" w:sz="4" w:space="0" w:color="auto"/>
              <w:bottom w:val="single" w:sz="4" w:space="0" w:color="auto"/>
              <w:right w:val="single" w:sz="4" w:space="0" w:color="auto"/>
            </w:tcBorders>
            <w:vAlign w:val="center"/>
          </w:tcPr>
          <w:p w:rsidR="00000098" w:rsidRPr="007E3DDD" w:rsidRDefault="00000098" w:rsidP="007E3DDD">
            <w:pPr>
              <w:jc w:val="center"/>
              <w:rPr>
                <w:rFonts w:ascii="Calibri" w:hAnsi="Calibri"/>
                <w:color w:val="454545"/>
                <w:sz w:val="22"/>
                <w:szCs w:val="22"/>
              </w:rPr>
            </w:pPr>
            <w:r w:rsidRPr="007E3DDD">
              <w:rPr>
                <w:rFonts w:ascii="Calibri" w:hAnsi="Calibri"/>
                <w:color w:val="454545"/>
                <w:sz w:val="22"/>
                <w:szCs w:val="22"/>
              </w:rPr>
              <w:t>3</w:t>
            </w:r>
            <w:r w:rsidR="007E3DDD">
              <w:rPr>
                <w:rFonts w:ascii="Calibri" w:hAnsi="Calibri"/>
                <w:color w:val="454545"/>
                <w:sz w:val="22"/>
                <w:szCs w:val="22"/>
              </w:rPr>
              <w:t>5</w:t>
            </w:r>
          </w:p>
        </w:tc>
        <w:tc>
          <w:tcPr>
            <w:tcW w:w="87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7E3DDD">
            <w:pPr>
              <w:jc w:val="both"/>
              <w:rPr>
                <w:rFonts w:ascii="Calibri" w:hAnsi="Calibri"/>
                <w:color w:val="454545"/>
                <w:sz w:val="22"/>
                <w:szCs w:val="22"/>
              </w:rPr>
            </w:pPr>
            <w:r w:rsidRPr="0076053C">
              <w:rPr>
                <w:rFonts w:ascii="Calibri" w:hAnsi="Calibri"/>
                <w:color w:val="454545"/>
                <w:sz w:val="22"/>
                <w:szCs w:val="22"/>
              </w:rPr>
              <w:t>la pronta disponibilità di un nefrologo appartenente al servizio ospedaliero di riferimento dura</w:t>
            </w:r>
            <w:r w:rsidRPr="0076053C">
              <w:rPr>
                <w:rFonts w:ascii="Calibri" w:hAnsi="Calibri"/>
                <w:color w:val="454545"/>
                <w:sz w:val="22"/>
                <w:szCs w:val="22"/>
              </w:rPr>
              <w:t>n</w:t>
            </w:r>
            <w:r w:rsidRPr="0076053C">
              <w:rPr>
                <w:rFonts w:ascii="Calibri" w:hAnsi="Calibri"/>
                <w:color w:val="454545"/>
                <w:sz w:val="22"/>
                <w:szCs w:val="22"/>
              </w:rPr>
              <w:t xml:space="preserve">te l’orario di attività del </w:t>
            </w:r>
            <w:r w:rsidR="007E3DDD">
              <w:rPr>
                <w:rFonts w:ascii="Calibri" w:hAnsi="Calibri"/>
                <w:color w:val="454545"/>
                <w:sz w:val="22"/>
                <w:szCs w:val="22"/>
              </w:rPr>
              <w:t>CAL</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4E37A6" w:rsidRPr="00A53472" w:rsidTr="00CC6816">
        <w:tblPrEx>
          <w:tblCellMar>
            <w:left w:w="0" w:type="dxa"/>
            <w:right w:w="0" w:type="dxa"/>
          </w:tblCellMar>
        </w:tblPrEx>
        <w:trPr>
          <w:trHeight w:val="589"/>
        </w:trPr>
        <w:tc>
          <w:tcPr>
            <w:tcW w:w="699" w:type="dxa"/>
            <w:gridSpan w:val="2"/>
            <w:tcBorders>
              <w:top w:val="single" w:sz="4" w:space="0" w:color="auto"/>
              <w:left w:val="single" w:sz="4" w:space="0" w:color="auto"/>
              <w:bottom w:val="single" w:sz="4" w:space="0" w:color="auto"/>
              <w:right w:val="single" w:sz="4" w:space="0" w:color="auto"/>
            </w:tcBorders>
            <w:vAlign w:val="center"/>
          </w:tcPr>
          <w:p w:rsidR="00000098" w:rsidRPr="007E3DDD" w:rsidRDefault="00000098" w:rsidP="00000098">
            <w:pPr>
              <w:jc w:val="center"/>
              <w:rPr>
                <w:rFonts w:ascii="Calibri" w:hAnsi="Calibri"/>
                <w:color w:val="454545"/>
                <w:sz w:val="22"/>
                <w:szCs w:val="22"/>
                <w:highlight w:val="yellow"/>
              </w:rPr>
            </w:pPr>
            <w:r w:rsidRPr="007E3DDD">
              <w:rPr>
                <w:rFonts w:ascii="Calibri" w:hAnsi="Calibri"/>
                <w:color w:val="454545"/>
                <w:sz w:val="22"/>
                <w:szCs w:val="22"/>
              </w:rPr>
              <w:t>3</w:t>
            </w:r>
            <w:r w:rsidR="007E3DDD">
              <w:rPr>
                <w:rFonts w:ascii="Calibri" w:hAnsi="Calibri"/>
                <w:color w:val="454545"/>
                <w:sz w:val="22"/>
                <w:szCs w:val="22"/>
              </w:rPr>
              <w:t>6</w:t>
            </w:r>
          </w:p>
        </w:tc>
        <w:tc>
          <w:tcPr>
            <w:tcW w:w="87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76053C" w:rsidRDefault="00000098" w:rsidP="00000098">
            <w:pPr>
              <w:jc w:val="both"/>
              <w:rPr>
                <w:rFonts w:ascii="Calibri" w:hAnsi="Calibri"/>
                <w:color w:val="454545"/>
                <w:sz w:val="22"/>
                <w:szCs w:val="22"/>
              </w:rPr>
            </w:pPr>
            <w:r w:rsidRPr="0076053C">
              <w:rPr>
                <w:rFonts w:ascii="Calibri" w:hAnsi="Calibri"/>
                <w:color w:val="454545"/>
                <w:sz w:val="22"/>
                <w:szCs w:val="22"/>
              </w:rPr>
              <w:t>la supervisione periodica di un nefrologo appartenente al servizio ospedaliero di riferimento de</w:t>
            </w:r>
            <w:r w:rsidRPr="0076053C">
              <w:rPr>
                <w:rFonts w:ascii="Calibri" w:hAnsi="Calibri"/>
                <w:color w:val="454545"/>
                <w:sz w:val="22"/>
                <w:szCs w:val="22"/>
              </w:rPr>
              <w:t>l</w:t>
            </w:r>
            <w:r w:rsidRPr="0076053C">
              <w:rPr>
                <w:rFonts w:ascii="Calibri" w:hAnsi="Calibri"/>
                <w:color w:val="454545"/>
                <w:sz w:val="22"/>
                <w:szCs w:val="22"/>
              </w:rPr>
              <w:t>le attività del CAL</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bl>
    <w:p w:rsidR="00000098" w:rsidRDefault="00000098" w:rsidP="00000098">
      <w:pPr>
        <w:jc w:val="both"/>
        <w:rPr>
          <w:rFonts w:ascii="Calibri" w:hAnsi="Calibri"/>
          <w:color w:val="454545"/>
          <w:sz w:val="22"/>
          <w:szCs w:val="22"/>
        </w:rPr>
      </w:pPr>
    </w:p>
    <w:p w:rsidR="006374CD" w:rsidRDefault="006374CD" w:rsidP="00000098">
      <w:pPr>
        <w:jc w:val="both"/>
        <w:rPr>
          <w:rFonts w:ascii="Calibri" w:hAnsi="Calibri"/>
          <w:color w:val="454545"/>
          <w:sz w:val="22"/>
          <w:szCs w:val="22"/>
        </w:rPr>
      </w:pPr>
    </w:p>
    <w:p w:rsidR="00A15A38" w:rsidRDefault="00A15A38" w:rsidP="00000098">
      <w:pPr>
        <w:jc w:val="center"/>
        <w:rPr>
          <w:rFonts w:ascii="Calibri" w:hAnsi="Calibri" w:cs="Calibri Light"/>
        </w:rPr>
      </w:pPr>
    </w:p>
    <w:p w:rsidR="00A15A38" w:rsidRPr="006374CD" w:rsidRDefault="00A15A38" w:rsidP="00A15A38">
      <w:pPr>
        <w:keepNext/>
        <w:keepLines/>
        <w:pBdr>
          <w:top w:val="single" w:sz="18" w:space="0" w:color="FF0000"/>
          <w:left w:val="single" w:sz="18" w:space="0" w:color="FF0000"/>
          <w:bottom w:val="single" w:sz="18" w:space="1" w:color="FF0000"/>
          <w:right w:val="single" w:sz="18" w:space="0" w:color="FF0000"/>
          <w:between w:val="single" w:sz="18" w:space="1" w:color="FF0000"/>
        </w:pBdr>
        <w:spacing w:before="40"/>
        <w:jc w:val="center"/>
        <w:outlineLvl w:val="2"/>
        <w:rPr>
          <w:rFonts w:ascii="Calibri" w:hAnsi="Calibri" w:cs="Arial"/>
          <w:b/>
          <w:bCs/>
          <w:color w:val="FF0000"/>
          <w:sz w:val="28"/>
          <w:szCs w:val="28"/>
        </w:rPr>
      </w:pPr>
      <w:bookmarkStart w:id="99" w:name="_Toc497220067"/>
      <w:bookmarkStart w:id="100" w:name="_Toc499113379"/>
      <w:bookmarkStart w:id="101" w:name="_Toc501030457"/>
      <w:bookmarkStart w:id="102" w:name="_Toc513636041"/>
      <w:r>
        <w:rPr>
          <w:rFonts w:ascii="Calibri" w:hAnsi="Calibri" w:cs="Arial"/>
          <w:b/>
          <w:bCs/>
          <w:color w:val="FF0000"/>
          <w:sz w:val="28"/>
          <w:szCs w:val="28"/>
        </w:rPr>
        <w:t xml:space="preserve">18 </w:t>
      </w:r>
      <w:r w:rsidRPr="006374CD">
        <w:rPr>
          <w:rFonts w:ascii="Calibri" w:hAnsi="Calibri" w:cs="Arial"/>
          <w:b/>
          <w:bCs/>
          <w:color w:val="FF0000"/>
          <w:sz w:val="28"/>
          <w:szCs w:val="28"/>
        </w:rPr>
        <w:t>CENTRI AMBULATORIALI TERAPIA IPERBARICA</w:t>
      </w:r>
      <w:bookmarkEnd w:id="99"/>
      <w:bookmarkEnd w:id="100"/>
      <w:bookmarkEnd w:id="101"/>
      <w:bookmarkEnd w:id="102"/>
    </w:p>
    <w:p w:rsidR="00A15A38" w:rsidRDefault="00A15A38" w:rsidP="00000098">
      <w:pPr>
        <w:jc w:val="center"/>
        <w:rPr>
          <w:rFonts w:ascii="Calibri" w:hAnsi="Calibri" w:cs="Calibri Light"/>
        </w:rPr>
      </w:pPr>
    </w:p>
    <w:p w:rsidR="00A15A38" w:rsidRDefault="00A15A38" w:rsidP="00000098">
      <w:pPr>
        <w:jc w:val="center"/>
        <w:rPr>
          <w:rFonts w:ascii="Calibri" w:hAnsi="Calibri" w:cs="Calibri Light"/>
        </w:rPr>
      </w:pPr>
    </w:p>
    <w:p w:rsidR="00000098" w:rsidRPr="008D2797" w:rsidRDefault="00000098" w:rsidP="00000098">
      <w:pPr>
        <w:jc w:val="center"/>
        <w:rPr>
          <w:rFonts w:ascii="Calibri" w:hAnsi="Calibri" w:cs="Calibri Light"/>
        </w:rPr>
      </w:pPr>
      <w:r w:rsidRPr="008D2797">
        <w:rPr>
          <w:rFonts w:ascii="Calibri" w:hAnsi="Calibri" w:cs="Calibri Light"/>
        </w:rPr>
        <w:t>codice paragrafo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426"/>
        <w:gridCol w:w="425"/>
        <w:gridCol w:w="425"/>
      </w:tblGrid>
      <w:tr w:rsidR="00000098" w:rsidRPr="006C14E9" w:rsidTr="00000098">
        <w:trPr>
          <w:jc w:val="center"/>
        </w:trPr>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T</w:t>
            </w:r>
          </w:p>
        </w:tc>
        <w:tc>
          <w:tcPr>
            <w:tcW w:w="426"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I</w:t>
            </w:r>
          </w:p>
        </w:tc>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ab/>
            </w:r>
          </w:p>
        </w:tc>
        <w:tc>
          <w:tcPr>
            <w:tcW w:w="425" w:type="dxa"/>
          </w:tcPr>
          <w:p w:rsidR="00000098" w:rsidRPr="006C14E9" w:rsidRDefault="00000098" w:rsidP="006C14E9">
            <w:pPr>
              <w:keepNext/>
              <w:jc w:val="center"/>
              <w:outlineLvl w:val="7"/>
              <w:rPr>
                <w:rFonts w:ascii="Calibri" w:hAnsi="Calibri"/>
                <w:b/>
                <w:i/>
                <w:szCs w:val="20"/>
              </w:rPr>
            </w:pPr>
          </w:p>
        </w:tc>
      </w:tr>
    </w:tbl>
    <w:p w:rsidR="00000098" w:rsidRDefault="00000098" w:rsidP="00000098">
      <w:pPr>
        <w:jc w:val="both"/>
        <w:rPr>
          <w:rFonts w:ascii="Calibri" w:hAnsi="Calibri"/>
          <w:color w:val="454545"/>
          <w:sz w:val="22"/>
          <w:szCs w:val="22"/>
        </w:rPr>
      </w:pPr>
    </w:p>
    <w:p w:rsidR="00000098" w:rsidRPr="00A44C66" w:rsidRDefault="00000098" w:rsidP="00000098">
      <w:pPr>
        <w:jc w:val="both"/>
        <w:rPr>
          <w:rFonts w:ascii="Calibri" w:hAnsi="Calibri"/>
          <w:color w:val="454545"/>
          <w:sz w:val="22"/>
          <w:szCs w:val="22"/>
        </w:rPr>
      </w:pPr>
      <w:r w:rsidRPr="00A44C66">
        <w:rPr>
          <w:rFonts w:ascii="Calibri" w:hAnsi="Calibri"/>
          <w:color w:val="454545"/>
          <w:sz w:val="22"/>
          <w:szCs w:val="22"/>
        </w:rPr>
        <w:t>Strutture che trattano patologie curabili con ossigenoterapia iperbarica.</w:t>
      </w:r>
    </w:p>
    <w:p w:rsidR="00000098" w:rsidRDefault="00000098" w:rsidP="00000098">
      <w:pPr>
        <w:jc w:val="both"/>
        <w:rPr>
          <w:rFonts w:ascii="Calibri" w:hAnsi="Calibri"/>
          <w:color w:val="454545"/>
          <w:sz w:val="22"/>
          <w:szCs w:val="22"/>
        </w:rPr>
      </w:pPr>
    </w:p>
    <w:p w:rsidR="00000098" w:rsidRPr="00A44C66" w:rsidRDefault="00000098" w:rsidP="00000098">
      <w:pPr>
        <w:jc w:val="both"/>
        <w:rPr>
          <w:rFonts w:ascii="Calibri" w:hAnsi="Calibri"/>
          <w:i/>
          <w:color w:val="454545"/>
          <w:sz w:val="22"/>
          <w:szCs w:val="22"/>
        </w:rPr>
      </w:pPr>
      <w:r w:rsidRPr="00A44C66">
        <w:rPr>
          <w:rFonts w:ascii="Calibri" w:hAnsi="Calibri"/>
          <w:i/>
          <w:color w:val="454545"/>
          <w:sz w:val="22"/>
          <w:szCs w:val="22"/>
        </w:rPr>
        <w:t>Oltre ai requisiti delle strutture ambulatoriali (APOL) devono essere soddisfatti i seguenti requisiti:</w:t>
      </w:r>
    </w:p>
    <w:p w:rsidR="00000098" w:rsidRPr="00695552" w:rsidRDefault="00000098" w:rsidP="00000098">
      <w:pPr>
        <w:jc w:val="center"/>
        <w:rPr>
          <w:rFonts w:ascii="Calibri" w:hAnsi="Calibri"/>
          <w:b/>
        </w:rPr>
      </w:pPr>
      <w:r w:rsidRPr="00695552">
        <w:rPr>
          <w:rFonts w:ascii="Calibri" w:hAnsi="Calibri"/>
        </w:rPr>
        <w:lastRenderedPageBreak/>
        <w:t xml:space="preserve">REQUISITI MINIMI </w:t>
      </w:r>
      <w:r>
        <w:rPr>
          <w:rFonts w:ascii="Calibri" w:hAnsi="Calibri"/>
        </w:rPr>
        <w:t>STRUTTURALI</w:t>
      </w:r>
    </w:p>
    <w:tbl>
      <w:tblPr>
        <w:tblW w:w="10483" w:type="dxa"/>
        <w:tblInd w:w="77" w:type="dxa"/>
        <w:tblCellMar>
          <w:left w:w="70" w:type="dxa"/>
          <w:right w:w="70" w:type="dxa"/>
        </w:tblCellMar>
        <w:tblLook w:val="00A0"/>
      </w:tblPr>
      <w:tblGrid>
        <w:gridCol w:w="709"/>
        <w:gridCol w:w="8782"/>
        <w:gridCol w:w="992"/>
      </w:tblGrid>
      <w:tr w:rsidR="00D10172" w:rsidRPr="00820EE1" w:rsidTr="00CC6816">
        <w:trPr>
          <w:trHeight w:val="300"/>
        </w:trPr>
        <w:tc>
          <w:tcPr>
            <w:tcW w:w="709"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782"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CC6816" w:rsidP="00916974">
            <w:pPr>
              <w:ind w:right="-69"/>
              <w:jc w:val="both"/>
              <w:rPr>
                <w:rFonts w:ascii="Calibri" w:hAnsi="Calibri"/>
                <w:color w:val="000000"/>
                <w:sz w:val="16"/>
                <w:szCs w:val="16"/>
              </w:rPr>
            </w:pPr>
            <w:r>
              <w:rPr>
                <w:rFonts w:ascii="Calibri" w:hAnsi="Calibri"/>
                <w:color w:val="000000"/>
                <w:sz w:val="16"/>
                <w:szCs w:val="16"/>
              </w:rPr>
              <w:t>RISPOSTA</w:t>
            </w:r>
          </w:p>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1</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Il locale che ospita la camera iperbarica è ubicato al piano terra dell'edificio e risponde ai requ</w:t>
            </w:r>
            <w:r w:rsidRPr="00D30F1D">
              <w:rPr>
                <w:rFonts w:ascii="Calibri" w:hAnsi="Calibri"/>
                <w:color w:val="454545"/>
                <w:sz w:val="22"/>
                <w:szCs w:val="22"/>
              </w:rPr>
              <w:t>i</w:t>
            </w:r>
            <w:r w:rsidRPr="00D30F1D">
              <w:rPr>
                <w:rFonts w:ascii="Calibri" w:hAnsi="Calibri"/>
                <w:color w:val="454545"/>
                <w:sz w:val="22"/>
                <w:szCs w:val="22"/>
              </w:rPr>
              <w:t>siti previsti dalle vigenti norme relative alle "installazioni pericolose" all'interno degli Osp</w:t>
            </w:r>
            <w:r w:rsidRPr="00D30F1D">
              <w:rPr>
                <w:rFonts w:ascii="Calibri" w:hAnsi="Calibri"/>
                <w:color w:val="454545"/>
                <w:sz w:val="22"/>
                <w:szCs w:val="22"/>
              </w:rPr>
              <w:t>e</w:t>
            </w:r>
            <w:r w:rsidRPr="00D30F1D">
              <w:rPr>
                <w:rFonts w:ascii="Calibri" w:hAnsi="Calibri"/>
                <w:color w:val="454545"/>
                <w:sz w:val="22"/>
                <w:szCs w:val="22"/>
              </w:rPr>
              <w:t>dali e/o Case di Cura e/o Strutture ambulatoriali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B67C57" w:rsidRPr="00D81278" w:rsidRDefault="00B67C57" w:rsidP="00000098">
            <w:pPr>
              <w:rPr>
                <w:rFonts w:ascii="Calibri" w:hAnsi="Calibri" w:cs="Calibri"/>
                <w:color w:val="FF0000"/>
                <w:sz w:val="18"/>
                <w:szCs w:val="18"/>
              </w:rPr>
            </w:pPr>
          </w:p>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2</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FE26E0">
            <w:pPr>
              <w:jc w:val="both"/>
              <w:rPr>
                <w:rFonts w:ascii="Calibri" w:hAnsi="Calibri"/>
                <w:color w:val="454545"/>
                <w:sz w:val="22"/>
                <w:szCs w:val="22"/>
              </w:rPr>
            </w:pPr>
            <w:r w:rsidRPr="00D30F1D">
              <w:rPr>
                <w:rFonts w:ascii="Calibri" w:hAnsi="Calibri"/>
                <w:color w:val="454545"/>
                <w:sz w:val="22"/>
                <w:szCs w:val="22"/>
              </w:rPr>
              <w:t xml:space="preserve">La struttura è resistente al fuoco; all’interno della camera non sono installati motori elettrici </w:t>
            </w:r>
            <w:r w:rsidR="00FE26E0">
              <w:rPr>
                <w:rFonts w:ascii="Calibri" w:hAnsi="Calibri"/>
                <w:color w:val="454545"/>
                <w:sz w:val="22"/>
                <w:szCs w:val="22"/>
              </w:rPr>
              <w:t xml:space="preserve">né </w:t>
            </w:r>
            <w:r w:rsidRPr="00D30F1D">
              <w:rPr>
                <w:rFonts w:ascii="Calibri" w:hAnsi="Calibri"/>
                <w:color w:val="454545"/>
                <w:sz w:val="22"/>
                <w:szCs w:val="22"/>
              </w:rPr>
              <w:t xml:space="preserve">prese a spina, </w:t>
            </w:r>
            <w:r w:rsidR="00FE26E0">
              <w:rPr>
                <w:rFonts w:ascii="Calibri" w:hAnsi="Calibri"/>
                <w:color w:val="454545"/>
                <w:sz w:val="22"/>
                <w:szCs w:val="22"/>
              </w:rPr>
              <w:t xml:space="preserve">né </w:t>
            </w:r>
            <w:r w:rsidRPr="00D30F1D">
              <w:rPr>
                <w:rFonts w:ascii="Calibri" w:hAnsi="Calibri"/>
                <w:color w:val="454545"/>
                <w:sz w:val="22"/>
                <w:szCs w:val="22"/>
              </w:rPr>
              <w:t>valvole a sfera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16974" w:rsidRPr="00D81278" w:rsidRDefault="00916974" w:rsidP="00000098">
            <w:pPr>
              <w:rPr>
                <w:rFonts w:ascii="Calibri" w:hAnsi="Calibri" w:cs="Calibri"/>
                <w:color w:val="FF0000"/>
                <w:sz w:val="18"/>
                <w:szCs w:val="18"/>
              </w:rPr>
            </w:pPr>
          </w:p>
        </w:tc>
      </w:tr>
      <w:tr w:rsidR="00D10172" w:rsidRPr="00A53472" w:rsidTr="00CC6816">
        <w:tblPrEx>
          <w:tblCellMar>
            <w:left w:w="0" w:type="dxa"/>
            <w:right w:w="0" w:type="dxa"/>
          </w:tblCellMar>
        </w:tblPrEx>
        <w:trPr>
          <w:trHeight w:val="344"/>
        </w:trPr>
        <w:tc>
          <w:tcPr>
            <w:tcW w:w="709"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E’ presente: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B67C57">
            <w:pPr>
              <w:rPr>
                <w:rFonts w:ascii="Calibri" w:hAnsi="Calibri" w:cs="Calibri"/>
                <w:color w:val="FF0000"/>
                <w:sz w:val="18"/>
                <w:szCs w:val="18"/>
              </w:rPr>
            </w:pPr>
          </w:p>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3</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la sala per medicazioni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4</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la sala per urgenze e rianimazione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5</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F84EC0" w:rsidP="00000098">
            <w:pPr>
              <w:jc w:val="both"/>
              <w:rPr>
                <w:rFonts w:ascii="Calibri" w:hAnsi="Calibri"/>
                <w:color w:val="454545"/>
                <w:sz w:val="22"/>
                <w:szCs w:val="22"/>
              </w:rPr>
            </w:pPr>
            <w:r w:rsidRPr="00D30F1D">
              <w:rPr>
                <w:rFonts w:ascii="Calibri" w:hAnsi="Calibri"/>
                <w:color w:val="454545"/>
                <w:sz w:val="22"/>
                <w:szCs w:val="22"/>
              </w:rPr>
              <w:t>U</w:t>
            </w:r>
            <w:r w:rsidR="00000098" w:rsidRPr="00D30F1D">
              <w:rPr>
                <w:rFonts w:ascii="Calibri" w:hAnsi="Calibri"/>
                <w:color w:val="454545"/>
                <w:sz w:val="22"/>
                <w:szCs w:val="22"/>
              </w:rPr>
              <w:t>n locale per lavaggio e disinfezione-sterilizzazione del materiale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6</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F84EC0" w:rsidP="00000098">
            <w:pPr>
              <w:jc w:val="both"/>
              <w:rPr>
                <w:rFonts w:ascii="Calibri" w:hAnsi="Calibri"/>
                <w:color w:val="454545"/>
                <w:sz w:val="22"/>
                <w:szCs w:val="22"/>
              </w:rPr>
            </w:pPr>
            <w:r w:rsidRPr="00D30F1D">
              <w:rPr>
                <w:rFonts w:ascii="Calibri" w:hAnsi="Calibri"/>
                <w:color w:val="454545"/>
                <w:sz w:val="22"/>
                <w:szCs w:val="22"/>
              </w:rPr>
              <w:t>U</w:t>
            </w:r>
            <w:r w:rsidR="00000098" w:rsidRPr="00D30F1D">
              <w:rPr>
                <w:rFonts w:ascii="Calibri" w:hAnsi="Calibri"/>
                <w:color w:val="454545"/>
                <w:sz w:val="22"/>
                <w:szCs w:val="22"/>
              </w:rPr>
              <w:t>n locale "filtro" per materiale sporco, ove necessario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7</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una zona deposito per materiale pulito e sterilizzato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8</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F84EC0" w:rsidP="00000098">
            <w:pPr>
              <w:jc w:val="both"/>
              <w:rPr>
                <w:rFonts w:ascii="Calibri" w:hAnsi="Calibri"/>
                <w:color w:val="454545"/>
                <w:sz w:val="22"/>
                <w:szCs w:val="22"/>
              </w:rPr>
            </w:pPr>
            <w:r w:rsidRPr="00D30F1D">
              <w:rPr>
                <w:rFonts w:ascii="Calibri" w:hAnsi="Calibri"/>
                <w:color w:val="454545"/>
                <w:sz w:val="22"/>
                <w:szCs w:val="22"/>
              </w:rPr>
              <w:t>U</w:t>
            </w:r>
            <w:r w:rsidR="00000098" w:rsidRPr="00D30F1D">
              <w:rPr>
                <w:rFonts w:ascii="Calibri" w:hAnsi="Calibri"/>
                <w:color w:val="454545"/>
                <w:sz w:val="22"/>
                <w:szCs w:val="22"/>
              </w:rPr>
              <w:t>n locale per personale tecnico ed infermieristico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9</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F84EC0" w:rsidP="00000098">
            <w:pPr>
              <w:jc w:val="both"/>
              <w:rPr>
                <w:rFonts w:ascii="Calibri" w:hAnsi="Calibri"/>
                <w:color w:val="454545"/>
                <w:sz w:val="22"/>
                <w:szCs w:val="22"/>
              </w:rPr>
            </w:pPr>
            <w:r w:rsidRPr="00D30F1D">
              <w:rPr>
                <w:rFonts w:ascii="Calibri" w:hAnsi="Calibri"/>
                <w:color w:val="454545"/>
                <w:sz w:val="22"/>
                <w:szCs w:val="22"/>
              </w:rPr>
              <w:t>U</w:t>
            </w:r>
            <w:r w:rsidR="00000098" w:rsidRPr="00D30F1D">
              <w:rPr>
                <w:rFonts w:ascii="Calibri" w:hAnsi="Calibri"/>
                <w:color w:val="454545"/>
                <w:sz w:val="22"/>
                <w:szCs w:val="22"/>
              </w:rPr>
              <w:t>n locale per personale medico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10</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uno spazio per lo stoccaggio delle attrezzature e dei gas</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11</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uno spazio per i compressori e gli accumulatori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12</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uno spazio per il deposito di parti di ricambio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13</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uno spazio per la manutenzione e la riparazione delle attrezzature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14</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uno spazio per le pratiche amministrative ed i protocolli delle procedure di impiego e delle pr</w:t>
            </w:r>
            <w:r w:rsidRPr="00D30F1D">
              <w:rPr>
                <w:rFonts w:ascii="Calibri" w:hAnsi="Calibri"/>
                <w:color w:val="454545"/>
                <w:sz w:val="22"/>
                <w:szCs w:val="22"/>
              </w:rPr>
              <w:t>o</w:t>
            </w:r>
            <w:r w:rsidRPr="00D30F1D">
              <w:rPr>
                <w:rFonts w:ascii="Calibri" w:hAnsi="Calibri"/>
                <w:color w:val="454545"/>
                <w:sz w:val="22"/>
                <w:szCs w:val="22"/>
              </w:rPr>
              <w:t>cedure di emergenza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15</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Il locale permette la rimozione della camera per eventuali ispezioni totali per la sua manute</w:t>
            </w:r>
            <w:r w:rsidRPr="00D30F1D">
              <w:rPr>
                <w:rFonts w:ascii="Calibri" w:hAnsi="Calibri"/>
                <w:color w:val="454545"/>
                <w:sz w:val="22"/>
                <w:szCs w:val="22"/>
              </w:rPr>
              <w:t>n</w:t>
            </w:r>
            <w:r w:rsidRPr="00D30F1D">
              <w:rPr>
                <w:rFonts w:ascii="Calibri" w:hAnsi="Calibri"/>
                <w:color w:val="454545"/>
                <w:sz w:val="22"/>
                <w:szCs w:val="22"/>
              </w:rPr>
              <w:t>zione e per eventuali prove idrauliche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16974" w:rsidRPr="00D81278" w:rsidRDefault="00916974" w:rsidP="00000098">
            <w:pPr>
              <w:rPr>
                <w:rFonts w:ascii="Calibri" w:hAnsi="Calibri" w:cs="Calibri"/>
                <w:color w:val="FF0000"/>
                <w:sz w:val="18"/>
                <w:szCs w:val="18"/>
              </w:rPr>
            </w:pPr>
          </w:p>
        </w:tc>
      </w:tr>
      <w:tr w:rsidR="00D10172" w:rsidRPr="00A53472" w:rsidTr="00CC6816">
        <w:tblPrEx>
          <w:tblCellMar>
            <w:left w:w="0" w:type="dxa"/>
            <w:right w:w="0" w:type="dxa"/>
          </w:tblCellMar>
        </w:tblPrEx>
        <w:trPr>
          <w:trHeight w:val="1358"/>
        </w:trPr>
        <w:tc>
          <w:tcPr>
            <w:tcW w:w="709"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16</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La camera iperbarica è posizionata in modo da poter essere accessibile da ogni lato per:</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 controlli ed ispezioni durante il funzionamento</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 permettere le necessarie operazioni di manovra</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 agevolare l’ingresso dei pazienti nel suo interno</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 posizionare strumentazioni di controllo (telecamere, sistemi per l'illuminazione etc.)</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16974" w:rsidRPr="00D81278" w:rsidRDefault="00916974" w:rsidP="00B67C57">
            <w:pPr>
              <w:rPr>
                <w:rFonts w:ascii="Calibri" w:hAnsi="Calibri" w:cs="Calibri"/>
                <w:color w:val="FF0000"/>
                <w:sz w:val="18"/>
                <w:szCs w:val="18"/>
              </w:rPr>
            </w:pPr>
          </w:p>
        </w:tc>
      </w:tr>
      <w:tr w:rsidR="00545C3D"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545C3D" w:rsidRPr="008B0B17" w:rsidRDefault="00545C3D" w:rsidP="00545C3D">
            <w:pPr>
              <w:jc w:val="center"/>
              <w:rPr>
                <w:rFonts w:ascii="Calibri" w:hAnsi="Calibri"/>
                <w:color w:val="454545"/>
                <w:sz w:val="22"/>
                <w:szCs w:val="22"/>
              </w:rPr>
            </w:pPr>
            <w:r w:rsidRPr="008B0B17">
              <w:rPr>
                <w:rFonts w:ascii="Calibri" w:hAnsi="Calibri"/>
                <w:color w:val="454545"/>
                <w:sz w:val="22"/>
                <w:szCs w:val="22"/>
              </w:rPr>
              <w:t>17</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D30F1D" w:rsidRDefault="00545C3D" w:rsidP="00545C3D">
            <w:pPr>
              <w:jc w:val="both"/>
              <w:rPr>
                <w:rFonts w:ascii="Calibri" w:hAnsi="Calibri"/>
                <w:color w:val="454545"/>
                <w:sz w:val="22"/>
                <w:szCs w:val="22"/>
              </w:rPr>
            </w:pPr>
            <w:r w:rsidRPr="00D30F1D">
              <w:rPr>
                <w:rFonts w:ascii="Calibri" w:hAnsi="Calibri"/>
                <w:color w:val="454545"/>
                <w:sz w:val="22"/>
                <w:szCs w:val="22"/>
              </w:rPr>
              <w:t>Lo spazio fruibile all’interno della camera iperbarica tiene conto sia delle dimensioni di ingo</w:t>
            </w:r>
            <w:r w:rsidRPr="00D30F1D">
              <w:rPr>
                <w:rFonts w:ascii="Calibri" w:hAnsi="Calibri"/>
                <w:color w:val="454545"/>
                <w:sz w:val="22"/>
                <w:szCs w:val="22"/>
              </w:rPr>
              <w:t>m</w:t>
            </w:r>
            <w:r w:rsidRPr="00D30F1D">
              <w:rPr>
                <w:rFonts w:ascii="Calibri" w:hAnsi="Calibri"/>
                <w:color w:val="454545"/>
                <w:sz w:val="22"/>
                <w:szCs w:val="22"/>
              </w:rPr>
              <w:t>bro delle attrezzature da introdurre, sia della introduzione e permanenza di eventuali barelle, sedie a rotelle, sedili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Default="00545C3D" w:rsidP="00545C3D"/>
        </w:tc>
      </w:tr>
      <w:tr w:rsidR="00545C3D"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545C3D" w:rsidRPr="008B0B17" w:rsidRDefault="00545C3D" w:rsidP="00545C3D">
            <w:pPr>
              <w:jc w:val="center"/>
              <w:rPr>
                <w:rFonts w:ascii="Calibri" w:hAnsi="Calibri"/>
                <w:color w:val="454545"/>
                <w:sz w:val="22"/>
                <w:szCs w:val="22"/>
              </w:rPr>
            </w:pPr>
            <w:r w:rsidRPr="008B0B17">
              <w:rPr>
                <w:rFonts w:ascii="Calibri" w:hAnsi="Calibri"/>
                <w:color w:val="454545"/>
                <w:sz w:val="22"/>
                <w:szCs w:val="22"/>
              </w:rPr>
              <w:t>18</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D30F1D" w:rsidRDefault="00545C3D" w:rsidP="00545C3D">
            <w:pPr>
              <w:jc w:val="both"/>
              <w:rPr>
                <w:rFonts w:ascii="Calibri" w:hAnsi="Calibri"/>
                <w:color w:val="454545"/>
                <w:sz w:val="22"/>
                <w:szCs w:val="22"/>
              </w:rPr>
            </w:pPr>
            <w:r w:rsidRPr="00D30F1D">
              <w:rPr>
                <w:rFonts w:ascii="Calibri" w:hAnsi="Calibri"/>
                <w:color w:val="454545"/>
                <w:sz w:val="22"/>
                <w:szCs w:val="22"/>
              </w:rPr>
              <w:t>La camera iperbarica, progettata per permettere l'entrata e l'uscita di persone durante il tra</w:t>
            </w:r>
            <w:r w:rsidRPr="00D30F1D">
              <w:rPr>
                <w:rFonts w:ascii="Calibri" w:hAnsi="Calibri"/>
                <w:color w:val="454545"/>
                <w:sz w:val="22"/>
                <w:szCs w:val="22"/>
              </w:rPr>
              <w:t>t</w:t>
            </w:r>
            <w:r w:rsidRPr="00D30F1D">
              <w:rPr>
                <w:rFonts w:ascii="Calibri" w:hAnsi="Calibri"/>
                <w:color w:val="454545"/>
                <w:sz w:val="22"/>
                <w:szCs w:val="22"/>
              </w:rPr>
              <w:t>tamento terapeutico, prevede una camera di decompressione di capacità sufficiente a conten</w:t>
            </w:r>
            <w:r w:rsidRPr="00D30F1D">
              <w:rPr>
                <w:rFonts w:ascii="Calibri" w:hAnsi="Calibri"/>
                <w:color w:val="454545"/>
                <w:sz w:val="22"/>
                <w:szCs w:val="22"/>
              </w:rPr>
              <w:t>e</w:t>
            </w:r>
            <w:r w:rsidRPr="00D30F1D">
              <w:rPr>
                <w:rFonts w:ascii="Calibri" w:hAnsi="Calibri"/>
                <w:color w:val="454545"/>
                <w:sz w:val="22"/>
                <w:szCs w:val="22"/>
              </w:rPr>
              <w:t>re almeno due persone ed eventuale sedia a rotelle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Default="00545C3D" w:rsidP="00545C3D"/>
        </w:tc>
      </w:tr>
      <w:tr w:rsidR="00545C3D"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545C3D" w:rsidRPr="008B0B17" w:rsidRDefault="00545C3D" w:rsidP="00545C3D">
            <w:pPr>
              <w:jc w:val="center"/>
              <w:rPr>
                <w:rFonts w:ascii="Calibri" w:hAnsi="Calibri"/>
                <w:color w:val="454545"/>
                <w:sz w:val="22"/>
                <w:szCs w:val="22"/>
              </w:rPr>
            </w:pPr>
            <w:r w:rsidRPr="008B0B17">
              <w:rPr>
                <w:rFonts w:ascii="Calibri" w:hAnsi="Calibri"/>
                <w:color w:val="454545"/>
                <w:sz w:val="22"/>
                <w:szCs w:val="22"/>
              </w:rPr>
              <w:t>19</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D30F1D" w:rsidRDefault="00545C3D" w:rsidP="00545C3D">
            <w:pPr>
              <w:jc w:val="both"/>
              <w:rPr>
                <w:rFonts w:ascii="Calibri" w:hAnsi="Calibri"/>
                <w:color w:val="454545"/>
                <w:sz w:val="22"/>
                <w:szCs w:val="22"/>
              </w:rPr>
            </w:pPr>
            <w:r w:rsidRPr="00D30F1D">
              <w:rPr>
                <w:rFonts w:ascii="Calibri" w:hAnsi="Calibri"/>
                <w:color w:val="454545"/>
                <w:sz w:val="22"/>
                <w:szCs w:val="22"/>
              </w:rPr>
              <w:t>E’ previsto un vano passa-oggetti per il trasferimento di medicine o altro materiale che debb</w:t>
            </w:r>
            <w:r w:rsidRPr="00D30F1D">
              <w:rPr>
                <w:rFonts w:ascii="Calibri" w:hAnsi="Calibri"/>
                <w:color w:val="454545"/>
                <w:sz w:val="22"/>
                <w:szCs w:val="22"/>
              </w:rPr>
              <w:t>a</w:t>
            </w:r>
            <w:r w:rsidRPr="00D30F1D">
              <w:rPr>
                <w:rFonts w:ascii="Calibri" w:hAnsi="Calibri"/>
                <w:color w:val="454545"/>
                <w:sz w:val="22"/>
                <w:szCs w:val="22"/>
              </w:rPr>
              <w:t>no essere introdotti con urgenza nella camera stessa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Default="00545C3D" w:rsidP="00545C3D"/>
        </w:tc>
      </w:tr>
      <w:tr w:rsidR="00545C3D"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545C3D" w:rsidRPr="008B0B17" w:rsidRDefault="00545C3D" w:rsidP="00545C3D">
            <w:pPr>
              <w:jc w:val="center"/>
              <w:rPr>
                <w:rFonts w:ascii="Calibri" w:hAnsi="Calibri"/>
                <w:color w:val="454545"/>
                <w:sz w:val="22"/>
                <w:szCs w:val="22"/>
              </w:rPr>
            </w:pPr>
            <w:r w:rsidRPr="008B0B17">
              <w:rPr>
                <w:rFonts w:ascii="Calibri" w:hAnsi="Calibri"/>
                <w:color w:val="454545"/>
                <w:sz w:val="22"/>
                <w:szCs w:val="22"/>
              </w:rPr>
              <w:t>20</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Pr="00D30F1D" w:rsidRDefault="00545C3D" w:rsidP="00545C3D">
            <w:pPr>
              <w:jc w:val="both"/>
              <w:rPr>
                <w:rFonts w:ascii="Calibri" w:hAnsi="Calibri"/>
                <w:color w:val="454545"/>
                <w:sz w:val="22"/>
                <w:szCs w:val="22"/>
              </w:rPr>
            </w:pPr>
            <w:r w:rsidRPr="00D30F1D">
              <w:rPr>
                <w:rFonts w:ascii="Calibri" w:hAnsi="Calibri"/>
                <w:color w:val="454545"/>
                <w:sz w:val="22"/>
                <w:szCs w:val="22"/>
              </w:rPr>
              <w:t>Le camere iperbariche sono equipaggiate con un pavimento che sia strutturalmente in grado di sostenere le persone e le attrezzature necessarie per l'effettuazione delle terapie e delle man</w:t>
            </w:r>
            <w:r w:rsidRPr="00D30F1D">
              <w:rPr>
                <w:rFonts w:ascii="Calibri" w:hAnsi="Calibri"/>
                <w:color w:val="454545"/>
                <w:sz w:val="22"/>
                <w:szCs w:val="22"/>
              </w:rPr>
              <w:t>u</w:t>
            </w:r>
            <w:r w:rsidRPr="00D30F1D">
              <w:rPr>
                <w:rFonts w:ascii="Calibri" w:hAnsi="Calibri"/>
                <w:color w:val="454545"/>
                <w:sz w:val="22"/>
                <w:szCs w:val="22"/>
              </w:rPr>
              <w:t>tenzioni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545C3D" w:rsidRDefault="00545C3D" w:rsidP="00545C3D"/>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B67C57" w:rsidRDefault="00000098" w:rsidP="00000098">
            <w:pPr>
              <w:jc w:val="center"/>
              <w:rPr>
                <w:rFonts w:ascii="Calibri" w:hAnsi="Calibri"/>
                <w:strike/>
                <w:color w:val="454545"/>
                <w:sz w:val="22"/>
                <w:szCs w:val="22"/>
                <w:highlight w:val="yellow"/>
              </w:rPr>
            </w:pP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Il pavimento del locale: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F669A4"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F669A4" w:rsidRPr="00FE26E0" w:rsidRDefault="00F669A4" w:rsidP="00FE26E0">
            <w:pPr>
              <w:jc w:val="center"/>
              <w:rPr>
                <w:rFonts w:ascii="Calibri" w:hAnsi="Calibri"/>
                <w:color w:val="454545"/>
                <w:sz w:val="22"/>
                <w:szCs w:val="22"/>
              </w:rPr>
            </w:pPr>
            <w:r w:rsidRPr="00FE26E0">
              <w:rPr>
                <w:rFonts w:ascii="Calibri" w:hAnsi="Calibri"/>
                <w:color w:val="454545"/>
                <w:sz w:val="22"/>
                <w:szCs w:val="22"/>
              </w:rPr>
              <w:t>2</w:t>
            </w:r>
            <w:r w:rsidR="00FE26E0">
              <w:rPr>
                <w:rFonts w:ascii="Calibri" w:hAnsi="Calibri"/>
                <w:color w:val="454545"/>
                <w:sz w:val="22"/>
                <w:szCs w:val="22"/>
              </w:rPr>
              <w:t>1</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Pr="00D30F1D" w:rsidRDefault="00F669A4" w:rsidP="00F669A4">
            <w:pPr>
              <w:jc w:val="both"/>
              <w:rPr>
                <w:rFonts w:ascii="Calibri" w:hAnsi="Calibri"/>
                <w:color w:val="454545"/>
                <w:sz w:val="22"/>
                <w:szCs w:val="22"/>
              </w:rPr>
            </w:pPr>
            <w:r w:rsidRPr="00D30F1D">
              <w:rPr>
                <w:rFonts w:ascii="Calibri" w:hAnsi="Calibri"/>
                <w:color w:val="454545"/>
                <w:sz w:val="22"/>
                <w:szCs w:val="22"/>
              </w:rPr>
              <w:t>è progettato e costruito in modo da poter sostenere il peso sia della camera iperbarica sia de</w:t>
            </w:r>
            <w:r w:rsidRPr="00D30F1D">
              <w:rPr>
                <w:rFonts w:ascii="Calibri" w:hAnsi="Calibri"/>
                <w:color w:val="454545"/>
                <w:sz w:val="22"/>
                <w:szCs w:val="22"/>
              </w:rPr>
              <w:t>l</w:t>
            </w:r>
            <w:r w:rsidRPr="00D30F1D">
              <w:rPr>
                <w:rFonts w:ascii="Calibri" w:hAnsi="Calibri"/>
                <w:color w:val="454545"/>
                <w:sz w:val="22"/>
                <w:szCs w:val="22"/>
              </w:rPr>
              <w:t>le attrezzature di supporto e funzionamento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Default="00F669A4" w:rsidP="00F669A4"/>
        </w:tc>
      </w:tr>
      <w:tr w:rsidR="00F669A4"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F669A4" w:rsidRPr="00FE26E0" w:rsidRDefault="00F669A4" w:rsidP="00FE26E0">
            <w:pPr>
              <w:jc w:val="center"/>
              <w:rPr>
                <w:rFonts w:ascii="Calibri" w:hAnsi="Calibri"/>
                <w:color w:val="454545"/>
                <w:sz w:val="22"/>
                <w:szCs w:val="22"/>
              </w:rPr>
            </w:pPr>
            <w:r w:rsidRPr="00FE26E0">
              <w:rPr>
                <w:rFonts w:ascii="Calibri" w:hAnsi="Calibri"/>
                <w:color w:val="454545"/>
                <w:sz w:val="22"/>
                <w:szCs w:val="22"/>
              </w:rPr>
              <w:lastRenderedPageBreak/>
              <w:t>2</w:t>
            </w:r>
            <w:r w:rsidR="00FE26E0">
              <w:rPr>
                <w:rFonts w:ascii="Calibri" w:hAnsi="Calibri"/>
                <w:color w:val="454545"/>
                <w:sz w:val="22"/>
                <w:szCs w:val="22"/>
              </w:rPr>
              <w:t>2</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Pr="00D30F1D" w:rsidRDefault="00F669A4" w:rsidP="00F669A4">
            <w:pPr>
              <w:jc w:val="both"/>
              <w:rPr>
                <w:rFonts w:ascii="Calibri" w:hAnsi="Calibri"/>
                <w:color w:val="454545"/>
                <w:sz w:val="22"/>
                <w:szCs w:val="22"/>
              </w:rPr>
            </w:pPr>
            <w:r w:rsidRPr="00D30F1D">
              <w:rPr>
                <w:rFonts w:ascii="Calibri" w:hAnsi="Calibri"/>
                <w:color w:val="454545"/>
                <w:sz w:val="22"/>
                <w:szCs w:val="22"/>
              </w:rPr>
              <w:t>se si prevede la possibilità di effettuare nel locale prove idrauliche sulla camera iperbarica per eventuali future riparazioni o modifiche, sopporta il peso della quantità d'acqua necessaria per l'esecuzione della prova di pressione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Default="00F669A4" w:rsidP="00F669A4"/>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E26E0" w:rsidRDefault="00000098" w:rsidP="00FE26E0">
            <w:pPr>
              <w:jc w:val="center"/>
              <w:rPr>
                <w:rFonts w:ascii="Calibri" w:hAnsi="Calibri"/>
                <w:color w:val="454545"/>
                <w:sz w:val="22"/>
                <w:szCs w:val="22"/>
              </w:rPr>
            </w:pP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Il pavimento della camera: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sz w:val="18"/>
                <w:szCs w:val="18"/>
              </w:rPr>
            </w:pPr>
          </w:p>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E26E0" w:rsidRDefault="00000098" w:rsidP="00FE26E0">
            <w:pPr>
              <w:jc w:val="center"/>
              <w:rPr>
                <w:rFonts w:ascii="Calibri" w:hAnsi="Calibri"/>
                <w:color w:val="454545"/>
                <w:sz w:val="22"/>
                <w:szCs w:val="22"/>
              </w:rPr>
            </w:pPr>
            <w:r w:rsidRPr="00FE26E0">
              <w:rPr>
                <w:rFonts w:ascii="Calibri" w:hAnsi="Calibri"/>
                <w:color w:val="454545"/>
                <w:sz w:val="22"/>
                <w:szCs w:val="22"/>
              </w:rPr>
              <w:t>2</w:t>
            </w:r>
            <w:r w:rsidR="00FE26E0">
              <w:rPr>
                <w:rFonts w:ascii="Calibri" w:hAnsi="Calibri"/>
                <w:color w:val="454545"/>
                <w:sz w:val="22"/>
                <w:szCs w:val="22"/>
              </w:rPr>
              <w:t>3</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è costruito con materiale non ferroso, non combustibile ed antistatico ed è dotato di messa a terra efficiente ed equipotenziale con fasciame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7B76EB" w:rsidRPr="00D81278" w:rsidRDefault="007B76EB" w:rsidP="00000098">
            <w:pPr>
              <w:rPr>
                <w:rFonts w:ascii="Calibri" w:hAnsi="Calibri" w:cs="Calibri"/>
                <w:sz w:val="18"/>
                <w:szCs w:val="18"/>
              </w:rPr>
            </w:pPr>
          </w:p>
        </w:tc>
      </w:tr>
      <w:tr w:rsidR="00F669A4"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F669A4" w:rsidRPr="00FE26E0" w:rsidRDefault="00F669A4" w:rsidP="00FE26E0">
            <w:pPr>
              <w:jc w:val="center"/>
              <w:rPr>
                <w:rFonts w:ascii="Calibri" w:hAnsi="Calibri"/>
                <w:color w:val="454545"/>
                <w:sz w:val="22"/>
                <w:szCs w:val="22"/>
              </w:rPr>
            </w:pPr>
            <w:r w:rsidRPr="00FE26E0">
              <w:rPr>
                <w:rFonts w:ascii="Calibri" w:hAnsi="Calibri"/>
                <w:color w:val="454545"/>
                <w:sz w:val="22"/>
                <w:szCs w:val="22"/>
              </w:rPr>
              <w:t>2</w:t>
            </w:r>
            <w:r w:rsidR="00FE26E0">
              <w:rPr>
                <w:rFonts w:ascii="Calibri" w:hAnsi="Calibri"/>
                <w:color w:val="454545"/>
                <w:sz w:val="22"/>
                <w:szCs w:val="22"/>
              </w:rPr>
              <w:t>4</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Pr="00D30F1D" w:rsidRDefault="00F669A4" w:rsidP="00F669A4">
            <w:pPr>
              <w:jc w:val="both"/>
              <w:rPr>
                <w:rFonts w:ascii="Calibri" w:hAnsi="Calibri"/>
                <w:color w:val="454545"/>
                <w:sz w:val="22"/>
                <w:szCs w:val="22"/>
              </w:rPr>
            </w:pPr>
            <w:r w:rsidRPr="00D30F1D">
              <w:rPr>
                <w:rFonts w:ascii="Calibri" w:hAnsi="Calibri"/>
                <w:color w:val="454545"/>
                <w:sz w:val="22"/>
                <w:szCs w:val="22"/>
              </w:rPr>
              <w:t>in presenza di una intercapedine fra pavimento e fondo, il pavimento è dotato di aperture per permetterne l'accesso, l'ispezione e la pulizia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Default="00F669A4" w:rsidP="00F669A4"/>
        </w:tc>
      </w:tr>
      <w:tr w:rsidR="00F669A4"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F669A4" w:rsidRPr="00FE26E0" w:rsidRDefault="00F669A4" w:rsidP="00FE26E0">
            <w:pPr>
              <w:jc w:val="center"/>
              <w:rPr>
                <w:rFonts w:ascii="Calibri" w:hAnsi="Calibri"/>
                <w:color w:val="454545"/>
                <w:sz w:val="22"/>
                <w:szCs w:val="22"/>
              </w:rPr>
            </w:pPr>
            <w:r w:rsidRPr="00FE26E0">
              <w:rPr>
                <w:rFonts w:ascii="Calibri" w:hAnsi="Calibri"/>
                <w:color w:val="454545"/>
                <w:sz w:val="22"/>
                <w:szCs w:val="22"/>
              </w:rPr>
              <w:t>2</w:t>
            </w:r>
            <w:r w:rsidR="00FE26E0">
              <w:rPr>
                <w:rFonts w:ascii="Calibri" w:hAnsi="Calibri"/>
                <w:color w:val="454545"/>
                <w:sz w:val="22"/>
                <w:szCs w:val="22"/>
              </w:rPr>
              <w:t>5</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Pr="00D30F1D" w:rsidRDefault="00F669A4" w:rsidP="00F669A4">
            <w:pPr>
              <w:jc w:val="both"/>
              <w:rPr>
                <w:rFonts w:ascii="Calibri" w:hAnsi="Calibri"/>
                <w:color w:val="454545"/>
                <w:sz w:val="22"/>
                <w:szCs w:val="22"/>
              </w:rPr>
            </w:pPr>
            <w:r w:rsidRPr="00D30F1D">
              <w:rPr>
                <w:rFonts w:ascii="Calibri" w:hAnsi="Calibri"/>
                <w:color w:val="454545"/>
                <w:sz w:val="22"/>
                <w:szCs w:val="22"/>
              </w:rPr>
              <w:t>se non è possibile disporre di tali aperture, il pavimento è removibile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Default="00F669A4" w:rsidP="00F669A4"/>
        </w:tc>
      </w:tr>
      <w:tr w:rsidR="00F669A4"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F669A4" w:rsidRPr="00FE26E0" w:rsidRDefault="00F669A4" w:rsidP="00FE26E0">
            <w:pPr>
              <w:jc w:val="center"/>
              <w:rPr>
                <w:rFonts w:ascii="Calibri" w:hAnsi="Calibri"/>
                <w:color w:val="454545"/>
                <w:sz w:val="22"/>
                <w:szCs w:val="22"/>
              </w:rPr>
            </w:pPr>
            <w:r w:rsidRPr="00FE26E0">
              <w:rPr>
                <w:rFonts w:ascii="Calibri" w:hAnsi="Calibri"/>
                <w:color w:val="454545"/>
                <w:sz w:val="22"/>
                <w:szCs w:val="22"/>
              </w:rPr>
              <w:t>2</w:t>
            </w:r>
            <w:r w:rsidR="00FE26E0">
              <w:rPr>
                <w:rFonts w:ascii="Calibri" w:hAnsi="Calibri"/>
                <w:color w:val="454545"/>
                <w:sz w:val="22"/>
                <w:szCs w:val="22"/>
              </w:rPr>
              <w:t>6</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Pr="00D30F1D" w:rsidRDefault="00F669A4" w:rsidP="00F669A4">
            <w:pPr>
              <w:jc w:val="both"/>
              <w:rPr>
                <w:rFonts w:ascii="Calibri" w:hAnsi="Calibri"/>
                <w:color w:val="454545"/>
                <w:sz w:val="22"/>
                <w:szCs w:val="22"/>
              </w:rPr>
            </w:pPr>
            <w:r w:rsidRPr="00D30F1D">
              <w:rPr>
                <w:rFonts w:ascii="Calibri" w:hAnsi="Calibri"/>
                <w:color w:val="454545"/>
                <w:sz w:val="22"/>
                <w:szCs w:val="22"/>
              </w:rPr>
              <w:t>se il pavimento è costituito da elementi removibili, questi sono fermamente bloccati, con coll</w:t>
            </w:r>
            <w:r w:rsidRPr="00D30F1D">
              <w:rPr>
                <w:rFonts w:ascii="Calibri" w:hAnsi="Calibri"/>
                <w:color w:val="454545"/>
                <w:sz w:val="22"/>
                <w:szCs w:val="22"/>
              </w:rPr>
              <w:t>e</w:t>
            </w:r>
            <w:r w:rsidRPr="00D30F1D">
              <w:rPr>
                <w:rFonts w:ascii="Calibri" w:hAnsi="Calibri"/>
                <w:color w:val="454545"/>
                <w:sz w:val="22"/>
                <w:szCs w:val="22"/>
              </w:rPr>
              <w:t>gamenti non permanenti, alla struttura rigida e collegati ad essa in modo da ottenere una equ</w:t>
            </w:r>
            <w:r w:rsidRPr="00D30F1D">
              <w:rPr>
                <w:rFonts w:ascii="Calibri" w:hAnsi="Calibri"/>
                <w:color w:val="454545"/>
                <w:sz w:val="22"/>
                <w:szCs w:val="22"/>
              </w:rPr>
              <w:t>i</w:t>
            </w:r>
            <w:r w:rsidRPr="00D30F1D">
              <w:rPr>
                <w:rFonts w:ascii="Calibri" w:hAnsi="Calibri"/>
                <w:color w:val="454545"/>
                <w:sz w:val="22"/>
                <w:szCs w:val="22"/>
              </w:rPr>
              <w:t>potenzialità elettrica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Default="00F669A4" w:rsidP="00F669A4"/>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IMPIANTISTICI</w:t>
      </w:r>
    </w:p>
    <w:tbl>
      <w:tblPr>
        <w:tblW w:w="10483" w:type="dxa"/>
        <w:tblInd w:w="77" w:type="dxa"/>
        <w:tblCellMar>
          <w:left w:w="70" w:type="dxa"/>
          <w:right w:w="70" w:type="dxa"/>
        </w:tblCellMar>
        <w:tblLook w:val="00A0"/>
      </w:tblPr>
      <w:tblGrid>
        <w:gridCol w:w="709"/>
        <w:gridCol w:w="8782"/>
        <w:gridCol w:w="992"/>
      </w:tblGrid>
      <w:tr w:rsidR="00000098" w:rsidRPr="00820EE1" w:rsidTr="00CC6816">
        <w:trPr>
          <w:trHeight w:val="300"/>
        </w:trPr>
        <w:tc>
          <w:tcPr>
            <w:tcW w:w="709"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782"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CC6816" w:rsidP="00713FDE">
            <w:pPr>
              <w:ind w:right="-69"/>
              <w:jc w:val="both"/>
              <w:rPr>
                <w:rFonts w:ascii="Calibri" w:hAnsi="Calibri"/>
                <w:color w:val="000000"/>
                <w:sz w:val="16"/>
                <w:szCs w:val="16"/>
              </w:rPr>
            </w:pPr>
            <w:r>
              <w:rPr>
                <w:rFonts w:ascii="Calibri" w:hAnsi="Calibri"/>
                <w:color w:val="000000"/>
                <w:sz w:val="16"/>
                <w:szCs w:val="16"/>
              </w:rPr>
              <w:t>RISPOSTA</w:t>
            </w:r>
          </w:p>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Sono presenti: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A53472" w:rsidRDefault="00000098" w:rsidP="009757FB">
            <w:pPr>
              <w:rPr>
                <w:rFonts w:ascii="Helvetica" w:hAnsi="Helvetica"/>
                <w:sz w:val="18"/>
                <w:szCs w:val="18"/>
              </w:rPr>
            </w:pPr>
          </w:p>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E26E0" w:rsidRDefault="00000098" w:rsidP="00FE26E0">
            <w:pPr>
              <w:jc w:val="center"/>
              <w:rPr>
                <w:rFonts w:ascii="Calibri" w:hAnsi="Calibri"/>
                <w:color w:val="454545"/>
                <w:sz w:val="22"/>
                <w:szCs w:val="22"/>
              </w:rPr>
            </w:pPr>
            <w:r w:rsidRPr="00FE26E0">
              <w:rPr>
                <w:rFonts w:ascii="Calibri" w:hAnsi="Calibri"/>
                <w:color w:val="454545"/>
                <w:sz w:val="22"/>
                <w:szCs w:val="22"/>
              </w:rPr>
              <w:t>2</w:t>
            </w:r>
            <w:r w:rsidR="00FE26E0">
              <w:rPr>
                <w:rFonts w:ascii="Calibri" w:hAnsi="Calibri"/>
                <w:color w:val="454545"/>
                <w:sz w:val="22"/>
                <w:szCs w:val="22"/>
              </w:rPr>
              <w:t>7</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impianto di illuminazione di emergenza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7B76EB" w:rsidRPr="00A53472" w:rsidRDefault="007B76EB" w:rsidP="00713FDE">
            <w:pPr>
              <w:rPr>
                <w:rFonts w:ascii="Helvetica" w:hAnsi="Helvetica"/>
                <w:sz w:val="18"/>
                <w:szCs w:val="18"/>
              </w:rPr>
            </w:pPr>
          </w:p>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FE26E0" w:rsidRDefault="00FE26E0" w:rsidP="00FE26E0">
            <w:pPr>
              <w:jc w:val="center"/>
              <w:rPr>
                <w:rFonts w:ascii="Calibri" w:hAnsi="Calibri"/>
                <w:color w:val="454545"/>
                <w:sz w:val="22"/>
                <w:szCs w:val="22"/>
              </w:rPr>
            </w:pPr>
            <w:r>
              <w:rPr>
                <w:rFonts w:ascii="Calibri" w:hAnsi="Calibri"/>
                <w:color w:val="454545"/>
                <w:sz w:val="22"/>
                <w:szCs w:val="22"/>
              </w:rPr>
              <w:t>28</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impianto per la continuità della alimentazione elettrica di sicurezza (le prese sotto UPS devono essere identificabili)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7B76EB" w:rsidRPr="00713FDE" w:rsidRDefault="007B76EB" w:rsidP="00000098">
            <w:pPr>
              <w:rPr>
                <w:rFonts w:ascii="Calibri" w:hAnsi="Calibri" w:cs="Calibri"/>
                <w:color w:val="FF0000"/>
                <w:sz w:val="18"/>
                <w:szCs w:val="18"/>
              </w:rPr>
            </w:pPr>
          </w:p>
        </w:tc>
      </w:tr>
      <w:tr w:rsidR="00713FDE"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713FDE" w:rsidRPr="00FE26E0" w:rsidRDefault="00FE26E0" w:rsidP="00FE26E0">
            <w:pPr>
              <w:jc w:val="center"/>
              <w:rPr>
                <w:rFonts w:ascii="Calibri" w:hAnsi="Calibri"/>
                <w:color w:val="454545"/>
                <w:sz w:val="22"/>
                <w:szCs w:val="22"/>
              </w:rPr>
            </w:pPr>
            <w:r>
              <w:rPr>
                <w:rFonts w:ascii="Calibri" w:hAnsi="Calibri"/>
                <w:color w:val="454545"/>
                <w:sz w:val="22"/>
                <w:szCs w:val="22"/>
              </w:rPr>
              <w:t>29</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713FDE" w:rsidRPr="00D30F1D" w:rsidRDefault="007B76EB" w:rsidP="00713FDE">
            <w:pPr>
              <w:jc w:val="both"/>
              <w:rPr>
                <w:rFonts w:ascii="Calibri" w:hAnsi="Calibri"/>
                <w:color w:val="454545"/>
                <w:sz w:val="22"/>
                <w:szCs w:val="22"/>
              </w:rPr>
            </w:pPr>
            <w:r>
              <w:rPr>
                <w:rFonts w:ascii="Calibri" w:hAnsi="Calibri"/>
                <w:color w:val="454545"/>
                <w:sz w:val="22"/>
                <w:szCs w:val="22"/>
              </w:rPr>
              <w:t>impianto di rilev</w:t>
            </w:r>
            <w:r w:rsidR="00713FDE" w:rsidRPr="00D30F1D">
              <w:rPr>
                <w:rFonts w:ascii="Calibri" w:hAnsi="Calibri"/>
                <w:color w:val="454545"/>
                <w:sz w:val="22"/>
                <w:szCs w:val="22"/>
              </w:rPr>
              <w:t>azione ed estinzione degli incendi che interessi anche il quadro di controllo e manovra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713FDE" w:rsidRPr="00713FDE" w:rsidRDefault="00713FDE" w:rsidP="00713FDE">
            <w:pPr>
              <w:rPr>
                <w:rFonts w:ascii="Calibri" w:hAnsi="Calibri" w:cs="Calibri"/>
                <w:color w:val="FF0000"/>
                <w:sz w:val="18"/>
                <w:szCs w:val="18"/>
              </w:rPr>
            </w:pPr>
          </w:p>
        </w:tc>
      </w:tr>
      <w:tr w:rsidR="00713FDE" w:rsidRPr="00A53472" w:rsidTr="00CC6816">
        <w:tblPrEx>
          <w:tblCellMar>
            <w:left w:w="0" w:type="dxa"/>
            <w:right w:w="0" w:type="dxa"/>
          </w:tblCellMar>
        </w:tblPrEx>
        <w:trPr>
          <w:trHeight w:val="821"/>
        </w:trPr>
        <w:tc>
          <w:tcPr>
            <w:tcW w:w="709" w:type="dxa"/>
            <w:tcBorders>
              <w:top w:val="single" w:sz="4" w:space="0" w:color="auto"/>
              <w:left w:val="single" w:sz="4" w:space="0" w:color="auto"/>
              <w:bottom w:val="single" w:sz="4" w:space="0" w:color="auto"/>
              <w:right w:val="single" w:sz="4" w:space="0" w:color="auto"/>
            </w:tcBorders>
            <w:vAlign w:val="center"/>
          </w:tcPr>
          <w:p w:rsidR="00713FDE" w:rsidRPr="008B0B17" w:rsidRDefault="00713FDE" w:rsidP="00FE26E0">
            <w:pPr>
              <w:jc w:val="center"/>
              <w:rPr>
                <w:rFonts w:ascii="Calibri" w:hAnsi="Calibri"/>
                <w:color w:val="454545"/>
                <w:sz w:val="22"/>
                <w:szCs w:val="22"/>
              </w:rPr>
            </w:pPr>
            <w:r w:rsidRPr="008B0B17">
              <w:rPr>
                <w:rFonts w:ascii="Calibri" w:hAnsi="Calibri"/>
                <w:color w:val="454545"/>
                <w:sz w:val="22"/>
                <w:szCs w:val="22"/>
              </w:rPr>
              <w:t>3</w:t>
            </w:r>
            <w:r w:rsidR="00FE26E0">
              <w:rPr>
                <w:rFonts w:ascii="Calibri" w:hAnsi="Calibri"/>
                <w:color w:val="454545"/>
                <w:sz w:val="22"/>
                <w:szCs w:val="22"/>
              </w:rPr>
              <w:t>0</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713FDE" w:rsidRPr="00D30F1D" w:rsidRDefault="00713FDE" w:rsidP="00713FDE">
            <w:pPr>
              <w:jc w:val="both"/>
              <w:rPr>
                <w:rFonts w:ascii="Calibri" w:hAnsi="Calibri"/>
                <w:color w:val="454545"/>
                <w:sz w:val="22"/>
                <w:szCs w:val="22"/>
              </w:rPr>
            </w:pPr>
            <w:r w:rsidRPr="00D30F1D">
              <w:rPr>
                <w:rFonts w:ascii="Calibri" w:hAnsi="Calibri"/>
                <w:color w:val="454545"/>
                <w:sz w:val="22"/>
                <w:szCs w:val="22"/>
              </w:rPr>
              <w:t>L'aria all'interno della camera è condizionata in modo da assicurare:</w:t>
            </w:r>
          </w:p>
          <w:p w:rsidR="00713FDE" w:rsidRPr="00D30F1D" w:rsidRDefault="00713FDE" w:rsidP="00713FDE">
            <w:pPr>
              <w:jc w:val="both"/>
              <w:rPr>
                <w:rFonts w:ascii="Calibri" w:hAnsi="Calibri"/>
                <w:color w:val="454545"/>
                <w:sz w:val="22"/>
                <w:szCs w:val="22"/>
              </w:rPr>
            </w:pPr>
            <w:r w:rsidRPr="00D30F1D">
              <w:rPr>
                <w:rFonts w:ascii="Calibri" w:hAnsi="Calibri"/>
                <w:color w:val="454545"/>
                <w:sz w:val="22"/>
                <w:szCs w:val="22"/>
              </w:rPr>
              <w:t>° temperatura interna compresa tra 20-24 °C</w:t>
            </w:r>
          </w:p>
          <w:p w:rsidR="00713FDE" w:rsidRPr="00D30F1D" w:rsidRDefault="00713FDE" w:rsidP="00713FDE">
            <w:pPr>
              <w:jc w:val="both"/>
              <w:rPr>
                <w:rFonts w:ascii="Calibri" w:hAnsi="Calibri"/>
                <w:color w:val="454545"/>
                <w:sz w:val="22"/>
                <w:szCs w:val="22"/>
              </w:rPr>
            </w:pPr>
            <w:r w:rsidRPr="00D30F1D">
              <w:rPr>
                <w:rFonts w:ascii="Calibri" w:hAnsi="Calibri"/>
                <w:color w:val="454545"/>
                <w:sz w:val="22"/>
                <w:szCs w:val="22"/>
              </w:rPr>
              <w:t>° umidità relativa compresa nei valori della curva del benessere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713FDE" w:rsidRPr="004D02C7" w:rsidRDefault="00713FDE" w:rsidP="00713FDE">
            <w:pPr>
              <w:rPr>
                <w:rFonts w:ascii="Calibri" w:hAnsi="Calibri" w:cs="Calibri"/>
                <w:color w:val="FF0000"/>
                <w:sz w:val="18"/>
                <w:szCs w:val="18"/>
              </w:rPr>
            </w:pPr>
          </w:p>
        </w:tc>
      </w:tr>
      <w:tr w:rsidR="00F669A4"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F669A4" w:rsidRPr="008B0B17" w:rsidRDefault="00F669A4" w:rsidP="00FE26E0">
            <w:pPr>
              <w:jc w:val="center"/>
              <w:rPr>
                <w:rFonts w:ascii="Calibri" w:hAnsi="Calibri"/>
                <w:color w:val="454545"/>
                <w:sz w:val="22"/>
                <w:szCs w:val="22"/>
              </w:rPr>
            </w:pPr>
            <w:r w:rsidRPr="008B0B17">
              <w:rPr>
                <w:rFonts w:ascii="Calibri" w:hAnsi="Calibri"/>
                <w:color w:val="454545"/>
                <w:sz w:val="22"/>
                <w:szCs w:val="22"/>
              </w:rPr>
              <w:t>3</w:t>
            </w:r>
            <w:r w:rsidR="00FE26E0">
              <w:rPr>
                <w:rFonts w:ascii="Calibri" w:hAnsi="Calibri"/>
                <w:color w:val="454545"/>
                <w:sz w:val="22"/>
                <w:szCs w:val="22"/>
              </w:rPr>
              <w:t>1</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Pr="00D30F1D" w:rsidRDefault="00F669A4" w:rsidP="00F669A4">
            <w:pPr>
              <w:jc w:val="both"/>
              <w:rPr>
                <w:rFonts w:ascii="Calibri" w:hAnsi="Calibri"/>
                <w:color w:val="454545"/>
                <w:sz w:val="22"/>
                <w:szCs w:val="22"/>
              </w:rPr>
            </w:pPr>
            <w:r w:rsidRPr="00D30F1D">
              <w:rPr>
                <w:rFonts w:ascii="Calibri" w:hAnsi="Calibri"/>
                <w:color w:val="454545"/>
                <w:sz w:val="22"/>
                <w:szCs w:val="22"/>
              </w:rPr>
              <w:t>Le tubazioni della camera iperbarica interne o passanti attraverso la parete sono costruite in rame, in bronzo o in acciaio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Default="00F669A4" w:rsidP="00F669A4"/>
        </w:tc>
      </w:tr>
      <w:tr w:rsidR="00F669A4"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F669A4" w:rsidRPr="008B0B17" w:rsidRDefault="00F669A4" w:rsidP="00FE26E0">
            <w:pPr>
              <w:jc w:val="center"/>
              <w:rPr>
                <w:rFonts w:ascii="Calibri" w:hAnsi="Calibri"/>
                <w:color w:val="454545"/>
                <w:sz w:val="22"/>
                <w:szCs w:val="22"/>
              </w:rPr>
            </w:pPr>
            <w:r w:rsidRPr="008B0B17">
              <w:rPr>
                <w:rFonts w:ascii="Calibri" w:hAnsi="Calibri"/>
                <w:color w:val="454545"/>
                <w:sz w:val="22"/>
                <w:szCs w:val="22"/>
              </w:rPr>
              <w:t>3</w:t>
            </w:r>
            <w:r w:rsidR="00FE26E0">
              <w:rPr>
                <w:rFonts w:ascii="Calibri" w:hAnsi="Calibri"/>
                <w:color w:val="454545"/>
                <w:sz w:val="22"/>
                <w:szCs w:val="22"/>
              </w:rPr>
              <w:t>2</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Pr="00D30F1D" w:rsidRDefault="00F669A4" w:rsidP="00F669A4">
            <w:pPr>
              <w:jc w:val="both"/>
              <w:rPr>
                <w:rFonts w:ascii="Calibri" w:hAnsi="Calibri"/>
                <w:color w:val="454545"/>
                <w:sz w:val="22"/>
                <w:szCs w:val="22"/>
              </w:rPr>
            </w:pPr>
            <w:r w:rsidRPr="00D30F1D">
              <w:rPr>
                <w:rFonts w:ascii="Calibri" w:hAnsi="Calibri"/>
                <w:color w:val="454545"/>
                <w:sz w:val="22"/>
                <w:szCs w:val="22"/>
              </w:rPr>
              <w:t>Le valvole degli impianti di distribuzione dell’ossigeno (o altri gas respiratori) sono tutte del t</w:t>
            </w:r>
            <w:r w:rsidRPr="00D30F1D">
              <w:rPr>
                <w:rFonts w:ascii="Calibri" w:hAnsi="Calibri"/>
                <w:color w:val="454545"/>
                <w:sz w:val="22"/>
                <w:szCs w:val="22"/>
              </w:rPr>
              <w:t>i</w:t>
            </w:r>
            <w:r w:rsidRPr="00D30F1D">
              <w:rPr>
                <w:rFonts w:ascii="Calibri" w:hAnsi="Calibri"/>
                <w:color w:val="454545"/>
                <w:sz w:val="22"/>
                <w:szCs w:val="22"/>
              </w:rPr>
              <w:t>po a volantino per l’alta pressione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Default="00F669A4" w:rsidP="00F669A4"/>
        </w:tc>
      </w:tr>
      <w:tr w:rsidR="00F669A4"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F669A4" w:rsidRPr="008B0B17" w:rsidRDefault="00F669A4" w:rsidP="00FE26E0">
            <w:pPr>
              <w:jc w:val="center"/>
              <w:rPr>
                <w:rFonts w:ascii="Calibri" w:hAnsi="Calibri"/>
                <w:color w:val="454545"/>
                <w:sz w:val="22"/>
                <w:szCs w:val="22"/>
              </w:rPr>
            </w:pPr>
            <w:r w:rsidRPr="008B0B17">
              <w:rPr>
                <w:rFonts w:ascii="Calibri" w:hAnsi="Calibri"/>
                <w:color w:val="454545"/>
                <w:sz w:val="22"/>
                <w:szCs w:val="22"/>
              </w:rPr>
              <w:t>3</w:t>
            </w:r>
            <w:r w:rsidR="00FE26E0">
              <w:rPr>
                <w:rFonts w:ascii="Calibri" w:hAnsi="Calibri"/>
                <w:color w:val="454545"/>
                <w:sz w:val="22"/>
                <w:szCs w:val="22"/>
              </w:rPr>
              <w:t>3</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Pr="00D30F1D" w:rsidRDefault="00F669A4" w:rsidP="00F669A4">
            <w:pPr>
              <w:jc w:val="both"/>
              <w:rPr>
                <w:rFonts w:ascii="Calibri" w:hAnsi="Calibri"/>
                <w:color w:val="454545"/>
                <w:sz w:val="22"/>
                <w:szCs w:val="22"/>
              </w:rPr>
            </w:pPr>
            <w:r w:rsidRPr="00D30F1D">
              <w:rPr>
                <w:rFonts w:ascii="Calibri" w:hAnsi="Calibri"/>
                <w:color w:val="454545"/>
                <w:sz w:val="22"/>
                <w:szCs w:val="22"/>
              </w:rPr>
              <w:t>Il quadro di manovra e di controllo della camera iperbarica è posizionato in modo da non ost</w:t>
            </w:r>
            <w:r w:rsidRPr="00D30F1D">
              <w:rPr>
                <w:rFonts w:ascii="Calibri" w:hAnsi="Calibri"/>
                <w:color w:val="454545"/>
                <w:sz w:val="22"/>
                <w:szCs w:val="22"/>
              </w:rPr>
              <w:t>a</w:t>
            </w:r>
            <w:r w:rsidRPr="00D30F1D">
              <w:rPr>
                <w:rFonts w:ascii="Calibri" w:hAnsi="Calibri"/>
                <w:color w:val="454545"/>
                <w:sz w:val="22"/>
                <w:szCs w:val="22"/>
              </w:rPr>
              <w:t>colare la movimentazione di persone ed attrezzature ed è alimentato da un sistema di aliment</w:t>
            </w:r>
            <w:r w:rsidRPr="00D30F1D">
              <w:rPr>
                <w:rFonts w:ascii="Calibri" w:hAnsi="Calibri"/>
                <w:color w:val="454545"/>
                <w:sz w:val="22"/>
                <w:szCs w:val="22"/>
              </w:rPr>
              <w:t>a</w:t>
            </w:r>
            <w:r w:rsidRPr="00D30F1D">
              <w:rPr>
                <w:rFonts w:ascii="Calibri" w:hAnsi="Calibri"/>
                <w:color w:val="454545"/>
                <w:sz w:val="22"/>
                <w:szCs w:val="22"/>
              </w:rPr>
              <w:t>zione elettrica di emergenza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Default="00F669A4" w:rsidP="00F669A4"/>
        </w:tc>
      </w:tr>
      <w:tr w:rsidR="00F669A4"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F669A4" w:rsidRPr="008B0B17" w:rsidRDefault="00F669A4" w:rsidP="00FE26E0">
            <w:pPr>
              <w:jc w:val="center"/>
              <w:rPr>
                <w:rFonts w:ascii="Calibri" w:hAnsi="Calibri"/>
                <w:color w:val="454545"/>
                <w:sz w:val="22"/>
                <w:szCs w:val="22"/>
              </w:rPr>
            </w:pPr>
            <w:r w:rsidRPr="008B0B17">
              <w:rPr>
                <w:rFonts w:ascii="Calibri" w:hAnsi="Calibri"/>
                <w:color w:val="454545"/>
                <w:sz w:val="22"/>
                <w:szCs w:val="22"/>
              </w:rPr>
              <w:t>3</w:t>
            </w:r>
            <w:r w:rsidR="00FE26E0">
              <w:rPr>
                <w:rFonts w:ascii="Calibri" w:hAnsi="Calibri"/>
                <w:color w:val="454545"/>
                <w:sz w:val="22"/>
                <w:szCs w:val="22"/>
              </w:rPr>
              <w:t>4</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Pr="00D30F1D" w:rsidRDefault="00F669A4" w:rsidP="00F669A4">
            <w:pPr>
              <w:jc w:val="both"/>
              <w:rPr>
                <w:rFonts w:ascii="Calibri" w:hAnsi="Calibri"/>
                <w:color w:val="454545"/>
                <w:sz w:val="22"/>
                <w:szCs w:val="22"/>
              </w:rPr>
            </w:pPr>
            <w:r w:rsidRPr="00D30F1D">
              <w:rPr>
                <w:rFonts w:ascii="Calibri" w:hAnsi="Calibri"/>
                <w:color w:val="454545"/>
                <w:sz w:val="22"/>
                <w:szCs w:val="22"/>
              </w:rPr>
              <w:t>Le sorgenti per l'illuminazione interna sono progettate e costruite per essere installate all'este</w:t>
            </w:r>
            <w:r w:rsidRPr="00D30F1D">
              <w:rPr>
                <w:rFonts w:ascii="Calibri" w:hAnsi="Calibri"/>
                <w:color w:val="454545"/>
                <w:sz w:val="22"/>
                <w:szCs w:val="22"/>
              </w:rPr>
              <w:t>r</w:t>
            </w:r>
            <w:r w:rsidRPr="00D30F1D">
              <w:rPr>
                <w:rFonts w:ascii="Calibri" w:hAnsi="Calibri"/>
                <w:color w:val="454545"/>
                <w:sz w:val="22"/>
                <w:szCs w:val="22"/>
              </w:rPr>
              <w:t xml:space="preserve">no della camera iperbarica e portare l'illuminazione all'interno mediante fibre ottiche o </w:t>
            </w:r>
            <w:r w:rsidRPr="00D30F1D">
              <w:rPr>
                <w:rFonts w:ascii="Calibri" w:hAnsi="Calibri"/>
                <w:color w:val="454545"/>
                <w:sz w:val="22"/>
                <w:szCs w:val="22"/>
              </w:rPr>
              <w:t>e</w:t>
            </w:r>
            <w:r w:rsidRPr="00D30F1D">
              <w:rPr>
                <w:rFonts w:ascii="Calibri" w:hAnsi="Calibri"/>
                <w:color w:val="454545"/>
                <w:sz w:val="22"/>
                <w:szCs w:val="22"/>
              </w:rPr>
              <w:t>lementi similari oppure attraverso oblò trasparente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Default="00F669A4" w:rsidP="00F669A4"/>
        </w:tc>
      </w:tr>
      <w:tr w:rsidR="00F669A4"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F669A4" w:rsidRPr="008B0B17" w:rsidRDefault="00F669A4" w:rsidP="00FE26E0">
            <w:pPr>
              <w:jc w:val="center"/>
              <w:rPr>
                <w:rFonts w:ascii="Calibri" w:hAnsi="Calibri"/>
                <w:color w:val="454545"/>
                <w:sz w:val="22"/>
                <w:szCs w:val="22"/>
              </w:rPr>
            </w:pPr>
            <w:r w:rsidRPr="008B0B17">
              <w:rPr>
                <w:rFonts w:ascii="Calibri" w:hAnsi="Calibri"/>
                <w:color w:val="454545"/>
                <w:sz w:val="22"/>
                <w:szCs w:val="22"/>
              </w:rPr>
              <w:t>3</w:t>
            </w:r>
            <w:r w:rsidR="00FE26E0">
              <w:rPr>
                <w:rFonts w:ascii="Calibri" w:hAnsi="Calibri"/>
                <w:color w:val="454545"/>
                <w:sz w:val="22"/>
                <w:szCs w:val="22"/>
              </w:rPr>
              <w:t>5</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Pr="00D30F1D" w:rsidRDefault="00F669A4" w:rsidP="00F669A4">
            <w:pPr>
              <w:jc w:val="both"/>
              <w:rPr>
                <w:rFonts w:ascii="Calibri" w:hAnsi="Calibri"/>
                <w:color w:val="454545"/>
                <w:sz w:val="22"/>
                <w:szCs w:val="22"/>
              </w:rPr>
            </w:pPr>
            <w:r w:rsidRPr="00D30F1D">
              <w:rPr>
                <w:rFonts w:ascii="Calibri" w:hAnsi="Calibri"/>
                <w:color w:val="454545"/>
                <w:sz w:val="22"/>
                <w:szCs w:val="22"/>
              </w:rPr>
              <w:t>In caso di sorgente per l’illuminazione interna, attraverso oblò trasparente, la sorgente di luce non causa l'innalzamento della temperatura del materiale trasparente oltre quella massima pr</w:t>
            </w:r>
            <w:r w:rsidRPr="00D30F1D">
              <w:rPr>
                <w:rFonts w:ascii="Calibri" w:hAnsi="Calibri"/>
                <w:color w:val="454545"/>
                <w:sz w:val="22"/>
                <w:szCs w:val="22"/>
              </w:rPr>
              <w:t>e</w:t>
            </w:r>
            <w:r w:rsidRPr="00D30F1D">
              <w:rPr>
                <w:rFonts w:ascii="Calibri" w:hAnsi="Calibri"/>
                <w:color w:val="454545"/>
                <w:sz w:val="22"/>
                <w:szCs w:val="22"/>
              </w:rPr>
              <w:t>vista per lo stesso materiale dalla norma di ammissione all'impiego per apparecchi a pre</w:t>
            </w:r>
            <w:r w:rsidRPr="00D30F1D">
              <w:rPr>
                <w:rFonts w:ascii="Calibri" w:hAnsi="Calibri"/>
                <w:color w:val="454545"/>
                <w:sz w:val="22"/>
                <w:szCs w:val="22"/>
              </w:rPr>
              <w:t>s</w:t>
            </w:r>
            <w:r w:rsidRPr="00D30F1D">
              <w:rPr>
                <w:rFonts w:ascii="Calibri" w:hAnsi="Calibri"/>
                <w:color w:val="454545"/>
                <w:sz w:val="22"/>
                <w:szCs w:val="22"/>
              </w:rPr>
              <w:t>sione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Default="00F669A4" w:rsidP="00F669A4"/>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TECNOLOGICI</w:t>
      </w:r>
    </w:p>
    <w:tbl>
      <w:tblPr>
        <w:tblW w:w="10483" w:type="dxa"/>
        <w:tblInd w:w="77" w:type="dxa"/>
        <w:tblCellMar>
          <w:left w:w="70" w:type="dxa"/>
          <w:right w:w="70" w:type="dxa"/>
        </w:tblCellMar>
        <w:tblLook w:val="00A0"/>
      </w:tblPr>
      <w:tblGrid>
        <w:gridCol w:w="452"/>
        <w:gridCol w:w="257"/>
        <w:gridCol w:w="8782"/>
        <w:gridCol w:w="992"/>
      </w:tblGrid>
      <w:tr w:rsidR="00000098" w:rsidRPr="00820EE1" w:rsidTr="00CC6816">
        <w:trPr>
          <w:trHeight w:val="300"/>
        </w:trPr>
        <w:tc>
          <w:tcPr>
            <w:tcW w:w="452"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9039" w:type="dxa"/>
            <w:gridSpan w:val="2"/>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CC6816" w:rsidP="003C6B30">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CC6816">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8B0B17" w:rsidRDefault="00000098" w:rsidP="00FE26E0">
            <w:pPr>
              <w:jc w:val="center"/>
              <w:rPr>
                <w:rFonts w:ascii="Calibri" w:hAnsi="Calibri"/>
                <w:color w:val="454545"/>
                <w:sz w:val="22"/>
                <w:szCs w:val="22"/>
              </w:rPr>
            </w:pPr>
            <w:r w:rsidRPr="008B0B17">
              <w:rPr>
                <w:rFonts w:ascii="Calibri" w:hAnsi="Calibri"/>
                <w:color w:val="454545"/>
                <w:sz w:val="22"/>
                <w:szCs w:val="22"/>
              </w:rPr>
              <w:t>3</w:t>
            </w:r>
            <w:r w:rsidR="00FE26E0">
              <w:rPr>
                <w:rFonts w:ascii="Calibri" w:hAnsi="Calibri"/>
                <w:color w:val="454545"/>
                <w:sz w:val="22"/>
                <w:szCs w:val="22"/>
              </w:rPr>
              <w:t>6</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AB3EF0">
            <w:pPr>
              <w:jc w:val="both"/>
              <w:rPr>
                <w:rFonts w:ascii="Calibri" w:hAnsi="Calibri"/>
                <w:color w:val="454545"/>
                <w:sz w:val="22"/>
                <w:szCs w:val="22"/>
              </w:rPr>
            </w:pPr>
            <w:r w:rsidRPr="00D30F1D">
              <w:rPr>
                <w:rFonts w:ascii="Calibri" w:hAnsi="Calibri"/>
                <w:color w:val="454545"/>
                <w:sz w:val="22"/>
                <w:szCs w:val="22"/>
              </w:rPr>
              <w:t>Sono disponibili per gli operatori sistemi di respirazione in caso di incendio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8B0B17" w:rsidRDefault="00000098" w:rsidP="00FE26E0">
            <w:pPr>
              <w:jc w:val="center"/>
              <w:rPr>
                <w:rFonts w:ascii="Calibri" w:hAnsi="Calibri"/>
                <w:color w:val="454545"/>
                <w:sz w:val="22"/>
                <w:szCs w:val="22"/>
              </w:rPr>
            </w:pPr>
            <w:r w:rsidRPr="008B0B17">
              <w:rPr>
                <w:rFonts w:ascii="Calibri" w:hAnsi="Calibri"/>
                <w:color w:val="454545"/>
                <w:sz w:val="22"/>
                <w:szCs w:val="22"/>
              </w:rPr>
              <w:t>3</w:t>
            </w:r>
            <w:r w:rsidR="00FE26E0">
              <w:rPr>
                <w:rFonts w:ascii="Calibri" w:hAnsi="Calibri"/>
                <w:color w:val="454545"/>
                <w:sz w:val="22"/>
                <w:szCs w:val="22"/>
              </w:rPr>
              <w:t>7</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I sistemi di respirazione sono ubicati in maniera che gli operatori possano rimanere alla consolle di manovra della camera iperbarica in caso di emergenza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sz w:val="18"/>
                <w:szCs w:val="18"/>
              </w:rPr>
            </w:pPr>
          </w:p>
        </w:tc>
      </w:tr>
      <w:tr w:rsidR="00000098" w:rsidRPr="00A53472" w:rsidTr="00CC6816">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8B0B17" w:rsidRDefault="00FE26E0" w:rsidP="00000098">
            <w:pPr>
              <w:jc w:val="center"/>
              <w:rPr>
                <w:rFonts w:ascii="Calibri" w:hAnsi="Calibri"/>
                <w:color w:val="454545"/>
                <w:sz w:val="22"/>
                <w:szCs w:val="22"/>
              </w:rPr>
            </w:pPr>
            <w:r>
              <w:rPr>
                <w:rFonts w:ascii="Calibri" w:hAnsi="Calibri"/>
                <w:color w:val="454545"/>
                <w:sz w:val="22"/>
                <w:szCs w:val="22"/>
              </w:rPr>
              <w:lastRenderedPageBreak/>
              <w:t>38</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Le porte di accesso sono del tipo tagliafuoco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sz w:val="18"/>
                <w:szCs w:val="18"/>
              </w:rPr>
            </w:pPr>
          </w:p>
        </w:tc>
      </w:tr>
      <w:tr w:rsidR="00000098" w:rsidRPr="00A53472" w:rsidTr="00CC6816">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8B0B17" w:rsidRDefault="00FE26E0" w:rsidP="00000098">
            <w:pPr>
              <w:jc w:val="center"/>
              <w:rPr>
                <w:rFonts w:ascii="Calibri" w:hAnsi="Calibri"/>
                <w:color w:val="454545"/>
                <w:sz w:val="22"/>
                <w:szCs w:val="22"/>
              </w:rPr>
            </w:pPr>
            <w:r>
              <w:rPr>
                <w:rFonts w:ascii="Calibri" w:hAnsi="Calibri"/>
                <w:color w:val="454545"/>
                <w:sz w:val="22"/>
                <w:szCs w:val="22"/>
              </w:rPr>
              <w:t>39</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Le apparecchiature elettriche ed elettroniche, comprese quelle alimentate a batteria, devono essere costruite a regola d'arte e rispondere alla normativa di sicurezza relativa agli ambienti a rischio esplosione.</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Ogni apparecchiatura e dispositivo deve essere a sicurezza intrinseca ed essere certificata per l’uso in camera iperbarica. </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E' consentito usare soluzioni alternative a quelle indicate, purchè equivalenti in  sicurezza e aff</w:t>
            </w:r>
            <w:r w:rsidRPr="00D30F1D">
              <w:rPr>
                <w:rFonts w:ascii="Calibri" w:hAnsi="Calibri"/>
                <w:color w:val="454545"/>
                <w:sz w:val="22"/>
                <w:szCs w:val="22"/>
              </w:rPr>
              <w:t>i</w:t>
            </w:r>
            <w:r w:rsidRPr="00D30F1D">
              <w:rPr>
                <w:rFonts w:ascii="Calibri" w:hAnsi="Calibri"/>
                <w:color w:val="454545"/>
                <w:sz w:val="22"/>
                <w:szCs w:val="22"/>
              </w:rPr>
              <w:t>dabilità e purchè la possibilità d’uso in camera iperbarica sia esplicitamente garantita dai r</w:t>
            </w:r>
            <w:r w:rsidRPr="00D30F1D">
              <w:rPr>
                <w:rFonts w:ascii="Calibri" w:hAnsi="Calibri"/>
                <w:color w:val="454545"/>
                <w:sz w:val="22"/>
                <w:szCs w:val="22"/>
              </w:rPr>
              <w:t>e</w:t>
            </w:r>
            <w:r w:rsidRPr="00D30F1D">
              <w:rPr>
                <w:rFonts w:ascii="Calibri" w:hAnsi="Calibri"/>
                <w:color w:val="454545"/>
                <w:sz w:val="22"/>
                <w:szCs w:val="22"/>
              </w:rPr>
              <w:t>sponsabili della realizzazione o gestione della camera stessa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sz w:val="18"/>
                <w:szCs w:val="18"/>
              </w:rPr>
            </w:pPr>
          </w:p>
        </w:tc>
      </w:tr>
      <w:tr w:rsidR="00000098" w:rsidRPr="00A53472" w:rsidTr="00CC6816">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E’ presente: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sz w:val="18"/>
                <w:szCs w:val="18"/>
              </w:rPr>
            </w:pPr>
          </w:p>
        </w:tc>
      </w:tr>
      <w:tr w:rsidR="00000098" w:rsidRPr="00A53472" w:rsidTr="00CC6816">
        <w:tblPrEx>
          <w:tblCellMar>
            <w:left w:w="0" w:type="dxa"/>
            <w:right w:w="0" w:type="dxa"/>
          </w:tblCellMar>
        </w:tblPrEx>
        <w:trPr>
          <w:trHeight w:val="1358"/>
        </w:trPr>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8B0B17" w:rsidRDefault="00000098" w:rsidP="00FE26E0">
            <w:pPr>
              <w:jc w:val="center"/>
              <w:rPr>
                <w:rFonts w:ascii="Calibri" w:hAnsi="Calibri"/>
                <w:color w:val="454545"/>
                <w:sz w:val="22"/>
                <w:szCs w:val="22"/>
              </w:rPr>
            </w:pPr>
            <w:r w:rsidRPr="008B0B17">
              <w:rPr>
                <w:rFonts w:ascii="Calibri" w:hAnsi="Calibri"/>
                <w:color w:val="454545"/>
                <w:sz w:val="22"/>
                <w:szCs w:val="22"/>
              </w:rPr>
              <w:t>4</w:t>
            </w:r>
            <w:r w:rsidR="00FE26E0">
              <w:rPr>
                <w:rFonts w:ascii="Calibri" w:hAnsi="Calibri"/>
                <w:color w:val="454545"/>
                <w:sz w:val="22"/>
                <w:szCs w:val="22"/>
              </w:rPr>
              <w:t>0</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un carrello e/o attrezzatura equivalente (zaino o altro contenitore portatile) per la gestione dell’emergenza, completo di monitor-defibrillatore con pacing e di pallone ambu con reservoir e raccordo per O2, farmaci per emergenza, pulsossimetro</w:t>
            </w:r>
          </w:p>
          <w:p w:rsidR="00000098" w:rsidRPr="00D30F1D" w:rsidRDefault="00000098" w:rsidP="00000098">
            <w:pPr>
              <w:jc w:val="both"/>
              <w:rPr>
                <w:rFonts w:ascii="Calibri" w:hAnsi="Calibri"/>
                <w:color w:val="454545"/>
                <w:sz w:val="22"/>
                <w:szCs w:val="22"/>
              </w:rPr>
            </w:pPr>
            <w:r w:rsidRPr="00D30F1D">
              <w:rPr>
                <w:rFonts w:ascii="Calibri" w:hAnsi="Calibri"/>
                <w:i/>
                <w:iCs/>
                <w:color w:val="454545"/>
                <w:sz w:val="22"/>
                <w:szCs w:val="22"/>
              </w:rPr>
              <w:t>Nota: Per eventuale trasporto su barella del paziente critico è presente inoltre un respiratore portatile dotato di allarme e bombola di O2</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Pr="00D81278" w:rsidRDefault="00F669A4" w:rsidP="00000098">
            <w:pPr>
              <w:rPr>
                <w:rFonts w:ascii="Calibri" w:hAnsi="Calibri" w:cs="Calibri"/>
                <w:sz w:val="18"/>
                <w:szCs w:val="18"/>
              </w:rPr>
            </w:pPr>
          </w:p>
        </w:tc>
      </w:tr>
      <w:tr w:rsidR="00F669A4" w:rsidRPr="00A53472" w:rsidTr="00CC6816">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F669A4" w:rsidRPr="008B0B17" w:rsidRDefault="00F669A4" w:rsidP="00FE26E0">
            <w:pPr>
              <w:jc w:val="center"/>
              <w:rPr>
                <w:rFonts w:ascii="Calibri" w:hAnsi="Calibri"/>
                <w:color w:val="454545"/>
                <w:sz w:val="22"/>
                <w:szCs w:val="22"/>
              </w:rPr>
            </w:pPr>
            <w:r w:rsidRPr="008B0B17">
              <w:rPr>
                <w:rFonts w:ascii="Calibri" w:hAnsi="Calibri"/>
                <w:color w:val="454545"/>
                <w:sz w:val="22"/>
                <w:szCs w:val="22"/>
              </w:rPr>
              <w:t>4</w:t>
            </w:r>
            <w:r w:rsidR="00FE26E0">
              <w:rPr>
                <w:rFonts w:ascii="Calibri" w:hAnsi="Calibri"/>
                <w:color w:val="454545"/>
                <w:sz w:val="22"/>
                <w:szCs w:val="22"/>
              </w:rPr>
              <w:t>1</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Pr="00D30F1D" w:rsidRDefault="00F669A4" w:rsidP="00F669A4">
            <w:pPr>
              <w:jc w:val="both"/>
              <w:rPr>
                <w:rFonts w:ascii="Calibri" w:hAnsi="Calibri"/>
                <w:color w:val="454545"/>
                <w:sz w:val="22"/>
                <w:szCs w:val="22"/>
              </w:rPr>
            </w:pPr>
            <w:r w:rsidRPr="00D30F1D">
              <w:rPr>
                <w:rFonts w:ascii="Calibri" w:hAnsi="Calibri"/>
                <w:color w:val="454545"/>
                <w:sz w:val="22"/>
                <w:szCs w:val="22"/>
              </w:rPr>
              <w:t>Un sistema di misurazione della pressione arteriosa non invasivo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Pr="00F669A4" w:rsidRDefault="00F669A4" w:rsidP="00F669A4">
            <w:pPr>
              <w:rPr>
                <w:rFonts w:ascii="Calibri" w:hAnsi="Calibri" w:cs="Calibri"/>
                <w:color w:val="FF0000"/>
                <w:sz w:val="18"/>
                <w:szCs w:val="18"/>
              </w:rPr>
            </w:pPr>
          </w:p>
        </w:tc>
      </w:tr>
      <w:tr w:rsidR="00F669A4" w:rsidRPr="00A53472" w:rsidTr="00CC6816">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F669A4" w:rsidRPr="008B0B17" w:rsidRDefault="00F669A4" w:rsidP="00FE26E0">
            <w:pPr>
              <w:jc w:val="center"/>
              <w:rPr>
                <w:rFonts w:ascii="Calibri" w:hAnsi="Calibri"/>
                <w:color w:val="454545"/>
                <w:sz w:val="22"/>
                <w:szCs w:val="22"/>
              </w:rPr>
            </w:pPr>
            <w:r w:rsidRPr="008B0B17">
              <w:rPr>
                <w:rFonts w:ascii="Calibri" w:hAnsi="Calibri"/>
                <w:color w:val="454545"/>
                <w:sz w:val="22"/>
                <w:szCs w:val="22"/>
              </w:rPr>
              <w:t>4</w:t>
            </w:r>
            <w:r w:rsidR="00FE26E0">
              <w:rPr>
                <w:rFonts w:ascii="Calibri" w:hAnsi="Calibri"/>
                <w:color w:val="454545"/>
                <w:sz w:val="22"/>
                <w:szCs w:val="22"/>
              </w:rPr>
              <w:t>2</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Pr="00D30F1D" w:rsidRDefault="00F669A4" w:rsidP="00F669A4">
            <w:pPr>
              <w:jc w:val="both"/>
              <w:rPr>
                <w:rFonts w:ascii="Calibri" w:hAnsi="Calibri"/>
                <w:color w:val="454545"/>
                <w:sz w:val="22"/>
                <w:szCs w:val="22"/>
              </w:rPr>
            </w:pPr>
            <w:r w:rsidRPr="00D30F1D">
              <w:rPr>
                <w:rFonts w:ascii="Calibri" w:hAnsi="Calibri"/>
                <w:color w:val="454545"/>
                <w:sz w:val="22"/>
                <w:szCs w:val="22"/>
              </w:rPr>
              <w:t>Un sistema di aspirazione interno alla camera iperbarica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Pr="00F669A4" w:rsidRDefault="00F669A4" w:rsidP="00F669A4">
            <w:pPr>
              <w:rPr>
                <w:rFonts w:ascii="Calibri" w:hAnsi="Calibri" w:cs="Calibri"/>
                <w:color w:val="FF0000"/>
                <w:sz w:val="18"/>
                <w:szCs w:val="18"/>
              </w:rPr>
            </w:pPr>
          </w:p>
        </w:tc>
      </w:tr>
      <w:tr w:rsidR="00F669A4" w:rsidRPr="00A53472" w:rsidTr="00CC6816">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F669A4" w:rsidRPr="008B0B17" w:rsidRDefault="00F669A4" w:rsidP="00FE26E0">
            <w:pPr>
              <w:jc w:val="center"/>
              <w:rPr>
                <w:rFonts w:ascii="Calibri" w:hAnsi="Calibri"/>
                <w:color w:val="454545"/>
                <w:sz w:val="22"/>
                <w:szCs w:val="22"/>
              </w:rPr>
            </w:pPr>
            <w:r w:rsidRPr="008B0B17">
              <w:rPr>
                <w:rFonts w:ascii="Calibri" w:hAnsi="Calibri"/>
                <w:color w:val="454545"/>
                <w:sz w:val="22"/>
                <w:szCs w:val="22"/>
              </w:rPr>
              <w:t>4</w:t>
            </w:r>
            <w:r w:rsidR="00FE26E0">
              <w:rPr>
                <w:rFonts w:ascii="Calibri" w:hAnsi="Calibri"/>
                <w:color w:val="454545"/>
                <w:sz w:val="22"/>
                <w:szCs w:val="22"/>
              </w:rPr>
              <w:t>3</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Pr="00D30F1D" w:rsidRDefault="00F669A4" w:rsidP="00F669A4">
            <w:pPr>
              <w:jc w:val="both"/>
              <w:rPr>
                <w:rFonts w:ascii="Calibri" w:hAnsi="Calibri"/>
                <w:color w:val="454545"/>
                <w:sz w:val="22"/>
                <w:szCs w:val="22"/>
              </w:rPr>
            </w:pPr>
            <w:r w:rsidRPr="00D30F1D">
              <w:rPr>
                <w:rFonts w:ascii="Calibri" w:hAnsi="Calibri"/>
                <w:color w:val="454545"/>
                <w:sz w:val="22"/>
                <w:szCs w:val="22"/>
              </w:rPr>
              <w:t>Un sistema di aspirazione esterno alla camera iperbarica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Pr="00F669A4" w:rsidRDefault="00F669A4" w:rsidP="00F669A4">
            <w:pPr>
              <w:rPr>
                <w:rFonts w:ascii="Calibri" w:hAnsi="Calibri" w:cs="Calibri"/>
                <w:color w:val="FF0000"/>
                <w:sz w:val="18"/>
                <w:szCs w:val="18"/>
              </w:rPr>
            </w:pPr>
          </w:p>
        </w:tc>
      </w:tr>
      <w:tr w:rsidR="00000098" w:rsidRPr="00A53472" w:rsidTr="00CC6816">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8B0B17" w:rsidRDefault="00000098" w:rsidP="00FE26E0">
            <w:pPr>
              <w:jc w:val="center"/>
              <w:rPr>
                <w:rFonts w:ascii="Calibri" w:hAnsi="Calibri"/>
                <w:color w:val="454545"/>
                <w:sz w:val="22"/>
                <w:szCs w:val="22"/>
              </w:rPr>
            </w:pPr>
            <w:r w:rsidRPr="008B0B17">
              <w:rPr>
                <w:rFonts w:ascii="Calibri" w:hAnsi="Calibri"/>
                <w:color w:val="454545"/>
                <w:sz w:val="22"/>
                <w:szCs w:val="22"/>
              </w:rPr>
              <w:t>4</w:t>
            </w:r>
            <w:r w:rsidR="00FE26E0">
              <w:rPr>
                <w:rFonts w:ascii="Calibri" w:hAnsi="Calibri"/>
                <w:color w:val="454545"/>
                <w:sz w:val="22"/>
                <w:szCs w:val="22"/>
              </w:rPr>
              <w:t>4</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I sedili e le suppellettili da installare sono costruiti con materiale ignifugo (classe 0 o 1), antist</w:t>
            </w:r>
            <w:r w:rsidRPr="00D30F1D">
              <w:rPr>
                <w:rFonts w:ascii="Calibri" w:hAnsi="Calibri"/>
                <w:color w:val="454545"/>
                <w:sz w:val="22"/>
                <w:szCs w:val="22"/>
              </w:rPr>
              <w:t>a</w:t>
            </w:r>
            <w:r w:rsidRPr="00D30F1D">
              <w:rPr>
                <w:rFonts w:ascii="Calibri" w:hAnsi="Calibri"/>
                <w:color w:val="454545"/>
                <w:sz w:val="22"/>
                <w:szCs w:val="22"/>
              </w:rPr>
              <w:t>tico, senza bordi taglienti o acuminati e sono dotati di messa a terra per essere equipotenziali col fasciame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Pr="00F669A4" w:rsidRDefault="00F669A4" w:rsidP="00000098">
            <w:pPr>
              <w:rPr>
                <w:rFonts w:ascii="Calibri" w:hAnsi="Calibri" w:cs="Calibri"/>
                <w:color w:val="FF0000"/>
                <w:sz w:val="18"/>
                <w:szCs w:val="18"/>
              </w:rPr>
            </w:pPr>
          </w:p>
        </w:tc>
      </w:tr>
      <w:tr w:rsidR="00F669A4" w:rsidRPr="00A53472" w:rsidTr="00CC6816">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F669A4" w:rsidRPr="008B0B17" w:rsidRDefault="00F669A4" w:rsidP="00FE26E0">
            <w:pPr>
              <w:jc w:val="center"/>
              <w:rPr>
                <w:rFonts w:ascii="Calibri" w:hAnsi="Calibri"/>
                <w:color w:val="454545"/>
                <w:sz w:val="22"/>
                <w:szCs w:val="22"/>
              </w:rPr>
            </w:pPr>
            <w:r w:rsidRPr="008B0B17">
              <w:rPr>
                <w:rFonts w:ascii="Calibri" w:hAnsi="Calibri"/>
                <w:color w:val="454545"/>
                <w:sz w:val="22"/>
                <w:szCs w:val="22"/>
              </w:rPr>
              <w:t>4</w:t>
            </w:r>
            <w:r w:rsidR="00FE26E0">
              <w:rPr>
                <w:rFonts w:ascii="Calibri" w:hAnsi="Calibri"/>
                <w:color w:val="454545"/>
                <w:sz w:val="22"/>
                <w:szCs w:val="22"/>
              </w:rPr>
              <w:t>5</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Pr="00D30F1D" w:rsidRDefault="00F669A4" w:rsidP="00F669A4">
            <w:pPr>
              <w:jc w:val="both"/>
              <w:rPr>
                <w:rFonts w:ascii="Calibri" w:hAnsi="Calibri"/>
                <w:color w:val="454545"/>
                <w:sz w:val="22"/>
                <w:szCs w:val="22"/>
              </w:rPr>
            </w:pPr>
            <w:r w:rsidRPr="00D30F1D">
              <w:rPr>
                <w:rFonts w:ascii="Calibri" w:hAnsi="Calibri"/>
                <w:color w:val="454545"/>
                <w:sz w:val="22"/>
                <w:szCs w:val="22"/>
              </w:rPr>
              <w:t>Le imbottiture dei sedili e dei materassi sono ottenute da materiali ignifughi (classe 0 o 1)</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Default="00F669A4" w:rsidP="00F669A4"/>
        </w:tc>
      </w:tr>
      <w:tr w:rsidR="00F669A4" w:rsidRPr="00A53472" w:rsidTr="00CC6816">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F669A4" w:rsidRPr="008B0B17" w:rsidRDefault="00F669A4" w:rsidP="00FE26E0">
            <w:pPr>
              <w:jc w:val="center"/>
              <w:rPr>
                <w:rFonts w:ascii="Calibri" w:hAnsi="Calibri"/>
                <w:color w:val="454545"/>
                <w:sz w:val="22"/>
                <w:szCs w:val="22"/>
              </w:rPr>
            </w:pPr>
            <w:r w:rsidRPr="008B0B17">
              <w:rPr>
                <w:rFonts w:ascii="Calibri" w:hAnsi="Calibri"/>
                <w:color w:val="454545"/>
                <w:sz w:val="22"/>
                <w:szCs w:val="22"/>
              </w:rPr>
              <w:t>4</w:t>
            </w:r>
            <w:r w:rsidR="00FE26E0">
              <w:rPr>
                <w:rFonts w:ascii="Calibri" w:hAnsi="Calibri"/>
                <w:color w:val="454545"/>
                <w:sz w:val="22"/>
                <w:szCs w:val="22"/>
              </w:rPr>
              <w:t>6</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Pr="00D30F1D" w:rsidRDefault="00F669A4" w:rsidP="00F669A4">
            <w:pPr>
              <w:jc w:val="both"/>
              <w:rPr>
                <w:rFonts w:ascii="Calibri" w:hAnsi="Calibri"/>
                <w:color w:val="454545"/>
                <w:sz w:val="22"/>
                <w:szCs w:val="22"/>
              </w:rPr>
            </w:pPr>
            <w:r w:rsidRPr="00D30F1D">
              <w:rPr>
                <w:rFonts w:ascii="Calibri" w:hAnsi="Calibri"/>
                <w:color w:val="454545"/>
                <w:sz w:val="22"/>
                <w:szCs w:val="22"/>
              </w:rPr>
              <w:t>Se viene usato materiale di rivestimento per attutire gli echi e i rumori, tale materiale è esso stesso  ignifugo ed antistatico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Default="00F669A4" w:rsidP="00F669A4"/>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ORGANIZZATIVI</w:t>
      </w:r>
    </w:p>
    <w:tbl>
      <w:tblPr>
        <w:tblW w:w="10483" w:type="dxa"/>
        <w:tblInd w:w="77" w:type="dxa"/>
        <w:tblCellMar>
          <w:left w:w="70" w:type="dxa"/>
          <w:right w:w="70" w:type="dxa"/>
        </w:tblCellMar>
        <w:tblLook w:val="00A0"/>
      </w:tblPr>
      <w:tblGrid>
        <w:gridCol w:w="709"/>
        <w:gridCol w:w="8782"/>
        <w:gridCol w:w="992"/>
      </w:tblGrid>
      <w:tr w:rsidR="00000098" w:rsidRPr="00820EE1" w:rsidTr="00CC6816">
        <w:trPr>
          <w:trHeight w:val="300"/>
        </w:trPr>
        <w:tc>
          <w:tcPr>
            <w:tcW w:w="709"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782"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CC6816" w:rsidP="00CC6816">
            <w:pPr>
              <w:ind w:right="-69"/>
              <w:jc w:val="both"/>
              <w:rPr>
                <w:rFonts w:ascii="Calibri" w:hAnsi="Calibri"/>
                <w:color w:val="000000"/>
                <w:sz w:val="16"/>
                <w:szCs w:val="16"/>
              </w:rPr>
            </w:pPr>
            <w:r>
              <w:rPr>
                <w:rFonts w:ascii="Calibri" w:hAnsi="Calibri"/>
                <w:color w:val="000000"/>
                <w:sz w:val="16"/>
                <w:szCs w:val="16"/>
              </w:rPr>
              <w:t>RISPOSTA</w:t>
            </w:r>
          </w:p>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tcPr>
          <w:p w:rsidR="00000098" w:rsidRPr="00FE26E0" w:rsidRDefault="00D10172" w:rsidP="00FE26E0">
            <w:pPr>
              <w:jc w:val="center"/>
              <w:rPr>
                <w:rFonts w:ascii="Calibri" w:hAnsi="Calibri"/>
                <w:color w:val="454545"/>
                <w:sz w:val="22"/>
                <w:szCs w:val="22"/>
              </w:rPr>
            </w:pPr>
            <w:r w:rsidRPr="00FE26E0">
              <w:rPr>
                <w:rFonts w:ascii="Calibri" w:hAnsi="Calibri"/>
                <w:color w:val="454545"/>
                <w:sz w:val="22"/>
                <w:szCs w:val="22"/>
              </w:rPr>
              <w:t>4</w:t>
            </w:r>
            <w:r w:rsidR="00FE26E0" w:rsidRPr="00FE26E0">
              <w:rPr>
                <w:rFonts w:ascii="Calibri" w:hAnsi="Calibri"/>
                <w:color w:val="454545"/>
                <w:sz w:val="22"/>
                <w:szCs w:val="22"/>
              </w:rPr>
              <w:t>7</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Tutto il personale è informato e formato sulla prevenzione dei rischi in ambiente iperbarico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tcPr>
          <w:p w:rsidR="00000098" w:rsidRPr="00FE26E0" w:rsidRDefault="00000098" w:rsidP="00D10172">
            <w:pPr>
              <w:jc w:val="center"/>
              <w:rPr>
                <w:rFonts w:ascii="Calibri" w:hAnsi="Calibri"/>
                <w:color w:val="454545"/>
                <w:sz w:val="22"/>
                <w:szCs w:val="22"/>
              </w:rPr>
            </w:pP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È presenta una scheda/cartella clinica contenente: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tcPr>
          <w:p w:rsidR="00000098" w:rsidRPr="00FE26E0" w:rsidRDefault="00FE26E0" w:rsidP="00D10172">
            <w:pPr>
              <w:jc w:val="center"/>
              <w:rPr>
                <w:rFonts w:ascii="Calibri" w:hAnsi="Calibri"/>
                <w:color w:val="454545"/>
                <w:sz w:val="22"/>
                <w:szCs w:val="22"/>
              </w:rPr>
            </w:pPr>
            <w:r w:rsidRPr="00FE26E0">
              <w:rPr>
                <w:rFonts w:ascii="Calibri" w:hAnsi="Calibri"/>
                <w:color w:val="454545"/>
                <w:sz w:val="22"/>
                <w:szCs w:val="22"/>
              </w:rPr>
              <w:t>48</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 dati anagrafici, anamnestici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tcPr>
          <w:p w:rsidR="00000098" w:rsidRPr="00A53472" w:rsidRDefault="00FE26E0" w:rsidP="00FE26E0">
            <w:pPr>
              <w:jc w:val="center"/>
              <w:rPr>
                <w:rFonts w:ascii=".AppleSystemUIFont" w:hAnsi=".AppleSystemUIFont"/>
                <w:color w:val="454545"/>
                <w:sz w:val="18"/>
                <w:szCs w:val="18"/>
              </w:rPr>
            </w:pPr>
            <w:r>
              <w:rPr>
                <w:rFonts w:ascii="Calibri" w:hAnsi="Calibri"/>
                <w:color w:val="454545"/>
                <w:sz w:val="22"/>
                <w:szCs w:val="22"/>
              </w:rPr>
              <w:t>49</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 obiettivi essenziali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tcPr>
          <w:p w:rsidR="00000098" w:rsidRPr="00FE26E0" w:rsidRDefault="00D10172" w:rsidP="00FE26E0">
            <w:pPr>
              <w:jc w:val="center"/>
              <w:rPr>
                <w:rFonts w:ascii="Calibri" w:hAnsi="Calibri"/>
                <w:color w:val="454545"/>
                <w:sz w:val="22"/>
                <w:szCs w:val="22"/>
              </w:rPr>
            </w:pPr>
            <w:r w:rsidRPr="00FE26E0">
              <w:rPr>
                <w:rFonts w:ascii="Calibri" w:hAnsi="Calibri"/>
                <w:color w:val="454545"/>
                <w:sz w:val="22"/>
                <w:szCs w:val="22"/>
              </w:rPr>
              <w:t>5</w:t>
            </w:r>
            <w:r w:rsidR="00FE26E0">
              <w:rPr>
                <w:rFonts w:ascii="Calibri" w:hAnsi="Calibri"/>
                <w:color w:val="454545"/>
                <w:sz w:val="22"/>
                <w:szCs w:val="22"/>
              </w:rPr>
              <w:t>0</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 consenso informato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tcPr>
          <w:p w:rsidR="00000098" w:rsidRPr="00FE26E0" w:rsidRDefault="00D10172" w:rsidP="00FE26E0">
            <w:pPr>
              <w:jc w:val="center"/>
              <w:rPr>
                <w:rFonts w:ascii="Calibri" w:hAnsi="Calibri"/>
                <w:color w:val="454545"/>
                <w:sz w:val="22"/>
                <w:szCs w:val="22"/>
              </w:rPr>
            </w:pPr>
            <w:r w:rsidRPr="00FE26E0">
              <w:rPr>
                <w:rFonts w:ascii="Calibri" w:hAnsi="Calibri"/>
                <w:color w:val="454545"/>
                <w:sz w:val="22"/>
                <w:szCs w:val="22"/>
              </w:rPr>
              <w:t>5</w:t>
            </w:r>
            <w:r w:rsidR="00FE26E0">
              <w:rPr>
                <w:rFonts w:ascii="Calibri" w:hAnsi="Calibri"/>
                <w:color w:val="454545"/>
                <w:sz w:val="22"/>
                <w:szCs w:val="22"/>
              </w:rPr>
              <w:t>1</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 schema delle terapie iperbariche effettuate, eventuali complicanze od annotazioni utili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tcPr>
          <w:p w:rsidR="00000098" w:rsidRPr="00FE26E0" w:rsidRDefault="00D10172" w:rsidP="00FE26E0">
            <w:pPr>
              <w:jc w:val="center"/>
              <w:rPr>
                <w:rFonts w:ascii="Calibri" w:hAnsi="Calibri"/>
                <w:color w:val="454545"/>
                <w:sz w:val="22"/>
                <w:szCs w:val="22"/>
              </w:rPr>
            </w:pPr>
            <w:r w:rsidRPr="00FE26E0">
              <w:rPr>
                <w:rFonts w:ascii="Calibri" w:hAnsi="Calibri"/>
                <w:color w:val="454545"/>
                <w:sz w:val="22"/>
                <w:szCs w:val="22"/>
              </w:rPr>
              <w:t>5</w:t>
            </w:r>
            <w:r w:rsidR="00FE26E0">
              <w:rPr>
                <w:rFonts w:ascii="Calibri" w:hAnsi="Calibri"/>
                <w:color w:val="454545"/>
                <w:sz w:val="22"/>
                <w:szCs w:val="22"/>
              </w:rPr>
              <w:t>2</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 xml:space="preserve">Tutto il personale adotta misure atte a mantenere adeguati livelli di sicurezza, secondo quanto indicato dalle linee guida </w:t>
            </w:r>
            <w:r w:rsidRPr="00AB3EF0">
              <w:rPr>
                <w:rFonts w:ascii="Calibri" w:hAnsi="Calibri"/>
                <w:color w:val="454545"/>
                <w:sz w:val="22"/>
                <w:szCs w:val="22"/>
              </w:rPr>
              <w:t>nazionali (ISPESL) e</w:t>
            </w:r>
            <w:r w:rsidRPr="00D30F1D">
              <w:rPr>
                <w:rFonts w:ascii="Calibri" w:hAnsi="Calibri"/>
                <w:color w:val="454545"/>
                <w:sz w:val="22"/>
                <w:szCs w:val="22"/>
              </w:rPr>
              <w:t xml:space="preserve"> regionali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757FB" w:rsidRPr="00D81278" w:rsidRDefault="009757FB" w:rsidP="00000098">
            <w:pPr>
              <w:rPr>
                <w:rFonts w:ascii="Calibri" w:hAnsi="Calibri" w:cs="Calibri"/>
                <w:color w:val="FF0000"/>
                <w:sz w:val="18"/>
                <w:szCs w:val="18"/>
              </w:rPr>
            </w:pPr>
          </w:p>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tcPr>
          <w:p w:rsidR="00000098" w:rsidRPr="00FE26E0" w:rsidRDefault="00D10172" w:rsidP="00FE26E0">
            <w:pPr>
              <w:jc w:val="center"/>
              <w:rPr>
                <w:rFonts w:ascii="Calibri" w:hAnsi="Calibri"/>
                <w:color w:val="454545"/>
                <w:sz w:val="22"/>
                <w:szCs w:val="22"/>
              </w:rPr>
            </w:pPr>
            <w:r w:rsidRPr="00FE26E0">
              <w:rPr>
                <w:rFonts w:ascii="Calibri" w:hAnsi="Calibri"/>
                <w:color w:val="454545"/>
                <w:sz w:val="22"/>
                <w:szCs w:val="22"/>
              </w:rPr>
              <w:t>5</w:t>
            </w:r>
            <w:r w:rsidR="00FE26E0">
              <w:rPr>
                <w:rFonts w:ascii="Calibri" w:hAnsi="Calibri"/>
                <w:color w:val="454545"/>
                <w:sz w:val="22"/>
                <w:szCs w:val="22"/>
              </w:rPr>
              <w:t>3</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Vi sono procedure scritte relative ai controlli da effettuare sui pazienti per evitare l’introduzione di oggetti o di sostanze pericolose prima dell’ingresso in camera iperbarica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tcPr>
          <w:p w:rsidR="00000098" w:rsidRPr="00FE26E0" w:rsidRDefault="00D10172" w:rsidP="00FE26E0">
            <w:pPr>
              <w:jc w:val="center"/>
              <w:rPr>
                <w:rFonts w:ascii="Calibri" w:hAnsi="Calibri"/>
                <w:color w:val="454545"/>
                <w:sz w:val="22"/>
                <w:szCs w:val="22"/>
              </w:rPr>
            </w:pPr>
            <w:r w:rsidRPr="00FE26E0">
              <w:rPr>
                <w:rFonts w:ascii="Calibri" w:hAnsi="Calibri"/>
                <w:color w:val="454545"/>
                <w:sz w:val="22"/>
                <w:szCs w:val="22"/>
              </w:rPr>
              <w:t>5</w:t>
            </w:r>
            <w:r w:rsidR="00FE26E0">
              <w:rPr>
                <w:rFonts w:ascii="Calibri" w:hAnsi="Calibri"/>
                <w:color w:val="454545"/>
                <w:sz w:val="22"/>
                <w:szCs w:val="22"/>
              </w:rPr>
              <w:t>4</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Sono attuate procedure per il controllo dell’aria immessa nella camera iperbarica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tcPr>
          <w:p w:rsidR="00000098" w:rsidRPr="00FE26E0" w:rsidRDefault="00D10172" w:rsidP="00FE26E0">
            <w:pPr>
              <w:jc w:val="center"/>
              <w:rPr>
                <w:rFonts w:ascii="Calibri" w:hAnsi="Calibri"/>
                <w:color w:val="454545"/>
                <w:sz w:val="22"/>
                <w:szCs w:val="22"/>
              </w:rPr>
            </w:pPr>
            <w:r w:rsidRPr="00FE26E0">
              <w:rPr>
                <w:rFonts w:ascii="Calibri" w:hAnsi="Calibri"/>
                <w:color w:val="454545"/>
                <w:sz w:val="22"/>
                <w:szCs w:val="22"/>
              </w:rPr>
              <w:t>5</w:t>
            </w:r>
            <w:r w:rsidR="00FE26E0">
              <w:rPr>
                <w:rFonts w:ascii="Calibri" w:hAnsi="Calibri"/>
                <w:color w:val="454545"/>
                <w:sz w:val="22"/>
                <w:szCs w:val="22"/>
              </w:rPr>
              <w:t>5</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Sono previste e messe in atto procedure per la manutenzione ordinaria e straordinaria di tutti i sistemi ed impianti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sz w:val="18"/>
                <w:szCs w:val="18"/>
              </w:rPr>
            </w:pPr>
          </w:p>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tcPr>
          <w:p w:rsidR="00000098" w:rsidRPr="00FE26E0" w:rsidRDefault="00D10172" w:rsidP="00FE26E0">
            <w:pPr>
              <w:jc w:val="center"/>
              <w:rPr>
                <w:rFonts w:ascii="Calibri" w:hAnsi="Calibri"/>
                <w:color w:val="454545"/>
                <w:sz w:val="22"/>
                <w:szCs w:val="22"/>
              </w:rPr>
            </w:pPr>
            <w:r w:rsidRPr="00FE26E0">
              <w:rPr>
                <w:rFonts w:ascii="Calibri" w:hAnsi="Calibri"/>
                <w:color w:val="454545"/>
                <w:sz w:val="22"/>
                <w:szCs w:val="22"/>
              </w:rPr>
              <w:t>5</w:t>
            </w:r>
            <w:r w:rsidR="00FE26E0">
              <w:rPr>
                <w:rFonts w:ascii="Calibri" w:hAnsi="Calibri"/>
                <w:color w:val="454545"/>
                <w:sz w:val="22"/>
                <w:szCs w:val="22"/>
              </w:rPr>
              <w:t>6</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Sono presenti procedure da attuare in caso di emergenza per possibili avarie o incidenti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sz w:val="18"/>
                <w:szCs w:val="18"/>
              </w:rPr>
            </w:pPr>
          </w:p>
        </w:tc>
      </w:tr>
      <w:tr w:rsidR="00D10172"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tcPr>
          <w:p w:rsidR="00000098" w:rsidRPr="00FE26E0" w:rsidRDefault="00D10172" w:rsidP="00FE26E0">
            <w:pPr>
              <w:jc w:val="center"/>
              <w:rPr>
                <w:rFonts w:ascii="Calibri" w:hAnsi="Calibri"/>
                <w:color w:val="454545"/>
                <w:sz w:val="22"/>
                <w:szCs w:val="22"/>
              </w:rPr>
            </w:pPr>
            <w:r w:rsidRPr="00FE26E0">
              <w:rPr>
                <w:rFonts w:ascii="Calibri" w:hAnsi="Calibri"/>
                <w:color w:val="454545"/>
                <w:sz w:val="22"/>
                <w:szCs w:val="22"/>
              </w:rPr>
              <w:t>5</w:t>
            </w:r>
            <w:r w:rsidR="00FE26E0">
              <w:rPr>
                <w:rFonts w:ascii="Calibri" w:hAnsi="Calibri"/>
                <w:color w:val="454545"/>
                <w:sz w:val="22"/>
                <w:szCs w:val="22"/>
              </w:rPr>
              <w:t>7</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Sono presenti registri su cui vengono annotate sistematicamente le omologazioni, i controlli d</w:t>
            </w:r>
            <w:r w:rsidRPr="00D30F1D">
              <w:rPr>
                <w:rFonts w:ascii="Calibri" w:hAnsi="Calibri"/>
                <w:color w:val="454545"/>
                <w:sz w:val="22"/>
                <w:szCs w:val="22"/>
              </w:rPr>
              <w:t>e</w:t>
            </w:r>
            <w:r w:rsidRPr="00D30F1D">
              <w:rPr>
                <w:rFonts w:ascii="Calibri" w:hAnsi="Calibri"/>
                <w:color w:val="454545"/>
                <w:sz w:val="22"/>
                <w:szCs w:val="22"/>
              </w:rPr>
              <w:t>gli enti ispettivi, i parametri delle terapie effettuate e ogni tipo di intervento che può compr</w:t>
            </w:r>
            <w:r w:rsidRPr="00D30F1D">
              <w:rPr>
                <w:rFonts w:ascii="Calibri" w:hAnsi="Calibri"/>
                <w:color w:val="454545"/>
                <w:sz w:val="22"/>
                <w:szCs w:val="22"/>
              </w:rPr>
              <w:t>o</w:t>
            </w:r>
            <w:r w:rsidRPr="00D30F1D">
              <w:rPr>
                <w:rFonts w:ascii="Calibri" w:hAnsi="Calibri"/>
                <w:color w:val="454545"/>
                <w:sz w:val="22"/>
                <w:szCs w:val="22"/>
              </w:rPr>
              <w:lastRenderedPageBreak/>
              <w:t>mettere la sicurezza dei pazienti e del personale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sz w:val="18"/>
                <w:szCs w:val="18"/>
              </w:rPr>
            </w:pPr>
          </w:p>
        </w:tc>
      </w:tr>
    </w:tbl>
    <w:p w:rsidR="00000098" w:rsidRDefault="00000098" w:rsidP="00000098">
      <w:pPr>
        <w:jc w:val="both"/>
        <w:rPr>
          <w:rFonts w:ascii="Calibri" w:hAnsi="Calibri"/>
          <w:color w:val="454545"/>
          <w:sz w:val="22"/>
          <w:szCs w:val="22"/>
        </w:rPr>
      </w:pPr>
    </w:p>
    <w:p w:rsidR="00000098" w:rsidRDefault="00000098" w:rsidP="00000098">
      <w:pPr>
        <w:jc w:val="both"/>
        <w:rPr>
          <w:rFonts w:ascii="Calibri" w:hAnsi="Calibri"/>
          <w:color w:val="454545"/>
          <w:sz w:val="22"/>
          <w:szCs w:val="22"/>
        </w:rPr>
      </w:pPr>
    </w:p>
    <w:p w:rsidR="00000098" w:rsidRPr="006374CD" w:rsidRDefault="006374CD" w:rsidP="006374CD">
      <w:pPr>
        <w:keepNext/>
        <w:keepLines/>
        <w:pBdr>
          <w:top w:val="single" w:sz="18" w:space="0" w:color="FF0000"/>
          <w:left w:val="single" w:sz="18" w:space="0" w:color="FF0000"/>
          <w:bottom w:val="single" w:sz="18" w:space="1" w:color="FF0000"/>
          <w:right w:val="single" w:sz="18" w:space="0" w:color="FF0000"/>
          <w:between w:val="single" w:sz="18" w:space="1" w:color="FF0000"/>
        </w:pBdr>
        <w:spacing w:before="40"/>
        <w:jc w:val="center"/>
        <w:outlineLvl w:val="2"/>
        <w:rPr>
          <w:rFonts w:ascii="Calibri" w:hAnsi="Calibri" w:cs="Arial"/>
          <w:b/>
          <w:bCs/>
          <w:color w:val="FF0000"/>
          <w:sz w:val="28"/>
          <w:szCs w:val="28"/>
        </w:rPr>
      </w:pPr>
      <w:bookmarkStart w:id="103" w:name="_Toc497220069"/>
      <w:bookmarkStart w:id="104" w:name="_Toc499113380"/>
      <w:bookmarkStart w:id="105" w:name="_Toc501030458"/>
      <w:bookmarkStart w:id="106" w:name="_Toc513636042"/>
      <w:r>
        <w:rPr>
          <w:rFonts w:ascii="Calibri" w:hAnsi="Calibri" w:cs="Arial"/>
          <w:b/>
          <w:bCs/>
          <w:color w:val="FF0000"/>
          <w:sz w:val="28"/>
          <w:szCs w:val="28"/>
        </w:rPr>
        <w:t xml:space="preserve">19 </w:t>
      </w:r>
      <w:r w:rsidR="00000098" w:rsidRPr="006374CD">
        <w:rPr>
          <w:rFonts w:ascii="Calibri" w:hAnsi="Calibri" w:cs="Arial"/>
          <w:b/>
          <w:bCs/>
          <w:color w:val="FF0000"/>
          <w:sz w:val="28"/>
          <w:szCs w:val="28"/>
        </w:rPr>
        <w:t>CASA DELLA SALUTE Tipo A</w:t>
      </w:r>
      <w:bookmarkEnd w:id="103"/>
      <w:bookmarkEnd w:id="104"/>
      <w:bookmarkEnd w:id="105"/>
      <w:bookmarkEnd w:id="106"/>
    </w:p>
    <w:p w:rsidR="00000098" w:rsidRPr="00901EF0" w:rsidRDefault="00000098" w:rsidP="00000098"/>
    <w:p w:rsidR="00000098" w:rsidRPr="008D2797" w:rsidRDefault="00000098" w:rsidP="00000098">
      <w:pPr>
        <w:jc w:val="center"/>
        <w:rPr>
          <w:rFonts w:ascii="Calibri" w:hAnsi="Calibri"/>
        </w:rPr>
      </w:pPr>
      <w:r w:rsidRPr="008D2797">
        <w:rPr>
          <w:rFonts w:ascii="Calibri" w:hAnsi="Calibri"/>
        </w:rPr>
        <w:t>Codice paragrafo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426"/>
        <w:gridCol w:w="425"/>
        <w:gridCol w:w="425"/>
      </w:tblGrid>
      <w:tr w:rsidR="00000098" w:rsidRPr="006C14E9" w:rsidTr="00000098">
        <w:trPr>
          <w:jc w:val="center"/>
        </w:trPr>
        <w:tc>
          <w:tcPr>
            <w:tcW w:w="425" w:type="dxa"/>
          </w:tcPr>
          <w:p w:rsidR="00000098" w:rsidRPr="006C14E9" w:rsidRDefault="00000098" w:rsidP="00000098">
            <w:pPr>
              <w:keepNext/>
              <w:jc w:val="center"/>
              <w:outlineLvl w:val="7"/>
              <w:rPr>
                <w:rFonts w:ascii="Calibri" w:hAnsi="Calibri"/>
                <w:b/>
                <w:i/>
                <w:szCs w:val="20"/>
              </w:rPr>
            </w:pPr>
            <w:r w:rsidRPr="006C14E9">
              <w:rPr>
                <w:rFonts w:ascii="Calibri" w:hAnsi="Calibri"/>
                <w:b/>
                <w:i/>
                <w:szCs w:val="20"/>
              </w:rPr>
              <w:t>C</w:t>
            </w:r>
          </w:p>
        </w:tc>
        <w:tc>
          <w:tcPr>
            <w:tcW w:w="426" w:type="dxa"/>
          </w:tcPr>
          <w:p w:rsidR="00000098" w:rsidRPr="006C14E9" w:rsidRDefault="00000098" w:rsidP="00000098">
            <w:pPr>
              <w:keepNext/>
              <w:jc w:val="center"/>
              <w:outlineLvl w:val="7"/>
              <w:rPr>
                <w:rFonts w:ascii="Calibri" w:hAnsi="Calibri"/>
                <w:b/>
                <w:i/>
                <w:szCs w:val="20"/>
              </w:rPr>
            </w:pPr>
            <w:r w:rsidRPr="006C14E9">
              <w:rPr>
                <w:rFonts w:ascii="Calibri" w:hAnsi="Calibri"/>
                <w:b/>
                <w:i/>
                <w:szCs w:val="20"/>
              </w:rPr>
              <w:t>D</w:t>
            </w:r>
          </w:p>
        </w:tc>
        <w:tc>
          <w:tcPr>
            <w:tcW w:w="425" w:type="dxa"/>
          </w:tcPr>
          <w:p w:rsidR="00000098" w:rsidRPr="006C14E9" w:rsidRDefault="00000098" w:rsidP="00000098">
            <w:pPr>
              <w:keepNext/>
              <w:jc w:val="center"/>
              <w:outlineLvl w:val="7"/>
              <w:rPr>
                <w:rFonts w:ascii="Calibri" w:hAnsi="Calibri"/>
                <w:b/>
                <w:i/>
                <w:szCs w:val="20"/>
              </w:rPr>
            </w:pPr>
            <w:r w:rsidRPr="006C14E9">
              <w:rPr>
                <w:rFonts w:ascii="Calibri" w:hAnsi="Calibri"/>
                <w:b/>
                <w:i/>
                <w:szCs w:val="20"/>
              </w:rPr>
              <w:t>S</w:t>
            </w:r>
          </w:p>
        </w:tc>
        <w:tc>
          <w:tcPr>
            <w:tcW w:w="425" w:type="dxa"/>
          </w:tcPr>
          <w:p w:rsidR="00000098" w:rsidRPr="006C14E9" w:rsidRDefault="00000098" w:rsidP="00000098">
            <w:pPr>
              <w:keepNext/>
              <w:jc w:val="center"/>
              <w:outlineLvl w:val="7"/>
              <w:rPr>
                <w:rFonts w:ascii="Calibri" w:hAnsi="Calibri"/>
                <w:b/>
                <w:i/>
                <w:szCs w:val="20"/>
              </w:rPr>
            </w:pPr>
            <w:r w:rsidRPr="006C14E9">
              <w:rPr>
                <w:rFonts w:ascii="Calibri" w:hAnsi="Calibri"/>
                <w:b/>
                <w:i/>
                <w:szCs w:val="20"/>
              </w:rPr>
              <w:t>A</w:t>
            </w:r>
          </w:p>
        </w:tc>
      </w:tr>
    </w:tbl>
    <w:p w:rsidR="00000098" w:rsidRDefault="00000098" w:rsidP="00000098">
      <w:pPr>
        <w:jc w:val="both"/>
        <w:rPr>
          <w:rFonts w:ascii="Calibri" w:hAnsi="Calibri"/>
          <w:color w:val="454545"/>
          <w:sz w:val="22"/>
          <w:szCs w:val="22"/>
        </w:rPr>
      </w:pP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 xml:space="preserve">La casa della salute rappresenta il luogo dove si sviluppano le cure primarie e le cure intermedie. La responsabilità </w:t>
      </w:r>
      <w:r w:rsidRPr="00D30F1D">
        <w:rPr>
          <w:rFonts w:ascii="Calibri" w:hAnsi="Calibri"/>
          <w:color w:val="454545"/>
          <w:sz w:val="22"/>
          <w:szCs w:val="22"/>
        </w:rPr>
        <w:t>i</w:t>
      </w:r>
      <w:r w:rsidRPr="00D30F1D">
        <w:rPr>
          <w:rFonts w:ascii="Calibri" w:hAnsi="Calibri"/>
          <w:color w:val="454545"/>
          <w:sz w:val="22"/>
          <w:szCs w:val="22"/>
        </w:rPr>
        <w:t>gienico-organizzativa e gestionale fa capo al distretto che assicura anche le necessarie consulenze specialistiche.</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Tale tipologia può organizzarsi fino a un massimo di h12.</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La casa della salute è un sistema di servizi integrati, sanitari e sociali, domiciliari, residenziali e semiresidenziali finali</w:t>
      </w:r>
      <w:r w:rsidRPr="00D30F1D">
        <w:rPr>
          <w:rFonts w:ascii="Calibri" w:hAnsi="Calibri"/>
          <w:color w:val="454545"/>
          <w:sz w:val="22"/>
          <w:szCs w:val="22"/>
        </w:rPr>
        <w:t>z</w:t>
      </w:r>
      <w:r w:rsidRPr="00D30F1D">
        <w:rPr>
          <w:rFonts w:ascii="Calibri" w:hAnsi="Calibri"/>
          <w:color w:val="454545"/>
          <w:sz w:val="22"/>
          <w:szCs w:val="22"/>
        </w:rPr>
        <w:t>zati a:</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 garantire la continuità assistenziale dopo la dimissione ospedaliera;</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 favorire il recupero funzionale e la massima autonomia dei pazienti;</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 soddisfare i bisogni dei cittadini che presentano una patologia che richiede un elevato grado di protezione;</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 evitare ricoveri impropri e potenzialmente dannosi nelle persone anziane</w:t>
      </w:r>
    </w:p>
    <w:p w:rsidR="00000098" w:rsidRDefault="00000098" w:rsidP="00000098">
      <w:pPr>
        <w:jc w:val="both"/>
        <w:rPr>
          <w:rFonts w:ascii="Calibri" w:hAnsi="Calibri"/>
          <w:color w:val="454545"/>
          <w:sz w:val="22"/>
          <w:szCs w:val="22"/>
        </w:rPr>
      </w:pPr>
    </w:p>
    <w:p w:rsidR="00000098" w:rsidRPr="00D30F1D" w:rsidRDefault="00000098" w:rsidP="00000098">
      <w:pPr>
        <w:jc w:val="both"/>
        <w:rPr>
          <w:rFonts w:ascii="Calibri" w:hAnsi="Calibri"/>
          <w:i/>
          <w:color w:val="454545"/>
          <w:sz w:val="22"/>
          <w:szCs w:val="22"/>
        </w:rPr>
      </w:pPr>
      <w:r w:rsidRPr="00D30F1D">
        <w:rPr>
          <w:rFonts w:ascii="Calibri" w:hAnsi="Calibri"/>
          <w:i/>
          <w:color w:val="454545"/>
          <w:sz w:val="22"/>
          <w:szCs w:val="22"/>
        </w:rPr>
        <w:t>Oltre ai requisiti comuni delle strutture ambulatoriali (APOL), in relazione alla specifica attività svolta, le Case della s</w:t>
      </w:r>
      <w:r w:rsidRPr="00D30F1D">
        <w:rPr>
          <w:rFonts w:ascii="Calibri" w:hAnsi="Calibri"/>
          <w:i/>
          <w:color w:val="454545"/>
          <w:sz w:val="22"/>
          <w:szCs w:val="22"/>
        </w:rPr>
        <w:t>a</w:t>
      </w:r>
      <w:r w:rsidRPr="00D30F1D">
        <w:rPr>
          <w:rFonts w:ascii="Calibri" w:hAnsi="Calibri"/>
          <w:i/>
          <w:color w:val="454545"/>
          <w:sz w:val="22"/>
          <w:szCs w:val="22"/>
        </w:rPr>
        <w:t>lute di Tipo A possiedono i requisiti specifici previsti per:</w:t>
      </w:r>
    </w:p>
    <w:p w:rsidR="00000098" w:rsidRPr="00D30F1D" w:rsidRDefault="00000098" w:rsidP="00000098">
      <w:pPr>
        <w:jc w:val="both"/>
        <w:rPr>
          <w:rFonts w:ascii="Calibri" w:hAnsi="Calibri"/>
          <w:i/>
          <w:color w:val="454545"/>
          <w:sz w:val="22"/>
          <w:szCs w:val="22"/>
        </w:rPr>
      </w:pPr>
      <w:r w:rsidRPr="00D30F1D">
        <w:rPr>
          <w:rFonts w:ascii="Calibri" w:hAnsi="Calibri"/>
          <w:i/>
          <w:color w:val="454545"/>
          <w:sz w:val="22"/>
          <w:szCs w:val="22"/>
        </w:rPr>
        <w:t>° ambulatori specialistici</w:t>
      </w:r>
    </w:p>
    <w:p w:rsidR="00000098" w:rsidRPr="00D30F1D" w:rsidRDefault="00000098" w:rsidP="00000098">
      <w:pPr>
        <w:jc w:val="both"/>
        <w:rPr>
          <w:rFonts w:ascii="Calibri" w:hAnsi="Calibri"/>
          <w:i/>
          <w:color w:val="454545"/>
          <w:sz w:val="22"/>
          <w:szCs w:val="22"/>
        </w:rPr>
      </w:pPr>
      <w:r w:rsidRPr="00D30F1D">
        <w:rPr>
          <w:rFonts w:ascii="Calibri" w:hAnsi="Calibri"/>
          <w:i/>
          <w:color w:val="454545"/>
          <w:sz w:val="22"/>
          <w:szCs w:val="22"/>
        </w:rPr>
        <w:t>° consultorio familiare</w:t>
      </w:r>
    </w:p>
    <w:p w:rsidR="00000098" w:rsidRPr="00D30F1D" w:rsidRDefault="00000098" w:rsidP="00000098">
      <w:pPr>
        <w:jc w:val="both"/>
        <w:rPr>
          <w:rFonts w:ascii="Calibri" w:hAnsi="Calibri"/>
          <w:i/>
          <w:color w:val="454545"/>
          <w:sz w:val="22"/>
          <w:szCs w:val="22"/>
        </w:rPr>
      </w:pPr>
      <w:r w:rsidRPr="00D30F1D">
        <w:rPr>
          <w:rFonts w:ascii="Calibri" w:hAnsi="Calibri"/>
          <w:i/>
          <w:color w:val="454545"/>
          <w:sz w:val="22"/>
          <w:szCs w:val="22"/>
        </w:rPr>
        <w:t>° centro salute mentale</w:t>
      </w:r>
    </w:p>
    <w:p w:rsidR="00000098" w:rsidRDefault="00000098" w:rsidP="00000098">
      <w:pPr>
        <w:jc w:val="both"/>
        <w:rPr>
          <w:rFonts w:ascii="Calibri" w:hAnsi="Calibri"/>
          <w:color w:val="454545"/>
          <w:sz w:val="22"/>
          <w:szCs w:val="22"/>
        </w:rPr>
      </w:pPr>
    </w:p>
    <w:p w:rsidR="00D10172" w:rsidRDefault="00D10172" w:rsidP="00000098">
      <w:pPr>
        <w:jc w:val="both"/>
        <w:rPr>
          <w:rFonts w:ascii="Calibri" w:hAnsi="Calibri"/>
          <w:color w:val="454545"/>
          <w:sz w:val="22"/>
          <w:szCs w:val="22"/>
        </w:rPr>
      </w:pPr>
    </w:p>
    <w:p w:rsidR="00000098" w:rsidRPr="006374CD" w:rsidRDefault="006374CD" w:rsidP="006374CD">
      <w:pPr>
        <w:keepNext/>
        <w:keepLines/>
        <w:pBdr>
          <w:top w:val="single" w:sz="18" w:space="0" w:color="FF0000"/>
          <w:left w:val="single" w:sz="18" w:space="0" w:color="FF0000"/>
          <w:bottom w:val="single" w:sz="18" w:space="1" w:color="FF0000"/>
          <w:right w:val="single" w:sz="18" w:space="0" w:color="FF0000"/>
          <w:between w:val="single" w:sz="18" w:space="1" w:color="FF0000"/>
        </w:pBdr>
        <w:spacing w:before="40"/>
        <w:jc w:val="center"/>
        <w:outlineLvl w:val="2"/>
        <w:rPr>
          <w:rFonts w:ascii="Calibri" w:hAnsi="Calibri" w:cs="Arial"/>
          <w:b/>
          <w:bCs/>
          <w:color w:val="FF0000"/>
          <w:sz w:val="28"/>
          <w:szCs w:val="28"/>
        </w:rPr>
      </w:pPr>
      <w:bookmarkStart w:id="107" w:name="_Toc497220070"/>
      <w:bookmarkStart w:id="108" w:name="_Toc499113381"/>
      <w:bookmarkStart w:id="109" w:name="_Toc501030459"/>
      <w:bookmarkStart w:id="110" w:name="_Toc513636043"/>
      <w:r>
        <w:rPr>
          <w:rFonts w:ascii="Calibri" w:hAnsi="Calibri" w:cs="Arial"/>
          <w:b/>
          <w:bCs/>
          <w:color w:val="FF0000"/>
          <w:sz w:val="28"/>
          <w:szCs w:val="28"/>
        </w:rPr>
        <w:t xml:space="preserve">20 </w:t>
      </w:r>
      <w:r w:rsidR="00000098" w:rsidRPr="006374CD">
        <w:rPr>
          <w:rFonts w:ascii="Calibri" w:hAnsi="Calibri" w:cs="Arial"/>
          <w:b/>
          <w:bCs/>
          <w:color w:val="FF0000"/>
          <w:sz w:val="28"/>
          <w:szCs w:val="28"/>
        </w:rPr>
        <w:t>SALA DEL COMMIATO</w:t>
      </w:r>
      <w:bookmarkEnd w:id="107"/>
      <w:bookmarkEnd w:id="108"/>
      <w:bookmarkEnd w:id="109"/>
      <w:bookmarkEnd w:id="110"/>
    </w:p>
    <w:p w:rsidR="005D1D97" w:rsidRDefault="005D1D97" w:rsidP="005D1D97">
      <w:pPr>
        <w:jc w:val="both"/>
        <w:rPr>
          <w:rFonts w:ascii="Calibri" w:hAnsi="Calibri"/>
          <w:color w:val="454545"/>
          <w:sz w:val="22"/>
          <w:szCs w:val="22"/>
        </w:rPr>
      </w:pPr>
    </w:p>
    <w:p w:rsidR="00D735CD" w:rsidRDefault="00D735CD" w:rsidP="005D1D97">
      <w:pPr>
        <w:jc w:val="both"/>
        <w:rPr>
          <w:rFonts w:ascii="Calibri" w:hAnsi="Calibri"/>
          <w:color w:val="454545"/>
          <w:sz w:val="22"/>
          <w:szCs w:val="22"/>
        </w:rPr>
      </w:pPr>
    </w:p>
    <w:p w:rsidR="005D1D97" w:rsidRDefault="005D1D97" w:rsidP="005D1D97">
      <w:pPr>
        <w:jc w:val="both"/>
        <w:rPr>
          <w:rFonts w:ascii="Calibri" w:hAnsi="Calibri"/>
          <w:color w:val="454545"/>
          <w:sz w:val="22"/>
          <w:szCs w:val="22"/>
        </w:rPr>
      </w:pPr>
    </w:p>
    <w:p w:rsidR="00000098" w:rsidRPr="00D27BEB" w:rsidRDefault="00000098" w:rsidP="00000098">
      <w:pPr>
        <w:jc w:val="center"/>
        <w:rPr>
          <w:rFonts w:ascii="Calibri" w:hAnsi="Calibri" w:cs="Calibri Light"/>
          <w:b/>
        </w:rPr>
      </w:pPr>
      <w:r w:rsidRPr="00D27BEB">
        <w:rPr>
          <w:rFonts w:ascii="Calibri" w:hAnsi="Calibri" w:cs="Calibri Light"/>
        </w:rPr>
        <w:t>codice paragrafo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426"/>
      </w:tblGrid>
      <w:tr w:rsidR="00000098" w:rsidRPr="006C14E9" w:rsidTr="00000098">
        <w:trPr>
          <w:jc w:val="center"/>
        </w:trPr>
        <w:tc>
          <w:tcPr>
            <w:tcW w:w="425" w:type="dxa"/>
          </w:tcPr>
          <w:p w:rsidR="00000098" w:rsidRPr="006C14E9" w:rsidRDefault="00000098" w:rsidP="00000098">
            <w:pPr>
              <w:keepNext/>
              <w:jc w:val="center"/>
              <w:outlineLvl w:val="7"/>
              <w:rPr>
                <w:rFonts w:ascii="Calibri" w:hAnsi="Calibri"/>
                <w:b/>
                <w:i/>
                <w:szCs w:val="20"/>
              </w:rPr>
            </w:pPr>
            <w:r w:rsidRPr="006C14E9">
              <w:rPr>
                <w:rFonts w:ascii="Calibri" w:hAnsi="Calibri"/>
                <w:b/>
                <w:i/>
                <w:szCs w:val="20"/>
              </w:rPr>
              <w:t>S</w:t>
            </w:r>
          </w:p>
        </w:tc>
        <w:tc>
          <w:tcPr>
            <w:tcW w:w="426" w:type="dxa"/>
          </w:tcPr>
          <w:p w:rsidR="00000098" w:rsidRPr="006C14E9" w:rsidRDefault="00000098" w:rsidP="00000098">
            <w:pPr>
              <w:keepNext/>
              <w:jc w:val="center"/>
              <w:outlineLvl w:val="7"/>
              <w:rPr>
                <w:rFonts w:ascii="Calibri" w:hAnsi="Calibri"/>
                <w:b/>
                <w:i/>
                <w:szCs w:val="20"/>
              </w:rPr>
            </w:pPr>
            <w:r w:rsidRPr="006C14E9">
              <w:rPr>
                <w:rFonts w:ascii="Calibri" w:hAnsi="Calibri"/>
                <w:b/>
                <w:i/>
                <w:szCs w:val="20"/>
              </w:rPr>
              <w:t>C</w:t>
            </w:r>
          </w:p>
        </w:tc>
      </w:tr>
    </w:tbl>
    <w:p w:rsidR="00000098" w:rsidRDefault="00000098" w:rsidP="006C14E9">
      <w:pPr>
        <w:keepNext/>
        <w:jc w:val="center"/>
        <w:outlineLvl w:val="7"/>
        <w:rPr>
          <w:rFonts w:ascii="Calibri" w:hAnsi="Calibri"/>
          <w:color w:val="454545"/>
          <w:sz w:val="22"/>
          <w:szCs w:val="22"/>
        </w:rPr>
      </w:pPr>
    </w:p>
    <w:p w:rsidR="00196A16" w:rsidRPr="00AB3EF0" w:rsidRDefault="00000098" w:rsidP="00196A16">
      <w:pPr>
        <w:jc w:val="both"/>
        <w:rPr>
          <w:rFonts w:ascii="Calibri" w:hAnsi="Calibri"/>
          <w:sz w:val="22"/>
          <w:szCs w:val="22"/>
        </w:rPr>
      </w:pPr>
      <w:r w:rsidRPr="00D30F1D">
        <w:rPr>
          <w:rFonts w:ascii="Calibri" w:hAnsi="Calibri"/>
          <w:color w:val="454545"/>
          <w:sz w:val="22"/>
          <w:szCs w:val="22"/>
        </w:rPr>
        <w:t>La sala del commiato, o casa funeraria, è definita come struttura per l'accoglienza dei defunti e dei loro cari: un luogo per poter dare l'ultimo saluto con rito civile o religioso in ambiente adeguato, dignitoso e di rispetto di un momento così delicato</w:t>
      </w:r>
      <w:r w:rsidRPr="00AB3EF0">
        <w:rPr>
          <w:rFonts w:ascii="Calibri" w:hAnsi="Calibri"/>
          <w:sz w:val="22"/>
          <w:szCs w:val="22"/>
        </w:rPr>
        <w:t>.</w:t>
      </w:r>
      <w:r w:rsidR="00196A16" w:rsidRPr="00AB3EF0">
        <w:rPr>
          <w:rFonts w:ascii="Calibri" w:hAnsi="Calibri"/>
          <w:sz w:val="22"/>
          <w:szCs w:val="22"/>
        </w:rPr>
        <w:t xml:space="preserve"> REGOLAMENTO REGIONALE 09 febbraio 2009, n. 3 - Art. 20 (Sale del commiato)</w:t>
      </w:r>
    </w:p>
    <w:p w:rsidR="00000098" w:rsidRDefault="00000098" w:rsidP="00000098">
      <w:pPr>
        <w:jc w:val="both"/>
        <w:rPr>
          <w:rFonts w:ascii="Calibri" w:hAnsi="Calibri"/>
          <w:color w:val="454545"/>
          <w:sz w:val="22"/>
          <w:szCs w:val="22"/>
        </w:rPr>
      </w:pPr>
    </w:p>
    <w:p w:rsidR="005D1D97" w:rsidRDefault="005D1D97" w:rsidP="00000098">
      <w:pPr>
        <w:jc w:val="both"/>
        <w:rPr>
          <w:rFonts w:ascii="Calibri" w:hAnsi="Calibri"/>
          <w:color w:val="454545"/>
          <w:sz w:val="22"/>
          <w:szCs w:val="22"/>
        </w:rPr>
      </w:pPr>
    </w:p>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STRUTTURALI</w:t>
      </w:r>
    </w:p>
    <w:tbl>
      <w:tblPr>
        <w:tblW w:w="10483" w:type="dxa"/>
        <w:tblInd w:w="77" w:type="dxa"/>
        <w:tblCellMar>
          <w:left w:w="70" w:type="dxa"/>
          <w:right w:w="70" w:type="dxa"/>
        </w:tblCellMar>
        <w:tblLook w:val="00A0"/>
      </w:tblPr>
      <w:tblGrid>
        <w:gridCol w:w="709"/>
        <w:gridCol w:w="8782"/>
        <w:gridCol w:w="992"/>
      </w:tblGrid>
      <w:tr w:rsidR="00FF4A5A" w:rsidRPr="00820EE1" w:rsidTr="00CC6816">
        <w:trPr>
          <w:trHeight w:val="300"/>
        </w:trPr>
        <w:tc>
          <w:tcPr>
            <w:tcW w:w="709"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782"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CC6816" w:rsidP="00DC7684">
            <w:pPr>
              <w:ind w:right="-69"/>
              <w:jc w:val="both"/>
              <w:rPr>
                <w:rFonts w:ascii="Calibri" w:hAnsi="Calibri"/>
                <w:color w:val="000000"/>
                <w:sz w:val="16"/>
                <w:szCs w:val="16"/>
              </w:rPr>
            </w:pPr>
            <w:r>
              <w:rPr>
                <w:rFonts w:ascii="Calibri" w:hAnsi="Calibri"/>
                <w:color w:val="000000"/>
                <w:sz w:val="16"/>
                <w:szCs w:val="16"/>
              </w:rPr>
              <w:t>RISPOSTA</w:t>
            </w:r>
          </w:p>
        </w:tc>
      </w:tr>
      <w:tr w:rsidR="00FF4A5A"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1</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E4321C" w:rsidRDefault="00000098" w:rsidP="00FE26E0">
            <w:pPr>
              <w:jc w:val="both"/>
              <w:rPr>
                <w:rFonts w:ascii="Calibri" w:hAnsi="Calibri"/>
                <w:strike/>
                <w:color w:val="454545"/>
                <w:sz w:val="22"/>
                <w:szCs w:val="22"/>
              </w:rPr>
            </w:pPr>
            <w:r w:rsidRPr="00D30F1D">
              <w:rPr>
                <w:rFonts w:ascii="Calibri" w:hAnsi="Calibri"/>
                <w:color w:val="454545"/>
                <w:sz w:val="22"/>
                <w:szCs w:val="22"/>
              </w:rPr>
              <w:t xml:space="preserve">È </w:t>
            </w:r>
            <w:r w:rsidR="00E4321C" w:rsidRPr="00FE26E0">
              <w:rPr>
                <w:rFonts w:ascii="Calibri" w:hAnsi="Calibri"/>
                <w:color w:val="454545"/>
                <w:sz w:val="22"/>
                <w:szCs w:val="22"/>
              </w:rPr>
              <w:t>previsto l’accesso dedicato per visitatori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A53472" w:rsidRDefault="00000098" w:rsidP="00000098">
            <w:pPr>
              <w:rPr>
                <w:rFonts w:ascii="Helvetica" w:hAnsi="Helvetica"/>
                <w:sz w:val="18"/>
                <w:szCs w:val="18"/>
              </w:rPr>
            </w:pPr>
          </w:p>
        </w:tc>
      </w:tr>
      <w:tr w:rsidR="00FF4A5A"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Sono presenti: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A53472" w:rsidRDefault="00000098" w:rsidP="00000098">
            <w:pPr>
              <w:rPr>
                <w:rFonts w:ascii="Helvetica" w:hAnsi="Helvetica"/>
                <w:sz w:val="18"/>
                <w:szCs w:val="18"/>
              </w:rPr>
            </w:pPr>
          </w:p>
        </w:tc>
      </w:tr>
      <w:tr w:rsidR="00FF4A5A"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2</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un locale per la preparazione delle salme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A53472" w:rsidRDefault="00000098" w:rsidP="00000098">
            <w:pPr>
              <w:rPr>
                <w:rFonts w:ascii="Helvetica" w:hAnsi="Helvetica"/>
                <w:sz w:val="18"/>
                <w:szCs w:val="18"/>
              </w:rPr>
            </w:pPr>
          </w:p>
        </w:tc>
      </w:tr>
      <w:tr w:rsidR="00FF4A5A"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lastRenderedPageBreak/>
              <w:t>3</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un locale osservazione/sosta salme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A53472" w:rsidRDefault="00000098" w:rsidP="00000098">
            <w:pPr>
              <w:rPr>
                <w:rFonts w:ascii="Helvetica" w:hAnsi="Helvetica"/>
                <w:sz w:val="18"/>
                <w:szCs w:val="18"/>
              </w:rPr>
            </w:pPr>
          </w:p>
        </w:tc>
      </w:tr>
      <w:tr w:rsidR="00FF4A5A"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4</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una camera ardente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A53472" w:rsidRDefault="00000098" w:rsidP="00000098">
            <w:pPr>
              <w:rPr>
                <w:rFonts w:ascii="Helvetica" w:hAnsi="Helvetica"/>
                <w:sz w:val="18"/>
                <w:szCs w:val="18"/>
              </w:rPr>
            </w:pPr>
          </w:p>
        </w:tc>
      </w:tr>
      <w:tr w:rsidR="00FF4A5A"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5</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una sala onoranze funebri al feretro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A53472" w:rsidRDefault="00000098" w:rsidP="00000098">
            <w:pPr>
              <w:rPr>
                <w:rFonts w:ascii="Helvetica" w:hAnsi="Helvetica"/>
                <w:sz w:val="18"/>
                <w:szCs w:val="18"/>
              </w:rPr>
            </w:pPr>
          </w:p>
        </w:tc>
      </w:tr>
      <w:tr w:rsidR="00FF4A5A"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6</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servizi igienici per i parenti, di cui almeno uno al piano accessibile ai disabili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A53472" w:rsidRDefault="00000098" w:rsidP="00000098">
            <w:pPr>
              <w:rPr>
                <w:rFonts w:ascii="Helvetica" w:hAnsi="Helvetica"/>
                <w:sz w:val="18"/>
                <w:szCs w:val="18"/>
              </w:rPr>
            </w:pPr>
          </w:p>
        </w:tc>
      </w:tr>
      <w:tr w:rsidR="00FF4A5A"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7</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uno spogliatoio per il personale con adeguati servizi igienici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A53472" w:rsidRDefault="00000098" w:rsidP="00000098">
            <w:pPr>
              <w:rPr>
                <w:rFonts w:ascii="Helvetica" w:hAnsi="Helvetica"/>
                <w:sz w:val="18"/>
                <w:szCs w:val="18"/>
              </w:rPr>
            </w:pPr>
          </w:p>
        </w:tc>
      </w:tr>
      <w:tr w:rsidR="00FF4A5A"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8</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A70DCE" w:rsidRDefault="00000098" w:rsidP="00000098">
            <w:pPr>
              <w:jc w:val="both"/>
              <w:rPr>
                <w:rFonts w:ascii="Calibri" w:hAnsi="Calibri"/>
                <w:color w:val="454545"/>
                <w:sz w:val="22"/>
                <w:szCs w:val="22"/>
              </w:rPr>
            </w:pPr>
            <w:r w:rsidRPr="00A70DCE">
              <w:rPr>
                <w:rFonts w:ascii="Calibri" w:hAnsi="Calibri"/>
                <w:color w:val="454545"/>
                <w:sz w:val="22"/>
                <w:szCs w:val="22"/>
              </w:rPr>
              <w:t>uno spazio per la saldatura, dotato di idoneo sistema di aspirazione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A53472" w:rsidRDefault="00000098" w:rsidP="00000098">
            <w:pPr>
              <w:rPr>
                <w:rFonts w:ascii="Helvetica" w:hAnsi="Helvetica"/>
                <w:sz w:val="18"/>
                <w:szCs w:val="18"/>
              </w:rPr>
            </w:pPr>
          </w:p>
        </w:tc>
      </w:tr>
      <w:tr w:rsidR="00FF4A5A"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9</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un deposito per il materiale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A53472" w:rsidRDefault="00000098" w:rsidP="00000098">
            <w:pPr>
              <w:rPr>
                <w:rFonts w:ascii="Helvetica" w:hAnsi="Helvetica"/>
                <w:sz w:val="18"/>
                <w:szCs w:val="18"/>
              </w:rPr>
            </w:pPr>
          </w:p>
        </w:tc>
      </w:tr>
      <w:tr w:rsidR="00FF4A5A"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10</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I locali hanno pareti fino a 2 metri di altezza in materiale facilmente lavabile e il pavimento in materiale liscio, impermeabile, ben unito e facilmente lavabile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A53472" w:rsidRDefault="00000098" w:rsidP="00000098">
            <w:pPr>
              <w:rPr>
                <w:rFonts w:ascii="Helvetica" w:hAnsi="Helvetica"/>
                <w:sz w:val="18"/>
                <w:szCs w:val="18"/>
              </w:rPr>
            </w:pPr>
          </w:p>
        </w:tc>
      </w:tr>
      <w:tr w:rsidR="00FF4A5A" w:rsidRPr="00A53472" w:rsidTr="00CC6816">
        <w:tblPrEx>
          <w:tblCellMar>
            <w:left w:w="0" w:type="dxa"/>
            <w:right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11</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La struttura deve essere collocata secondo le  vigenti disposizioni regionali in materia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A53472" w:rsidRDefault="00000098" w:rsidP="00000098">
            <w:pPr>
              <w:rPr>
                <w:rFonts w:ascii="Helvetica" w:hAnsi="Helvetica"/>
                <w:sz w:val="18"/>
                <w:szCs w:val="18"/>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IMPIANTISTICI</w:t>
      </w:r>
    </w:p>
    <w:tbl>
      <w:tblPr>
        <w:tblW w:w="10483" w:type="dxa"/>
        <w:tblInd w:w="77" w:type="dxa"/>
        <w:tblCellMar>
          <w:left w:w="70" w:type="dxa"/>
          <w:right w:w="70" w:type="dxa"/>
        </w:tblCellMar>
        <w:tblLook w:val="00A0"/>
      </w:tblPr>
      <w:tblGrid>
        <w:gridCol w:w="448"/>
        <w:gridCol w:w="238"/>
        <w:gridCol w:w="8805"/>
        <w:gridCol w:w="992"/>
      </w:tblGrid>
      <w:tr w:rsidR="00000098" w:rsidRPr="00820EE1" w:rsidTr="00CC6816">
        <w:trPr>
          <w:trHeight w:val="300"/>
        </w:trPr>
        <w:tc>
          <w:tcPr>
            <w:tcW w:w="448"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9043" w:type="dxa"/>
            <w:gridSpan w:val="2"/>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CC6816" w:rsidP="00DC7684">
            <w:pPr>
              <w:ind w:right="-69"/>
              <w:jc w:val="both"/>
              <w:rPr>
                <w:rFonts w:ascii="Calibri" w:hAnsi="Calibri"/>
                <w:color w:val="000000"/>
                <w:sz w:val="16"/>
                <w:szCs w:val="16"/>
              </w:rPr>
            </w:pPr>
            <w:r>
              <w:rPr>
                <w:rFonts w:ascii="Calibri" w:hAnsi="Calibri"/>
                <w:color w:val="000000"/>
                <w:sz w:val="16"/>
                <w:szCs w:val="16"/>
              </w:rPr>
              <w:t>RISPOSTA</w:t>
            </w:r>
          </w:p>
        </w:tc>
      </w:tr>
      <w:tr w:rsidR="00012FD1" w:rsidRPr="00A53472" w:rsidTr="00CC6816">
        <w:tblPrEx>
          <w:tblCellMar>
            <w:left w:w="0" w:type="dxa"/>
            <w:right w:w="0" w:type="dxa"/>
          </w:tblCellMar>
        </w:tblPrEx>
        <w:trPr>
          <w:trHeight w:val="1358"/>
        </w:trPr>
        <w:tc>
          <w:tcPr>
            <w:tcW w:w="686" w:type="dxa"/>
            <w:gridSpan w:val="2"/>
            <w:tcBorders>
              <w:top w:val="single" w:sz="4" w:space="0" w:color="auto"/>
              <w:left w:val="single" w:sz="4" w:space="0" w:color="auto"/>
              <w:bottom w:val="single" w:sz="4" w:space="0" w:color="auto"/>
              <w:right w:val="single" w:sz="4" w:space="0" w:color="auto"/>
            </w:tcBorders>
            <w:vAlign w:val="center"/>
          </w:tcPr>
          <w:p w:rsidR="00012FD1" w:rsidRPr="008B0B17" w:rsidRDefault="00012FD1" w:rsidP="00012FD1">
            <w:pPr>
              <w:jc w:val="center"/>
              <w:rPr>
                <w:rFonts w:ascii="Calibri" w:hAnsi="Calibri"/>
                <w:color w:val="454545"/>
                <w:sz w:val="22"/>
                <w:szCs w:val="22"/>
              </w:rPr>
            </w:pPr>
            <w:r w:rsidRPr="008B0B17">
              <w:rPr>
                <w:rFonts w:ascii="Calibri" w:hAnsi="Calibri"/>
                <w:color w:val="454545"/>
                <w:sz w:val="22"/>
                <w:szCs w:val="22"/>
              </w:rPr>
              <w:t>12</w:t>
            </w:r>
          </w:p>
        </w:tc>
        <w:tc>
          <w:tcPr>
            <w:tcW w:w="880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12FD1" w:rsidRPr="00D30F1D" w:rsidRDefault="00012FD1" w:rsidP="00012FD1">
            <w:pPr>
              <w:jc w:val="both"/>
              <w:rPr>
                <w:rFonts w:ascii="Calibri" w:hAnsi="Calibri"/>
                <w:color w:val="454545"/>
                <w:sz w:val="22"/>
                <w:szCs w:val="22"/>
              </w:rPr>
            </w:pPr>
            <w:r w:rsidRPr="00D30F1D">
              <w:rPr>
                <w:rFonts w:ascii="Calibri" w:hAnsi="Calibri"/>
                <w:color w:val="454545"/>
                <w:sz w:val="22"/>
                <w:szCs w:val="22"/>
              </w:rPr>
              <w:t>La struttura è dotata di un impianto di condizionamento ambientale che assicuri, limitatame</w:t>
            </w:r>
            <w:r w:rsidRPr="00D30F1D">
              <w:rPr>
                <w:rFonts w:ascii="Calibri" w:hAnsi="Calibri"/>
                <w:color w:val="454545"/>
                <w:sz w:val="22"/>
                <w:szCs w:val="22"/>
              </w:rPr>
              <w:t>n</w:t>
            </w:r>
            <w:r w:rsidRPr="00D30F1D">
              <w:rPr>
                <w:rFonts w:ascii="Calibri" w:hAnsi="Calibri"/>
                <w:color w:val="454545"/>
                <w:sz w:val="22"/>
                <w:szCs w:val="22"/>
              </w:rPr>
              <w:t>te al locale osservazione/sosta salme:</w:t>
            </w:r>
          </w:p>
          <w:p w:rsidR="00012FD1" w:rsidRPr="00D30F1D" w:rsidRDefault="00012FD1" w:rsidP="00012FD1">
            <w:pPr>
              <w:jc w:val="both"/>
              <w:rPr>
                <w:rFonts w:ascii="Calibri" w:hAnsi="Calibri"/>
                <w:color w:val="454545"/>
                <w:sz w:val="22"/>
                <w:szCs w:val="22"/>
              </w:rPr>
            </w:pPr>
            <w:r>
              <w:rPr>
                <w:rFonts w:ascii="Calibri" w:hAnsi="Calibri"/>
                <w:color w:val="454545"/>
                <w:sz w:val="22"/>
                <w:szCs w:val="22"/>
              </w:rPr>
              <w:t xml:space="preserve">° </w:t>
            </w:r>
            <w:r w:rsidRPr="00D30F1D">
              <w:rPr>
                <w:rFonts w:ascii="Calibri" w:hAnsi="Calibri"/>
                <w:color w:val="454545"/>
                <w:sz w:val="22"/>
                <w:szCs w:val="22"/>
              </w:rPr>
              <w:t>Temperatura interna non superiore a 18°C</w:t>
            </w:r>
          </w:p>
          <w:p w:rsidR="00012FD1" w:rsidRPr="00D30F1D" w:rsidRDefault="00012FD1" w:rsidP="00012FD1">
            <w:pPr>
              <w:jc w:val="both"/>
              <w:rPr>
                <w:rFonts w:ascii="Calibri" w:hAnsi="Calibri"/>
                <w:color w:val="454545"/>
                <w:sz w:val="22"/>
                <w:szCs w:val="22"/>
              </w:rPr>
            </w:pPr>
            <w:r>
              <w:rPr>
                <w:rFonts w:ascii="Calibri" w:hAnsi="Calibri"/>
                <w:color w:val="454545"/>
                <w:sz w:val="22"/>
                <w:szCs w:val="22"/>
              </w:rPr>
              <w:t xml:space="preserve">° </w:t>
            </w:r>
            <w:r w:rsidRPr="00D30F1D">
              <w:rPr>
                <w:rFonts w:ascii="Calibri" w:hAnsi="Calibri"/>
                <w:color w:val="454545"/>
                <w:sz w:val="22"/>
                <w:szCs w:val="22"/>
              </w:rPr>
              <w:t>Umidità relativa del 60%</w:t>
            </w:r>
          </w:p>
          <w:p w:rsidR="00012FD1" w:rsidRPr="00461973" w:rsidRDefault="00012FD1" w:rsidP="00FE26E0">
            <w:pPr>
              <w:jc w:val="both"/>
              <w:rPr>
                <w:rFonts w:ascii="Calibri" w:hAnsi="Calibri"/>
                <w:color w:val="454545"/>
                <w:sz w:val="22"/>
                <w:szCs w:val="22"/>
              </w:rPr>
            </w:pPr>
            <w:r>
              <w:rPr>
                <w:rFonts w:ascii="Calibri" w:hAnsi="Calibri"/>
                <w:color w:val="454545"/>
                <w:sz w:val="22"/>
                <w:szCs w:val="22"/>
              </w:rPr>
              <w:t xml:space="preserve">° </w:t>
            </w:r>
            <w:r w:rsidRPr="00D30F1D">
              <w:rPr>
                <w:rFonts w:ascii="Calibri" w:hAnsi="Calibri"/>
                <w:color w:val="454545"/>
                <w:sz w:val="22"/>
                <w:szCs w:val="22"/>
              </w:rPr>
              <w:t xml:space="preserve">Ricambio aria/ora esterna </w:t>
            </w:r>
            <w:r w:rsidRPr="00FE26E0">
              <w:rPr>
                <w:rFonts w:ascii="Calibri" w:hAnsi="Calibri"/>
                <w:color w:val="454545"/>
                <w:sz w:val="22"/>
                <w:szCs w:val="22"/>
              </w:rPr>
              <w:t>di 6V/h</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12FD1" w:rsidRPr="004D02C7" w:rsidRDefault="00012FD1" w:rsidP="00012FD1">
            <w:pPr>
              <w:rPr>
                <w:rFonts w:ascii="Calibri" w:hAnsi="Calibri" w:cs="Calibri"/>
                <w:color w:val="FF0000"/>
                <w:sz w:val="18"/>
                <w:szCs w:val="18"/>
              </w:rPr>
            </w:pPr>
          </w:p>
        </w:tc>
      </w:tr>
      <w:tr w:rsidR="00012FD1" w:rsidRPr="00A53472" w:rsidTr="00CC6816">
        <w:tblPrEx>
          <w:tblCellMar>
            <w:left w:w="0" w:type="dxa"/>
            <w:right w:w="0" w:type="dxa"/>
          </w:tblCellMar>
        </w:tblPrEx>
        <w:tc>
          <w:tcPr>
            <w:tcW w:w="686" w:type="dxa"/>
            <w:gridSpan w:val="2"/>
            <w:tcBorders>
              <w:top w:val="single" w:sz="4" w:space="0" w:color="auto"/>
              <w:left w:val="single" w:sz="4" w:space="0" w:color="auto"/>
              <w:bottom w:val="single" w:sz="4" w:space="0" w:color="auto"/>
              <w:right w:val="single" w:sz="4" w:space="0" w:color="auto"/>
            </w:tcBorders>
            <w:vAlign w:val="center"/>
          </w:tcPr>
          <w:p w:rsidR="00012FD1" w:rsidRPr="008B0B17" w:rsidRDefault="00012FD1" w:rsidP="00012FD1">
            <w:pPr>
              <w:jc w:val="center"/>
              <w:rPr>
                <w:rFonts w:ascii="Calibri" w:hAnsi="Calibri"/>
                <w:color w:val="454545"/>
                <w:sz w:val="22"/>
                <w:szCs w:val="22"/>
              </w:rPr>
            </w:pPr>
            <w:r w:rsidRPr="008B0B17">
              <w:rPr>
                <w:rFonts w:ascii="Calibri" w:hAnsi="Calibri"/>
                <w:color w:val="454545"/>
                <w:sz w:val="22"/>
                <w:szCs w:val="22"/>
              </w:rPr>
              <w:t>13</w:t>
            </w:r>
          </w:p>
        </w:tc>
        <w:tc>
          <w:tcPr>
            <w:tcW w:w="8805"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12FD1" w:rsidRPr="00D30F1D" w:rsidRDefault="00012FD1" w:rsidP="00012FD1">
            <w:pPr>
              <w:jc w:val="both"/>
              <w:rPr>
                <w:rFonts w:ascii="Calibri" w:hAnsi="Calibri"/>
                <w:color w:val="454545"/>
                <w:sz w:val="22"/>
                <w:szCs w:val="22"/>
              </w:rPr>
            </w:pPr>
            <w:r w:rsidRPr="00D30F1D">
              <w:rPr>
                <w:rFonts w:ascii="Calibri" w:hAnsi="Calibri"/>
                <w:color w:val="454545"/>
                <w:sz w:val="22"/>
                <w:szCs w:val="22"/>
              </w:rPr>
              <w:t>È presente un impianto di illuminazione di emergenza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12FD1" w:rsidRPr="00A53472" w:rsidRDefault="00012FD1" w:rsidP="00DC7684">
            <w:pPr>
              <w:rPr>
                <w:rFonts w:ascii="Helvetica" w:hAnsi="Helvetica"/>
                <w:sz w:val="18"/>
                <w:szCs w:val="18"/>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TECNOLOGICI</w:t>
      </w:r>
    </w:p>
    <w:tbl>
      <w:tblPr>
        <w:tblW w:w="10483" w:type="dxa"/>
        <w:tblInd w:w="77" w:type="dxa"/>
        <w:tblCellMar>
          <w:left w:w="70" w:type="dxa"/>
          <w:right w:w="70" w:type="dxa"/>
        </w:tblCellMar>
        <w:tblLook w:val="00A0"/>
      </w:tblPr>
      <w:tblGrid>
        <w:gridCol w:w="452"/>
        <w:gridCol w:w="257"/>
        <w:gridCol w:w="8782"/>
        <w:gridCol w:w="992"/>
      </w:tblGrid>
      <w:tr w:rsidR="00000098" w:rsidRPr="00820EE1" w:rsidTr="00CC6816">
        <w:trPr>
          <w:trHeight w:val="300"/>
        </w:trPr>
        <w:tc>
          <w:tcPr>
            <w:tcW w:w="452"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9039" w:type="dxa"/>
            <w:gridSpan w:val="2"/>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CC6816" w:rsidP="00DC7684">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CC6816">
        <w:tblPrEx>
          <w:tblCellMar>
            <w:left w:w="0" w:type="dxa"/>
            <w:right w:w="0" w:type="dxa"/>
          </w:tblCellMar>
        </w:tblPrEx>
        <w:trPr>
          <w:trHeight w:val="533"/>
        </w:trPr>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14</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È presente l’apparecchiatura per la rilevazione anche a distanza di eventuali manifestazioni di vita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A53472" w:rsidRDefault="00000098" w:rsidP="00000098">
            <w:pPr>
              <w:rPr>
                <w:rFonts w:ascii="Helvetica" w:hAnsi="Helvetica"/>
                <w:sz w:val="18"/>
                <w:szCs w:val="18"/>
              </w:rPr>
            </w:pPr>
          </w:p>
        </w:tc>
      </w:tr>
      <w:tr w:rsidR="00000098" w:rsidRPr="00A53472" w:rsidTr="00CC6816">
        <w:tblPrEx>
          <w:tblCellMar>
            <w:left w:w="0" w:type="dxa"/>
            <w:right w:w="0"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15</w:t>
            </w:r>
          </w:p>
        </w:tc>
        <w:tc>
          <w:tcPr>
            <w:tcW w:w="878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L’esecuzione di imbalsamazione e tanatoprassi, se eseguite, avvengono secondo i termini stabil</w:t>
            </w:r>
            <w:r w:rsidRPr="00D30F1D">
              <w:rPr>
                <w:rFonts w:ascii="Calibri" w:hAnsi="Calibri"/>
                <w:color w:val="454545"/>
                <w:sz w:val="22"/>
                <w:szCs w:val="22"/>
              </w:rPr>
              <w:t>i</w:t>
            </w:r>
            <w:r w:rsidRPr="00D30F1D">
              <w:rPr>
                <w:rFonts w:ascii="Calibri" w:hAnsi="Calibri"/>
                <w:color w:val="454545"/>
                <w:sz w:val="22"/>
                <w:szCs w:val="22"/>
              </w:rPr>
              <w:t>ti dalla Giunta Regionale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A53472" w:rsidRDefault="00000098" w:rsidP="00000098">
            <w:pPr>
              <w:rPr>
                <w:rFonts w:ascii="Helvetica" w:hAnsi="Helvetica"/>
                <w:sz w:val="18"/>
                <w:szCs w:val="18"/>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ORGANIZZATIVI</w:t>
      </w:r>
    </w:p>
    <w:tbl>
      <w:tblPr>
        <w:tblW w:w="10483" w:type="dxa"/>
        <w:tblInd w:w="77" w:type="dxa"/>
        <w:tblCellMar>
          <w:left w:w="70" w:type="dxa"/>
          <w:right w:w="70" w:type="dxa"/>
        </w:tblCellMar>
        <w:tblLook w:val="00A0"/>
      </w:tblPr>
      <w:tblGrid>
        <w:gridCol w:w="567"/>
        <w:gridCol w:w="8924"/>
        <w:gridCol w:w="992"/>
      </w:tblGrid>
      <w:tr w:rsidR="00000098" w:rsidRPr="00820EE1" w:rsidTr="00CC6816">
        <w:trPr>
          <w:trHeight w:val="300"/>
        </w:trPr>
        <w:tc>
          <w:tcPr>
            <w:tcW w:w="567"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24"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CC6816" w:rsidP="00DC7684">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CC6816">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16</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Il soggetto richiedente  è in possesso dell’autorizzazione allo svolgimento dell’attività funebre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A53472" w:rsidRDefault="00000098" w:rsidP="00000098">
            <w:pPr>
              <w:rPr>
                <w:rFonts w:ascii="Helvetica" w:hAnsi="Helvetica"/>
                <w:sz w:val="18"/>
                <w:szCs w:val="18"/>
              </w:rPr>
            </w:pPr>
          </w:p>
        </w:tc>
      </w:tr>
      <w:tr w:rsidR="00000098" w:rsidRPr="00A53472" w:rsidTr="00CC6816">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17</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È disponibile il regolamento interno al funzionamento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A53472" w:rsidRDefault="00000098" w:rsidP="00000098">
            <w:pPr>
              <w:rPr>
                <w:rFonts w:ascii="Helvetica" w:hAnsi="Helvetica"/>
                <w:sz w:val="18"/>
                <w:szCs w:val="18"/>
              </w:rPr>
            </w:pPr>
          </w:p>
        </w:tc>
      </w:tr>
      <w:tr w:rsidR="00000098" w:rsidRPr="00A53472" w:rsidTr="00CC6816">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18</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Non è applicabile la presenza di un Direttore Sanitario nella Struttura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A53472" w:rsidRDefault="00000098" w:rsidP="00000098">
            <w:pPr>
              <w:rPr>
                <w:rFonts w:ascii="Helvetica" w:hAnsi="Helvetica"/>
                <w:sz w:val="18"/>
                <w:szCs w:val="18"/>
              </w:rPr>
            </w:pPr>
          </w:p>
        </w:tc>
      </w:tr>
    </w:tbl>
    <w:p w:rsidR="00000098" w:rsidRDefault="00000098" w:rsidP="00000098">
      <w:pPr>
        <w:jc w:val="both"/>
        <w:rPr>
          <w:rFonts w:ascii="Calibri" w:hAnsi="Calibri"/>
          <w:color w:val="454545"/>
          <w:sz w:val="22"/>
          <w:szCs w:val="22"/>
        </w:rPr>
      </w:pPr>
    </w:p>
    <w:p w:rsidR="008918F5" w:rsidRDefault="008918F5" w:rsidP="00000098">
      <w:pPr>
        <w:jc w:val="both"/>
        <w:rPr>
          <w:rFonts w:ascii="Calibri" w:hAnsi="Calibri"/>
          <w:color w:val="454545"/>
          <w:sz w:val="22"/>
          <w:szCs w:val="22"/>
        </w:rPr>
      </w:pPr>
    </w:p>
    <w:p w:rsidR="008918F5" w:rsidRDefault="008918F5" w:rsidP="00000098">
      <w:pPr>
        <w:jc w:val="both"/>
        <w:rPr>
          <w:rFonts w:ascii="Calibri" w:hAnsi="Calibri"/>
          <w:color w:val="454545"/>
          <w:sz w:val="22"/>
          <w:szCs w:val="22"/>
        </w:rPr>
      </w:pPr>
    </w:p>
    <w:p w:rsidR="00CC6816" w:rsidRDefault="00CC6816" w:rsidP="00000098">
      <w:pPr>
        <w:jc w:val="both"/>
        <w:rPr>
          <w:rFonts w:ascii="Calibri" w:hAnsi="Calibri"/>
          <w:color w:val="454545"/>
          <w:sz w:val="22"/>
          <w:szCs w:val="22"/>
        </w:rPr>
      </w:pPr>
    </w:p>
    <w:p w:rsidR="00CC6816" w:rsidRDefault="00CC6816" w:rsidP="00000098">
      <w:pPr>
        <w:jc w:val="both"/>
        <w:rPr>
          <w:rFonts w:ascii="Calibri" w:hAnsi="Calibri"/>
          <w:color w:val="454545"/>
          <w:sz w:val="22"/>
          <w:szCs w:val="22"/>
        </w:rPr>
      </w:pPr>
    </w:p>
    <w:p w:rsidR="00CC6816" w:rsidRDefault="00CC6816" w:rsidP="00000098">
      <w:pPr>
        <w:jc w:val="both"/>
        <w:rPr>
          <w:rFonts w:ascii="Calibri" w:hAnsi="Calibri"/>
          <w:color w:val="454545"/>
          <w:sz w:val="22"/>
          <w:szCs w:val="22"/>
        </w:rPr>
      </w:pPr>
    </w:p>
    <w:p w:rsidR="00CC6816" w:rsidRDefault="00CC6816" w:rsidP="00000098">
      <w:pPr>
        <w:jc w:val="both"/>
        <w:rPr>
          <w:rFonts w:ascii="Calibri" w:hAnsi="Calibri"/>
          <w:color w:val="454545"/>
          <w:sz w:val="22"/>
          <w:szCs w:val="22"/>
        </w:rPr>
      </w:pPr>
    </w:p>
    <w:p w:rsidR="00CC6816" w:rsidRDefault="00CC6816" w:rsidP="00000098">
      <w:pPr>
        <w:jc w:val="both"/>
        <w:rPr>
          <w:rFonts w:ascii="Calibri" w:hAnsi="Calibri"/>
          <w:color w:val="454545"/>
          <w:sz w:val="22"/>
          <w:szCs w:val="22"/>
        </w:rPr>
      </w:pPr>
    </w:p>
    <w:p w:rsidR="00CC6816" w:rsidRDefault="00CC6816" w:rsidP="00000098">
      <w:pPr>
        <w:jc w:val="both"/>
        <w:rPr>
          <w:rFonts w:ascii="Calibri" w:hAnsi="Calibri"/>
          <w:color w:val="454545"/>
          <w:sz w:val="22"/>
          <w:szCs w:val="22"/>
        </w:rPr>
      </w:pPr>
    </w:p>
    <w:p w:rsidR="00CC6816" w:rsidRDefault="00CC6816" w:rsidP="00000098">
      <w:pPr>
        <w:jc w:val="both"/>
        <w:rPr>
          <w:rFonts w:ascii="Calibri" w:hAnsi="Calibri"/>
          <w:color w:val="454545"/>
          <w:sz w:val="22"/>
          <w:szCs w:val="22"/>
        </w:rPr>
      </w:pPr>
    </w:p>
    <w:p w:rsidR="008918F5" w:rsidRDefault="008918F5" w:rsidP="00000098">
      <w:pPr>
        <w:jc w:val="both"/>
        <w:rPr>
          <w:rFonts w:ascii="Calibri" w:hAnsi="Calibri"/>
          <w:color w:val="454545"/>
          <w:sz w:val="22"/>
          <w:szCs w:val="22"/>
        </w:rPr>
      </w:pPr>
    </w:p>
    <w:p w:rsidR="00F01A2B" w:rsidRPr="00695552" w:rsidRDefault="00F01A2B" w:rsidP="00F01A2B">
      <w:pPr>
        <w:widowControl w:val="0"/>
        <w:pBdr>
          <w:top w:val="single" w:sz="4" w:space="1" w:color="auto"/>
          <w:left w:val="single" w:sz="4" w:space="4" w:color="auto"/>
          <w:bottom w:val="single" w:sz="4" w:space="1" w:color="auto"/>
          <w:right w:val="single" w:sz="4" w:space="4" w:color="auto"/>
        </w:pBdr>
        <w:shd w:val="pct5" w:color="auto" w:fill="auto"/>
        <w:ind w:left="142" w:right="142"/>
        <w:jc w:val="center"/>
        <w:outlineLvl w:val="0"/>
        <w:rPr>
          <w:rFonts w:ascii="Calibri" w:hAnsi="Calibri" w:cs="Calibri"/>
          <w:b/>
          <w:strike/>
          <w:sz w:val="56"/>
          <w:szCs w:val="56"/>
        </w:rPr>
      </w:pPr>
      <w:bookmarkStart w:id="111" w:name="_Toc513636044"/>
      <w:r>
        <w:rPr>
          <w:rFonts w:ascii="Calibri" w:hAnsi="Calibri" w:cs="Calibri"/>
          <w:b/>
          <w:sz w:val="36"/>
          <w:szCs w:val="36"/>
        </w:rPr>
        <w:lastRenderedPageBreak/>
        <w:t>2</w:t>
      </w:r>
      <w:r w:rsidRPr="00695552">
        <w:rPr>
          <w:rFonts w:ascii="Calibri" w:hAnsi="Calibri" w:cs="Calibri"/>
          <w:b/>
          <w:sz w:val="36"/>
          <w:szCs w:val="36"/>
        </w:rPr>
        <w:t>.</w:t>
      </w:r>
      <w:r w:rsidRPr="00695552">
        <w:rPr>
          <w:rFonts w:ascii="Calibri" w:hAnsi="Calibri" w:cs="Calibri"/>
          <w:b/>
          <w:sz w:val="32"/>
          <w:szCs w:val="32"/>
        </w:rPr>
        <w:t xml:space="preserve"> REQUISITI GENERALI PER L’AUTORIZZAZ</w:t>
      </w:r>
      <w:r>
        <w:rPr>
          <w:rFonts w:ascii="Calibri" w:hAnsi="Calibri" w:cs="Calibri"/>
          <w:b/>
          <w:sz w:val="32"/>
          <w:szCs w:val="32"/>
        </w:rPr>
        <w:t>IONE DEGLI STABILIMENTI TERMALI</w:t>
      </w:r>
      <w:bookmarkEnd w:id="111"/>
    </w:p>
    <w:p w:rsidR="00F01A2B" w:rsidRPr="00695552" w:rsidRDefault="00F01A2B" w:rsidP="00F01A2B">
      <w:pPr>
        <w:widowControl w:val="0"/>
        <w:pBdr>
          <w:top w:val="single" w:sz="4" w:space="1" w:color="auto"/>
          <w:left w:val="single" w:sz="4" w:space="4" w:color="auto"/>
          <w:bottom w:val="single" w:sz="4" w:space="1" w:color="auto"/>
          <w:right w:val="single" w:sz="4" w:space="4" w:color="auto"/>
        </w:pBdr>
        <w:shd w:val="pct5" w:color="auto" w:fill="auto"/>
        <w:ind w:left="142" w:right="142"/>
        <w:jc w:val="center"/>
        <w:outlineLvl w:val="0"/>
        <w:rPr>
          <w:rFonts w:ascii="Calibri" w:hAnsi="Calibri" w:cs="Calibri"/>
        </w:rPr>
      </w:pPr>
    </w:p>
    <w:p w:rsidR="00000098" w:rsidRDefault="00000098" w:rsidP="00000098">
      <w:pPr>
        <w:spacing w:after="160" w:line="259" w:lineRule="auto"/>
        <w:rPr>
          <w:rFonts w:ascii="Calibri" w:hAnsi="Calibri"/>
        </w:rPr>
      </w:pPr>
    </w:p>
    <w:p w:rsidR="00000098" w:rsidRPr="006350BB" w:rsidRDefault="00000098" w:rsidP="00000098">
      <w:pPr>
        <w:jc w:val="center"/>
        <w:rPr>
          <w:rFonts w:ascii="Calibri" w:hAnsi="Calibri"/>
        </w:rPr>
      </w:pPr>
      <w:r w:rsidRPr="006350BB">
        <w:rPr>
          <w:rFonts w:ascii="Calibri" w:hAnsi="Calibri"/>
        </w:rPr>
        <w:t>Codice paragrafo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426"/>
        <w:gridCol w:w="425"/>
        <w:gridCol w:w="425"/>
      </w:tblGrid>
      <w:tr w:rsidR="00000098" w:rsidRPr="006C14E9" w:rsidTr="00000098">
        <w:trPr>
          <w:jc w:val="center"/>
        </w:trPr>
        <w:tc>
          <w:tcPr>
            <w:tcW w:w="425" w:type="dxa"/>
          </w:tcPr>
          <w:p w:rsidR="00000098" w:rsidRPr="006C14E9" w:rsidRDefault="00000098" w:rsidP="00000098">
            <w:pPr>
              <w:keepNext/>
              <w:jc w:val="center"/>
              <w:outlineLvl w:val="7"/>
              <w:rPr>
                <w:rFonts w:ascii="Calibri" w:hAnsi="Calibri"/>
                <w:b/>
                <w:i/>
                <w:szCs w:val="20"/>
              </w:rPr>
            </w:pPr>
            <w:r w:rsidRPr="006C14E9">
              <w:rPr>
                <w:rFonts w:ascii="Calibri" w:hAnsi="Calibri"/>
                <w:b/>
                <w:i/>
                <w:szCs w:val="20"/>
              </w:rPr>
              <w:t>S</w:t>
            </w:r>
          </w:p>
        </w:tc>
        <w:tc>
          <w:tcPr>
            <w:tcW w:w="426" w:type="dxa"/>
          </w:tcPr>
          <w:p w:rsidR="00000098" w:rsidRPr="006C14E9" w:rsidRDefault="00000098" w:rsidP="00000098">
            <w:pPr>
              <w:keepNext/>
              <w:jc w:val="center"/>
              <w:outlineLvl w:val="7"/>
              <w:rPr>
                <w:rFonts w:ascii="Calibri" w:hAnsi="Calibri"/>
                <w:b/>
                <w:i/>
                <w:szCs w:val="20"/>
              </w:rPr>
            </w:pPr>
            <w:r w:rsidRPr="006C14E9">
              <w:rPr>
                <w:rFonts w:ascii="Calibri" w:hAnsi="Calibri"/>
                <w:b/>
                <w:i/>
                <w:szCs w:val="20"/>
              </w:rPr>
              <w:t>T</w:t>
            </w:r>
          </w:p>
        </w:tc>
        <w:tc>
          <w:tcPr>
            <w:tcW w:w="425" w:type="dxa"/>
          </w:tcPr>
          <w:p w:rsidR="00000098" w:rsidRPr="006C14E9" w:rsidRDefault="00000098" w:rsidP="00000098">
            <w:pPr>
              <w:keepNext/>
              <w:jc w:val="center"/>
              <w:outlineLvl w:val="7"/>
              <w:rPr>
                <w:rFonts w:ascii="Calibri" w:hAnsi="Calibri"/>
                <w:b/>
                <w:i/>
                <w:szCs w:val="20"/>
              </w:rPr>
            </w:pPr>
          </w:p>
        </w:tc>
        <w:tc>
          <w:tcPr>
            <w:tcW w:w="425" w:type="dxa"/>
          </w:tcPr>
          <w:p w:rsidR="00000098" w:rsidRPr="006C14E9" w:rsidRDefault="00000098" w:rsidP="00000098">
            <w:pPr>
              <w:keepNext/>
              <w:jc w:val="center"/>
              <w:outlineLvl w:val="7"/>
              <w:rPr>
                <w:rFonts w:ascii="Calibri" w:hAnsi="Calibri"/>
                <w:b/>
                <w:i/>
                <w:szCs w:val="20"/>
              </w:rPr>
            </w:pPr>
          </w:p>
        </w:tc>
      </w:tr>
    </w:tbl>
    <w:p w:rsidR="00000098" w:rsidRPr="00290C5C" w:rsidRDefault="00000098" w:rsidP="00000098">
      <w:pPr>
        <w:spacing w:after="160" w:line="259" w:lineRule="auto"/>
        <w:rPr>
          <w:rFonts w:ascii="Calibri" w:hAnsi="Calibri"/>
        </w:rPr>
      </w:pPr>
    </w:p>
    <w:p w:rsidR="00000098" w:rsidRPr="00EB5D52" w:rsidRDefault="00000098" w:rsidP="00000098">
      <w:pPr>
        <w:jc w:val="center"/>
        <w:rPr>
          <w:b/>
          <w:i/>
          <w:iCs/>
          <w:szCs w:val="20"/>
        </w:rPr>
      </w:pPr>
      <w:r w:rsidRPr="00EB5D52">
        <w:rPr>
          <w:b/>
          <w:i/>
          <w:iCs/>
          <w:szCs w:val="20"/>
        </w:rPr>
        <w:t xml:space="preserve"> “Stabilimenti termali” art.7 c.1 l ett. d) L.R. 21/16</w:t>
      </w:r>
    </w:p>
    <w:p w:rsidR="00000098" w:rsidRDefault="00000098" w:rsidP="00000098">
      <w:pPr>
        <w:jc w:val="center"/>
        <w:rPr>
          <w:b/>
          <w:i/>
          <w:iCs/>
          <w:color w:val="FF0000"/>
          <w:szCs w:val="20"/>
        </w:rPr>
      </w:pP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Struttura aperta al pubblico che, a scopo preventivo, curativo e riabilitativo, utilizza acque minerali, peloidi quali fa</w:t>
      </w:r>
      <w:r w:rsidRPr="00D30F1D">
        <w:rPr>
          <w:rFonts w:ascii="Calibri" w:hAnsi="Calibri"/>
          <w:color w:val="454545"/>
          <w:sz w:val="22"/>
          <w:szCs w:val="22"/>
        </w:rPr>
        <w:t>n</w:t>
      </w:r>
      <w:r w:rsidRPr="00D30F1D">
        <w:rPr>
          <w:rFonts w:ascii="Calibri" w:hAnsi="Calibri"/>
          <w:color w:val="454545"/>
          <w:sz w:val="22"/>
          <w:szCs w:val="22"/>
        </w:rPr>
        <w:t>ghi, limi, muffe e simili nonché stufe naturali ed artificiali ai sensi dell’articolo 14, lettera a), del R.D. 28 settembre 1919, n. 1924. Gli stabilimenti termali erogano le prestazioni idrotermali di cui all’art. 36 della Legge 23 dicembre 1978, n. 833.</w:t>
      </w:r>
    </w:p>
    <w:p w:rsidR="00000098" w:rsidRDefault="00000098" w:rsidP="00000098">
      <w:pPr>
        <w:jc w:val="both"/>
        <w:rPr>
          <w:rFonts w:ascii="Calibri" w:hAnsi="Calibri"/>
          <w:color w:val="454545"/>
          <w:sz w:val="22"/>
          <w:szCs w:val="22"/>
        </w:rPr>
      </w:pPr>
    </w:p>
    <w:p w:rsidR="00000098" w:rsidRPr="00D30F1D" w:rsidRDefault="00000098" w:rsidP="00000098">
      <w:pPr>
        <w:jc w:val="both"/>
        <w:rPr>
          <w:rFonts w:ascii="Calibri" w:hAnsi="Calibri"/>
          <w:i/>
          <w:color w:val="454545"/>
          <w:sz w:val="22"/>
          <w:szCs w:val="22"/>
        </w:rPr>
      </w:pPr>
      <w:r w:rsidRPr="00D30F1D">
        <w:rPr>
          <w:rFonts w:ascii="Calibri" w:hAnsi="Calibri"/>
          <w:i/>
          <w:color w:val="454545"/>
          <w:sz w:val="22"/>
          <w:szCs w:val="22"/>
        </w:rPr>
        <w:t>Oltre ai requisiti generali APOL devono essere soddisfatti i seguenti requisiti:</w:t>
      </w:r>
    </w:p>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GENERALI</w:t>
      </w:r>
    </w:p>
    <w:tbl>
      <w:tblPr>
        <w:tblW w:w="10483" w:type="dxa"/>
        <w:tblInd w:w="77" w:type="dxa"/>
        <w:tblCellMar>
          <w:left w:w="70" w:type="dxa"/>
          <w:right w:w="70" w:type="dxa"/>
        </w:tblCellMar>
        <w:tblLook w:val="00A0"/>
      </w:tblPr>
      <w:tblGrid>
        <w:gridCol w:w="453"/>
        <w:gridCol w:w="114"/>
        <w:gridCol w:w="8924"/>
        <w:gridCol w:w="992"/>
      </w:tblGrid>
      <w:tr w:rsidR="00000098" w:rsidRPr="00820EE1" w:rsidTr="00CC6816">
        <w:trPr>
          <w:trHeight w:val="300"/>
        </w:trPr>
        <w:tc>
          <w:tcPr>
            <w:tcW w:w="453"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9038" w:type="dxa"/>
            <w:gridSpan w:val="2"/>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CC6816" w:rsidP="00CC6816">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CC6816">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E013A" w:rsidRPr="00FE26E0" w:rsidRDefault="00000098" w:rsidP="00000098">
            <w:pPr>
              <w:jc w:val="both"/>
              <w:rPr>
                <w:rFonts w:ascii="Calibri" w:hAnsi="Calibri"/>
                <w:color w:val="454545"/>
                <w:sz w:val="22"/>
                <w:szCs w:val="22"/>
              </w:rPr>
            </w:pPr>
            <w:r w:rsidRPr="00FE26E0">
              <w:rPr>
                <w:rFonts w:ascii="Calibri" w:hAnsi="Calibri"/>
                <w:color w:val="454545"/>
                <w:sz w:val="22"/>
                <w:szCs w:val="22"/>
              </w:rPr>
              <w:t>L’Azienda termale è in possesso di una dichiarazione di concessione mineraria – sub conce</w:t>
            </w:r>
            <w:r w:rsidRPr="00FE26E0">
              <w:rPr>
                <w:rFonts w:ascii="Calibri" w:hAnsi="Calibri"/>
                <w:color w:val="454545"/>
                <w:sz w:val="22"/>
                <w:szCs w:val="22"/>
              </w:rPr>
              <w:t>s</w:t>
            </w:r>
            <w:r w:rsidRPr="00FE26E0">
              <w:rPr>
                <w:rFonts w:ascii="Calibri" w:hAnsi="Calibri"/>
                <w:color w:val="454545"/>
                <w:sz w:val="22"/>
                <w:szCs w:val="22"/>
              </w:rPr>
              <w:t>sione – altro titolo giuridicamente valido per l’utilizzazione delle acque con chiaramente ind</w:t>
            </w:r>
            <w:r w:rsidRPr="00FE26E0">
              <w:rPr>
                <w:rFonts w:ascii="Calibri" w:hAnsi="Calibri"/>
                <w:color w:val="454545"/>
                <w:sz w:val="22"/>
                <w:szCs w:val="22"/>
              </w:rPr>
              <w:t>i</w:t>
            </w:r>
            <w:r w:rsidRPr="00FE26E0">
              <w:rPr>
                <w:rFonts w:ascii="Calibri" w:hAnsi="Calibri"/>
                <w:color w:val="454545"/>
                <w:sz w:val="22"/>
                <w:szCs w:val="22"/>
              </w:rPr>
              <w:t>cati</w:t>
            </w:r>
            <w:r w:rsidR="00EE013A" w:rsidRPr="00FE26E0">
              <w:rPr>
                <w:rFonts w:ascii="Calibri" w:hAnsi="Calibri"/>
                <w:color w:val="454545"/>
                <w:sz w:val="22"/>
                <w:szCs w:val="22"/>
              </w:rPr>
              <w:t>:</w:t>
            </w:r>
          </w:p>
          <w:p w:rsidR="00EE013A" w:rsidRPr="00FE26E0" w:rsidRDefault="00000098" w:rsidP="00EE013A">
            <w:pPr>
              <w:numPr>
                <w:ilvl w:val="0"/>
                <w:numId w:val="20"/>
              </w:numPr>
              <w:jc w:val="both"/>
              <w:rPr>
                <w:rFonts w:ascii="Calibri" w:hAnsi="Calibri"/>
                <w:color w:val="454545"/>
                <w:sz w:val="22"/>
                <w:szCs w:val="22"/>
              </w:rPr>
            </w:pPr>
            <w:r w:rsidRPr="00FE26E0">
              <w:rPr>
                <w:rFonts w:ascii="Calibri" w:hAnsi="Calibri"/>
                <w:color w:val="454545"/>
                <w:sz w:val="22"/>
                <w:szCs w:val="22"/>
              </w:rPr>
              <w:t>gli estremi del</w:t>
            </w:r>
            <w:r w:rsidR="00EE013A" w:rsidRPr="00FE26E0">
              <w:rPr>
                <w:rFonts w:ascii="Calibri" w:hAnsi="Calibri"/>
                <w:color w:val="454545"/>
                <w:sz w:val="22"/>
                <w:szCs w:val="22"/>
              </w:rPr>
              <w:t xml:space="preserve"> decreto di autorizzazione</w:t>
            </w:r>
            <w:r w:rsidR="00461973" w:rsidRPr="00FE26E0">
              <w:rPr>
                <w:rFonts w:ascii="Calibri" w:hAnsi="Calibri"/>
                <w:color w:val="454545"/>
                <w:sz w:val="22"/>
                <w:szCs w:val="22"/>
              </w:rPr>
              <w:t>/concessione</w:t>
            </w:r>
          </w:p>
          <w:p w:rsidR="00EE013A" w:rsidRPr="00FE26E0" w:rsidRDefault="00EE013A" w:rsidP="00EE013A">
            <w:pPr>
              <w:numPr>
                <w:ilvl w:val="0"/>
                <w:numId w:val="20"/>
              </w:numPr>
              <w:jc w:val="both"/>
              <w:rPr>
                <w:rFonts w:ascii="Calibri" w:hAnsi="Calibri"/>
                <w:color w:val="454545"/>
                <w:sz w:val="22"/>
                <w:szCs w:val="22"/>
              </w:rPr>
            </w:pPr>
            <w:r w:rsidRPr="00FE26E0">
              <w:rPr>
                <w:rFonts w:ascii="Calibri" w:hAnsi="Calibri"/>
                <w:color w:val="454545"/>
                <w:sz w:val="22"/>
                <w:szCs w:val="22"/>
              </w:rPr>
              <w:t>l’amministrazione che lo ha rilasciato</w:t>
            </w:r>
          </w:p>
          <w:p w:rsidR="00000098" w:rsidRPr="00FE26E0" w:rsidRDefault="00EE013A" w:rsidP="00EE013A">
            <w:pPr>
              <w:numPr>
                <w:ilvl w:val="0"/>
                <w:numId w:val="20"/>
              </w:numPr>
              <w:jc w:val="both"/>
              <w:rPr>
                <w:rFonts w:ascii="Calibri" w:hAnsi="Calibri"/>
                <w:color w:val="454545"/>
                <w:sz w:val="22"/>
                <w:szCs w:val="22"/>
              </w:rPr>
            </w:pPr>
            <w:r w:rsidRPr="00FE26E0">
              <w:rPr>
                <w:rFonts w:ascii="Calibri" w:hAnsi="Calibri"/>
                <w:color w:val="454545"/>
                <w:sz w:val="22"/>
                <w:szCs w:val="22"/>
              </w:rPr>
              <w:t>le cure per le quali è autorizzata l’erogazione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blPrEx>
          <w:tblCellMar>
            <w:left w:w="0" w:type="dxa"/>
            <w:right w:w="0" w:type="dxa"/>
          </w:tblCellMar>
        </w:tblPrEx>
        <w:trPr>
          <w:trHeight w:val="1626"/>
        </w:trPr>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2</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L’Azienda termale è in possesso di un decreto di riconoscimento delle proprietà terapeutiche de</w:t>
            </w:r>
            <w:r w:rsidRPr="00D30F1D">
              <w:rPr>
                <w:rFonts w:ascii="Calibri" w:hAnsi="Calibri"/>
                <w:color w:val="454545"/>
                <w:sz w:val="22"/>
                <w:szCs w:val="22"/>
              </w:rPr>
              <w:t>l</w:t>
            </w:r>
            <w:r w:rsidRPr="00D30F1D">
              <w:rPr>
                <w:rFonts w:ascii="Calibri" w:hAnsi="Calibri"/>
                <w:color w:val="454545"/>
                <w:sz w:val="22"/>
                <w:szCs w:val="22"/>
              </w:rPr>
              <w:t>le acque ai sensi di legge in vigore, con chiaramente indicati gli estremi del decreto e i tipi di a</w:t>
            </w:r>
            <w:r w:rsidRPr="00D30F1D">
              <w:rPr>
                <w:rFonts w:ascii="Calibri" w:hAnsi="Calibri"/>
                <w:color w:val="454545"/>
                <w:sz w:val="22"/>
                <w:szCs w:val="22"/>
              </w:rPr>
              <w:t>c</w:t>
            </w:r>
            <w:r w:rsidRPr="00D30F1D">
              <w:rPr>
                <w:rFonts w:ascii="Calibri" w:hAnsi="Calibri"/>
                <w:color w:val="454545"/>
                <w:sz w:val="22"/>
                <w:szCs w:val="22"/>
              </w:rPr>
              <w:t>que di cui è autorizzato l’uso.</w:t>
            </w:r>
          </w:p>
          <w:p w:rsidR="00000098" w:rsidRPr="00D30F1D" w:rsidRDefault="00000098" w:rsidP="00000098">
            <w:pPr>
              <w:jc w:val="both"/>
              <w:rPr>
                <w:rFonts w:ascii="Calibri" w:hAnsi="Calibri"/>
                <w:color w:val="454545"/>
                <w:sz w:val="22"/>
                <w:szCs w:val="22"/>
              </w:rPr>
            </w:pPr>
            <w:r w:rsidRPr="00D30F1D">
              <w:rPr>
                <w:rFonts w:ascii="Calibri" w:hAnsi="Calibri"/>
                <w:i/>
                <w:iCs/>
                <w:color w:val="454545"/>
                <w:sz w:val="22"/>
                <w:szCs w:val="22"/>
              </w:rPr>
              <w:t>Nota:</w:t>
            </w:r>
            <w:r w:rsidR="00461973">
              <w:rPr>
                <w:rFonts w:ascii="Calibri" w:hAnsi="Calibri"/>
                <w:i/>
                <w:iCs/>
                <w:color w:val="454545"/>
                <w:sz w:val="22"/>
                <w:szCs w:val="22"/>
              </w:rPr>
              <w:t xml:space="preserve"> </w:t>
            </w:r>
            <w:r w:rsidRPr="00D30F1D">
              <w:rPr>
                <w:rFonts w:ascii="Calibri" w:hAnsi="Calibri"/>
                <w:i/>
                <w:iCs/>
                <w:color w:val="454545"/>
                <w:sz w:val="22"/>
                <w:szCs w:val="22"/>
              </w:rPr>
              <w:t>Per le aziende termali autorizzate anteriormente all’entrata in vigore della legge n°883 del 23.12.1978, il nulla osta del Ministero della Sanità rilasciato in base all’art.16 del R.D. 28/09/1919 n. 1924, tiene conto del riconoscimento di cui all’art.6 lettera dell’anzidetta Legge.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blPrEx>
          <w:tblCellMar>
            <w:left w:w="0" w:type="dxa"/>
            <w:right w:w="0" w:type="dxa"/>
          </w:tblCellMar>
        </w:tblPrEx>
        <w:trPr>
          <w:trHeight w:val="5118"/>
        </w:trPr>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lastRenderedPageBreak/>
              <w:t>3</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L’Azienda termale è in possesso dell’autorizzazione all’apertura e all’esercizio dello stabilime</w:t>
            </w:r>
            <w:r w:rsidRPr="00D30F1D">
              <w:rPr>
                <w:rFonts w:ascii="Calibri" w:hAnsi="Calibri"/>
                <w:color w:val="454545"/>
                <w:sz w:val="22"/>
                <w:szCs w:val="22"/>
              </w:rPr>
              <w:t>n</w:t>
            </w:r>
            <w:r w:rsidRPr="00D30F1D">
              <w:rPr>
                <w:rFonts w:ascii="Calibri" w:hAnsi="Calibri"/>
                <w:color w:val="454545"/>
                <w:sz w:val="22"/>
                <w:szCs w:val="22"/>
              </w:rPr>
              <w:t>to con chiaramente indicati:</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gli estremi del decreto di autorizzazione</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l’amministrazione che lo ha rilasciato</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le cure per le quali è autorizzata l’erogazione</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L’Azienda termale dispone di un direttore sanitario laureato in medicina e chirurgia ed in po</w:t>
            </w:r>
            <w:r w:rsidRPr="00D30F1D">
              <w:rPr>
                <w:rFonts w:ascii="Calibri" w:hAnsi="Calibri"/>
                <w:color w:val="454545"/>
                <w:sz w:val="22"/>
                <w:szCs w:val="22"/>
              </w:rPr>
              <w:t>s</w:t>
            </w:r>
            <w:r w:rsidRPr="00D30F1D">
              <w:rPr>
                <w:rFonts w:ascii="Calibri" w:hAnsi="Calibri"/>
                <w:color w:val="454545"/>
                <w:sz w:val="22"/>
                <w:szCs w:val="22"/>
              </w:rPr>
              <w:t>sesso di una delle seguenti specializzazioni:</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 medicina interna</w:t>
            </w:r>
          </w:p>
          <w:p w:rsidR="00000098" w:rsidRDefault="00000098" w:rsidP="00000098">
            <w:pPr>
              <w:jc w:val="both"/>
              <w:rPr>
                <w:rFonts w:ascii="Calibri" w:hAnsi="Calibri"/>
                <w:color w:val="454545"/>
                <w:sz w:val="22"/>
                <w:szCs w:val="22"/>
              </w:rPr>
            </w:pPr>
            <w:r w:rsidRPr="00D30F1D">
              <w:rPr>
                <w:rFonts w:ascii="Calibri" w:hAnsi="Calibri"/>
                <w:color w:val="454545"/>
                <w:sz w:val="22"/>
                <w:szCs w:val="22"/>
              </w:rPr>
              <w:t>° ortopedia e traumatologia</w:t>
            </w:r>
          </w:p>
          <w:p w:rsidR="00000098" w:rsidRPr="00D30F1D" w:rsidRDefault="00000098" w:rsidP="00000098">
            <w:pPr>
              <w:jc w:val="both"/>
              <w:rPr>
                <w:rFonts w:ascii="Calibri" w:hAnsi="Calibri"/>
                <w:color w:val="454545"/>
                <w:sz w:val="22"/>
                <w:szCs w:val="22"/>
              </w:rPr>
            </w:pPr>
            <w:r>
              <w:rPr>
                <w:rFonts w:ascii="Calibri" w:hAnsi="Calibri"/>
                <w:color w:val="454545"/>
                <w:sz w:val="22"/>
                <w:szCs w:val="22"/>
              </w:rPr>
              <w:t>° medicina fisica e riabilitazione</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 cardiologia</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 reumatologia</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 igiene</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 geriatria</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 otorinolaringoiatria</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 ginecologia</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 medicina sportiva</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 idrologia</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 urologia</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 dietologia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4</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L’Azienda termale dispone di un medico responsabile delle attività sanitarie svolte nello stabil</w:t>
            </w:r>
            <w:r w:rsidRPr="00D30F1D">
              <w:rPr>
                <w:rFonts w:ascii="Calibri" w:hAnsi="Calibri"/>
                <w:color w:val="454545"/>
                <w:sz w:val="22"/>
                <w:szCs w:val="22"/>
              </w:rPr>
              <w:t>i</w:t>
            </w:r>
            <w:r w:rsidRPr="00D30F1D">
              <w:rPr>
                <w:rFonts w:ascii="Calibri" w:hAnsi="Calibri"/>
                <w:color w:val="454545"/>
                <w:sz w:val="22"/>
                <w:szCs w:val="22"/>
              </w:rPr>
              <w:t>mento, ove di tale compito non si occupi personalmente il direttore sanitario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461973" w:rsidRPr="00D81278" w:rsidRDefault="00461973" w:rsidP="00000098">
            <w:pPr>
              <w:rPr>
                <w:rFonts w:ascii="Calibri" w:hAnsi="Calibri" w:cs="Calibri"/>
                <w:color w:val="FF0000"/>
                <w:sz w:val="18"/>
                <w:szCs w:val="18"/>
              </w:rPr>
            </w:pPr>
          </w:p>
        </w:tc>
      </w:tr>
      <w:tr w:rsidR="00000098" w:rsidRPr="00A53472" w:rsidTr="00CC6816">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5</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L’Azienda termale dispone della presenza di un medico per tutto l’orario giornaliero di apert</w:t>
            </w:r>
            <w:r w:rsidRPr="00D30F1D">
              <w:rPr>
                <w:rFonts w:ascii="Calibri" w:hAnsi="Calibri"/>
                <w:color w:val="454545"/>
                <w:sz w:val="22"/>
                <w:szCs w:val="22"/>
              </w:rPr>
              <w:t>u</w:t>
            </w:r>
            <w:r w:rsidRPr="00D30F1D">
              <w:rPr>
                <w:rFonts w:ascii="Calibri" w:hAnsi="Calibri"/>
                <w:color w:val="454545"/>
                <w:sz w:val="22"/>
                <w:szCs w:val="22"/>
              </w:rPr>
              <w:t>ra dei reparti termali.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461973" w:rsidRPr="00D81278" w:rsidRDefault="00461973" w:rsidP="00000098">
            <w:pPr>
              <w:rPr>
                <w:rFonts w:ascii="Calibri" w:hAnsi="Calibri" w:cs="Calibri"/>
                <w:color w:val="FF0000"/>
                <w:sz w:val="18"/>
                <w:szCs w:val="18"/>
              </w:rPr>
            </w:pPr>
          </w:p>
        </w:tc>
      </w:tr>
      <w:tr w:rsidR="00000098" w:rsidRPr="00A53472" w:rsidTr="00CC6816">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6</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In alternativa l’azienda dispone della garanzia di pronta assistenza medica per tutto l’orario gio</w:t>
            </w:r>
            <w:r w:rsidRPr="00D30F1D">
              <w:rPr>
                <w:rFonts w:ascii="Calibri" w:hAnsi="Calibri"/>
                <w:color w:val="454545"/>
                <w:sz w:val="22"/>
                <w:szCs w:val="22"/>
              </w:rPr>
              <w:t>r</w:t>
            </w:r>
            <w:r w:rsidRPr="00D30F1D">
              <w:rPr>
                <w:rFonts w:ascii="Calibri" w:hAnsi="Calibri"/>
                <w:color w:val="454545"/>
                <w:sz w:val="22"/>
                <w:szCs w:val="22"/>
              </w:rPr>
              <w:t>naliero di apertura degli stessi reparti, assicurata attraverso un servizio di guardia medica privata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7</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È presente per tutto l’orario giornaliero di apertura dei reparti termali personale formato al primo trattamento di eventuali urgenze, compreso l’utilizzo del defibrillatore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blPrEx>
          <w:tblCellMar>
            <w:left w:w="0" w:type="dxa"/>
            <w:right w:w="0" w:type="dxa"/>
          </w:tblCellMar>
        </w:tblPrEx>
        <w:trPr>
          <w:trHeight w:val="1895"/>
        </w:trPr>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8</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Nell’erogazione delle prestazioni termali l’Azienda ha adottato una cartella clinico-sanitaria sulla quale sono riportati, oltre alle generalità dell’utente:</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 la diagnosi</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 il tipo di cura prescritto</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 la quantità delle prestazioni prescritte ed erogate e la modalità di somministrazione delle stesse</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 un sintetico giudizio sugli effetti delle cure praticate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9</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Nell’erogazione delle prestazioni termali l’Azienda sottopone a visita medica tutti gli utenti prima dell’inizio di qualsiasi ciclo di cura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10</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Nell’erogazione delle prestazioni termali l’Azienda utilizza per qualunque forma di terapia term</w:t>
            </w:r>
            <w:r w:rsidRPr="00D30F1D">
              <w:rPr>
                <w:rFonts w:ascii="Calibri" w:hAnsi="Calibri"/>
                <w:color w:val="454545"/>
                <w:sz w:val="22"/>
                <w:szCs w:val="22"/>
              </w:rPr>
              <w:t>a</w:t>
            </w:r>
            <w:r w:rsidRPr="00D30F1D">
              <w:rPr>
                <w:rFonts w:ascii="Calibri" w:hAnsi="Calibri"/>
                <w:color w:val="454545"/>
                <w:sz w:val="22"/>
                <w:szCs w:val="22"/>
              </w:rPr>
              <w:t>le, esclusivamente le acque per le quali lo stabilimento termale è in possesso del decreto di ric</w:t>
            </w:r>
            <w:r w:rsidRPr="00D30F1D">
              <w:rPr>
                <w:rFonts w:ascii="Calibri" w:hAnsi="Calibri"/>
                <w:color w:val="454545"/>
                <w:sz w:val="22"/>
                <w:szCs w:val="22"/>
              </w:rPr>
              <w:t>o</w:t>
            </w:r>
            <w:r w:rsidRPr="00D30F1D">
              <w:rPr>
                <w:rFonts w:ascii="Calibri" w:hAnsi="Calibri"/>
                <w:color w:val="454545"/>
                <w:sz w:val="22"/>
                <w:szCs w:val="22"/>
              </w:rPr>
              <w:t>noscimento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11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Relativamente alle terapie inalatorie, l’Azienda termale alterna le proprie acque minerali ricon</w:t>
            </w:r>
            <w:r w:rsidRPr="00D30F1D">
              <w:rPr>
                <w:rFonts w:ascii="Calibri" w:hAnsi="Calibri"/>
                <w:color w:val="454545"/>
                <w:sz w:val="22"/>
                <w:szCs w:val="22"/>
              </w:rPr>
              <w:t>o</w:t>
            </w:r>
            <w:r w:rsidRPr="00D30F1D">
              <w:rPr>
                <w:rFonts w:ascii="Calibri" w:hAnsi="Calibri"/>
                <w:color w:val="454545"/>
                <w:sz w:val="22"/>
                <w:szCs w:val="22"/>
              </w:rPr>
              <w:t>sciute con le acque minerali (parimenti riconosciute) provenienti da altro stabilimento te</w:t>
            </w:r>
            <w:r w:rsidRPr="00D30F1D">
              <w:rPr>
                <w:rFonts w:ascii="Calibri" w:hAnsi="Calibri"/>
                <w:color w:val="454545"/>
                <w:sz w:val="22"/>
                <w:szCs w:val="22"/>
              </w:rPr>
              <w:t>r</w:t>
            </w:r>
            <w:r w:rsidRPr="00D30F1D">
              <w:rPr>
                <w:rFonts w:ascii="Calibri" w:hAnsi="Calibri"/>
                <w:color w:val="454545"/>
                <w:sz w:val="22"/>
                <w:szCs w:val="22"/>
              </w:rPr>
              <w:t>male,</w:t>
            </w:r>
            <w:r w:rsidR="00A74CA4">
              <w:rPr>
                <w:rFonts w:ascii="Calibri" w:hAnsi="Calibri"/>
                <w:color w:val="454545"/>
                <w:sz w:val="22"/>
                <w:szCs w:val="22"/>
              </w:rPr>
              <w:t xml:space="preserve"> </w:t>
            </w:r>
            <w:r w:rsidRPr="00D30F1D">
              <w:rPr>
                <w:rFonts w:ascii="Calibri" w:hAnsi="Calibri"/>
                <w:color w:val="454545"/>
                <w:sz w:val="22"/>
                <w:szCs w:val="22"/>
              </w:rPr>
              <w:t>regolarmente autorizzato, confezionate in contenitori di vetro monouso della capacità di un litro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12</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È predisposto un protocollo per la prevenzione delle infezioni da Legionella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bl>
    <w:p w:rsidR="00000098" w:rsidRDefault="00000098" w:rsidP="00000098">
      <w:pPr>
        <w:jc w:val="both"/>
        <w:rPr>
          <w:rFonts w:ascii="Calibri" w:hAnsi="Calibri"/>
          <w:color w:val="454545"/>
          <w:sz w:val="22"/>
          <w:szCs w:val="22"/>
        </w:rPr>
      </w:pPr>
    </w:p>
    <w:p w:rsidR="00000098" w:rsidRPr="00695552" w:rsidRDefault="00000098" w:rsidP="00000098">
      <w:pPr>
        <w:jc w:val="center"/>
        <w:rPr>
          <w:rFonts w:ascii="Calibri" w:hAnsi="Calibri"/>
          <w:b/>
        </w:rPr>
      </w:pPr>
      <w:r w:rsidRPr="00695552">
        <w:rPr>
          <w:rFonts w:ascii="Calibri" w:hAnsi="Calibri"/>
        </w:rPr>
        <w:lastRenderedPageBreak/>
        <w:t xml:space="preserve">REQUISITI MINIMI </w:t>
      </w:r>
      <w:r>
        <w:rPr>
          <w:rFonts w:ascii="Calibri" w:hAnsi="Calibri"/>
        </w:rPr>
        <w:t>SPECIFICI DEGLI STABILIMENTI TERMALI</w:t>
      </w:r>
    </w:p>
    <w:p w:rsidR="00000098" w:rsidRDefault="00000098" w:rsidP="00000098">
      <w:pPr>
        <w:jc w:val="both"/>
        <w:rPr>
          <w:rFonts w:ascii="Calibri" w:hAnsi="Calibri"/>
          <w:color w:val="454545"/>
          <w:sz w:val="22"/>
          <w:szCs w:val="22"/>
        </w:rPr>
      </w:pPr>
    </w:p>
    <w:p w:rsidR="00000098" w:rsidRPr="00D30F1D" w:rsidRDefault="00000098" w:rsidP="00000098">
      <w:pPr>
        <w:jc w:val="both"/>
        <w:rPr>
          <w:rFonts w:ascii="Calibri" w:hAnsi="Calibri"/>
          <w:i/>
          <w:color w:val="454545"/>
          <w:sz w:val="22"/>
          <w:szCs w:val="22"/>
        </w:rPr>
      </w:pPr>
      <w:r w:rsidRPr="00D30F1D">
        <w:rPr>
          <w:rFonts w:ascii="Calibri" w:hAnsi="Calibri"/>
          <w:i/>
          <w:color w:val="454545"/>
          <w:sz w:val="22"/>
          <w:szCs w:val="22"/>
        </w:rPr>
        <w:t>Prestazioni di balneo-fangoterapia</w:t>
      </w:r>
    </w:p>
    <w:tbl>
      <w:tblPr>
        <w:tblW w:w="1048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67"/>
        <w:gridCol w:w="8924"/>
        <w:gridCol w:w="992"/>
      </w:tblGrid>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p>
        </w:tc>
        <w:tc>
          <w:tcPr>
            <w:tcW w:w="8924" w:type="dxa"/>
            <w:tcMar>
              <w:top w:w="15" w:type="dxa"/>
              <w:left w:w="75" w:type="dxa"/>
              <w:bottom w:w="15" w:type="dxa"/>
              <w:right w:w="75" w:type="dxa"/>
            </w:tcMar>
          </w:tcPr>
          <w:p w:rsidR="00000098" w:rsidRPr="00C04658" w:rsidRDefault="00000098" w:rsidP="00000098">
            <w:pPr>
              <w:jc w:val="both"/>
              <w:rPr>
                <w:rFonts w:ascii="Calibri" w:hAnsi="Calibri"/>
                <w:b/>
                <w:color w:val="454545"/>
                <w:sz w:val="22"/>
                <w:szCs w:val="22"/>
              </w:rPr>
            </w:pPr>
            <w:r w:rsidRPr="00C04658">
              <w:rPr>
                <w:rFonts w:ascii="Calibri" w:hAnsi="Calibri"/>
                <w:b/>
                <w:color w:val="454545"/>
                <w:sz w:val="22"/>
                <w:szCs w:val="22"/>
              </w:rPr>
              <w:t>L’Azienda termale eroga:</w:t>
            </w:r>
          </w:p>
        </w:tc>
        <w:tc>
          <w:tcPr>
            <w:tcW w:w="992" w:type="dxa"/>
            <w:tcMar>
              <w:top w:w="15" w:type="dxa"/>
              <w:left w:w="75" w:type="dxa"/>
              <w:bottom w:w="15" w:type="dxa"/>
              <w:right w:w="75" w:type="dxa"/>
            </w:tcMar>
          </w:tcPr>
          <w:p w:rsidR="00C04658" w:rsidRPr="00D81278" w:rsidRDefault="00C04658" w:rsidP="00000098">
            <w:pPr>
              <w:rPr>
                <w:rFonts w:ascii="Calibri" w:hAnsi="Calibri" w:cs="Calibri"/>
                <w:color w:val="FF0000"/>
                <w:sz w:val="18"/>
                <w:szCs w:val="18"/>
              </w:rPr>
            </w:pPr>
          </w:p>
        </w:tc>
      </w:tr>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1</w:t>
            </w:r>
          </w:p>
        </w:tc>
        <w:tc>
          <w:tcPr>
            <w:tcW w:w="8924" w:type="dxa"/>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prestazioni di balneo-fangoterapia attraverso cicli di cura di fanghi e bagni terapeutici</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2</w:t>
            </w:r>
          </w:p>
        </w:tc>
        <w:tc>
          <w:tcPr>
            <w:tcW w:w="8924" w:type="dxa"/>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prestazioni di balneo-fangoterapia attraverso cicli di fanghi e docce c.d. di annettamento</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3</w:t>
            </w:r>
          </w:p>
        </w:tc>
        <w:tc>
          <w:tcPr>
            <w:tcW w:w="8924" w:type="dxa"/>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prestazioni di balneo-fangoterapia attraverso cicli di bagni terapeutici</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p>
        </w:tc>
        <w:tc>
          <w:tcPr>
            <w:tcW w:w="8924" w:type="dxa"/>
            <w:tcMar>
              <w:top w:w="15" w:type="dxa"/>
              <w:left w:w="75" w:type="dxa"/>
              <w:bottom w:w="15" w:type="dxa"/>
              <w:right w:w="75" w:type="dxa"/>
            </w:tcMar>
          </w:tcPr>
          <w:p w:rsidR="00000098" w:rsidRPr="00C04658" w:rsidRDefault="00000098" w:rsidP="00000098">
            <w:pPr>
              <w:jc w:val="both"/>
              <w:rPr>
                <w:rFonts w:ascii="Calibri" w:hAnsi="Calibri"/>
                <w:b/>
                <w:color w:val="454545"/>
                <w:sz w:val="22"/>
                <w:szCs w:val="22"/>
              </w:rPr>
            </w:pPr>
            <w:r w:rsidRPr="00C04658">
              <w:rPr>
                <w:rFonts w:ascii="Calibri" w:hAnsi="Calibri"/>
                <w:b/>
                <w:color w:val="454545"/>
                <w:sz w:val="22"/>
                <w:szCs w:val="22"/>
              </w:rPr>
              <w:t>L’Azienda termale dispone:</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4</w:t>
            </w:r>
          </w:p>
        </w:tc>
        <w:tc>
          <w:tcPr>
            <w:tcW w:w="8924" w:type="dxa"/>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presso il reparto di cure, di camerini singoli di idonea cubatura ed aerazione e, nell’ipotesi in cui le acque termali utilizzate sviluppino gas, è adottato un continuo ricambio di aria nell’ambiente, sia attraverso idonee aperture ben ubicate, sia con specifiche apparecchiature</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5</w:t>
            </w:r>
          </w:p>
        </w:tc>
        <w:tc>
          <w:tcPr>
            <w:tcW w:w="8924" w:type="dxa"/>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presso il reparto di cure, di almeno un addetto in servizio ogni otto utenti in trattamento conte</w:t>
            </w:r>
            <w:r w:rsidRPr="00D30F1D">
              <w:rPr>
                <w:rFonts w:ascii="Calibri" w:hAnsi="Calibri"/>
                <w:color w:val="454545"/>
                <w:sz w:val="22"/>
                <w:szCs w:val="22"/>
              </w:rPr>
              <w:t>m</w:t>
            </w:r>
            <w:r w:rsidRPr="00D30F1D">
              <w:rPr>
                <w:rFonts w:ascii="Calibri" w:hAnsi="Calibri"/>
                <w:color w:val="454545"/>
                <w:sz w:val="22"/>
                <w:szCs w:val="22"/>
              </w:rPr>
              <w:t>poraneo</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6</w:t>
            </w:r>
          </w:p>
        </w:tc>
        <w:tc>
          <w:tcPr>
            <w:tcW w:w="8924" w:type="dxa"/>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di un adeguato numero di vasche singole per l’effettuazione del bagno relativo ai cicli di cura s</w:t>
            </w:r>
            <w:r w:rsidRPr="00D30F1D">
              <w:rPr>
                <w:rFonts w:ascii="Calibri" w:hAnsi="Calibri"/>
                <w:color w:val="454545"/>
                <w:sz w:val="22"/>
                <w:szCs w:val="22"/>
              </w:rPr>
              <w:t>o</w:t>
            </w:r>
            <w:r w:rsidRPr="00D30F1D">
              <w:rPr>
                <w:rFonts w:ascii="Calibri" w:hAnsi="Calibri"/>
                <w:color w:val="454545"/>
                <w:sz w:val="22"/>
                <w:szCs w:val="22"/>
              </w:rPr>
              <w:t>pra elencati che ha di norma durata di 15 minuti ed è effettuato in vasca singola con una quantità di acqua tale da consentire agevolmente la cosiddetta “immersione totale” dell’utente</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7</w:t>
            </w:r>
          </w:p>
        </w:tc>
        <w:tc>
          <w:tcPr>
            <w:tcW w:w="8924" w:type="dxa"/>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di idonee attrezzature naturali/artificiali (fangaie) per la maturazione del fango per un periodo non inferiore a sei mesi, in grado di produrre quantità sufficienti al fabbisogno stagionale</w:t>
            </w:r>
          </w:p>
        </w:tc>
        <w:tc>
          <w:tcPr>
            <w:tcW w:w="992" w:type="dxa"/>
            <w:tcMar>
              <w:top w:w="15" w:type="dxa"/>
              <w:left w:w="75" w:type="dxa"/>
              <w:bottom w:w="15" w:type="dxa"/>
              <w:right w:w="75" w:type="dxa"/>
            </w:tcMar>
          </w:tcPr>
          <w:p w:rsidR="008709D0" w:rsidRPr="00D81278" w:rsidRDefault="008709D0" w:rsidP="00000098">
            <w:pPr>
              <w:rPr>
                <w:rFonts w:ascii="Calibri" w:hAnsi="Calibri" w:cs="Calibri"/>
                <w:color w:val="FF0000"/>
                <w:sz w:val="18"/>
                <w:szCs w:val="18"/>
              </w:rPr>
            </w:pPr>
          </w:p>
        </w:tc>
      </w:tr>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8</w:t>
            </w:r>
          </w:p>
        </w:tc>
        <w:tc>
          <w:tcPr>
            <w:tcW w:w="8924" w:type="dxa"/>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I cicli di cura per fanghi e bagni terapeutici e fanghi e docce di annettamento, sono comprens</w:t>
            </w:r>
            <w:r w:rsidRPr="00D30F1D">
              <w:rPr>
                <w:rFonts w:ascii="Calibri" w:hAnsi="Calibri"/>
                <w:color w:val="454545"/>
                <w:sz w:val="22"/>
                <w:szCs w:val="22"/>
              </w:rPr>
              <w:t>i</w:t>
            </w:r>
            <w:r w:rsidRPr="00D30F1D">
              <w:rPr>
                <w:rFonts w:ascii="Calibri" w:hAnsi="Calibri"/>
                <w:color w:val="454545"/>
                <w:sz w:val="22"/>
                <w:szCs w:val="22"/>
              </w:rPr>
              <w:t>vi della reazione che ne è momento integrante e conclusivo</w:t>
            </w:r>
          </w:p>
        </w:tc>
        <w:tc>
          <w:tcPr>
            <w:tcW w:w="992" w:type="dxa"/>
            <w:tcMar>
              <w:top w:w="15" w:type="dxa"/>
              <w:left w:w="75" w:type="dxa"/>
              <w:bottom w:w="15" w:type="dxa"/>
              <w:right w:w="75" w:type="dxa"/>
            </w:tcMar>
          </w:tcPr>
          <w:p w:rsidR="009230B5" w:rsidRPr="00D81278" w:rsidRDefault="009230B5" w:rsidP="00000098">
            <w:pPr>
              <w:rPr>
                <w:rFonts w:ascii="Calibri" w:hAnsi="Calibri" w:cs="Calibri"/>
                <w:color w:val="FF0000"/>
                <w:sz w:val="18"/>
                <w:szCs w:val="18"/>
              </w:rPr>
            </w:pPr>
          </w:p>
        </w:tc>
      </w:tr>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9</w:t>
            </w:r>
          </w:p>
        </w:tc>
        <w:tc>
          <w:tcPr>
            <w:tcW w:w="8924" w:type="dxa"/>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Il fango è maturato in loco, cioè nell’ambito dello stabilimento e comunque nell’ambito della si</w:t>
            </w:r>
            <w:r w:rsidRPr="00D30F1D">
              <w:rPr>
                <w:rFonts w:ascii="Calibri" w:hAnsi="Calibri"/>
                <w:color w:val="454545"/>
                <w:sz w:val="22"/>
                <w:szCs w:val="22"/>
              </w:rPr>
              <w:t>n</w:t>
            </w:r>
            <w:r w:rsidRPr="00D30F1D">
              <w:rPr>
                <w:rFonts w:ascii="Calibri" w:hAnsi="Calibri"/>
                <w:color w:val="454545"/>
                <w:sz w:val="22"/>
                <w:szCs w:val="22"/>
              </w:rPr>
              <w:t>gola azienda termale, nelle acque minerali di cui agli specifici titoli amministrativi</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10</w:t>
            </w:r>
          </w:p>
        </w:tc>
        <w:tc>
          <w:tcPr>
            <w:tcW w:w="8924" w:type="dxa"/>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lo spessore del fango in maturazione nella fangaia non è superiore a metri 1,50, salvo che l’ossigenazione degli strati inferiori non sia assicurata da idoneo impianto di rimescolamento</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11</w:t>
            </w:r>
          </w:p>
        </w:tc>
        <w:tc>
          <w:tcPr>
            <w:tcW w:w="8924" w:type="dxa"/>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Il fango da rigenerare è allocato in vasche separate</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bl>
    <w:p w:rsidR="00000098" w:rsidRDefault="00000098" w:rsidP="00000098">
      <w:pPr>
        <w:jc w:val="both"/>
        <w:rPr>
          <w:rFonts w:ascii="Calibri" w:hAnsi="Calibri"/>
          <w:color w:val="454545"/>
          <w:sz w:val="22"/>
          <w:szCs w:val="22"/>
        </w:rPr>
      </w:pPr>
    </w:p>
    <w:p w:rsidR="00000098" w:rsidRPr="00D30F1D" w:rsidRDefault="00000098" w:rsidP="00000098">
      <w:pPr>
        <w:jc w:val="both"/>
        <w:rPr>
          <w:rFonts w:ascii="Calibri" w:hAnsi="Calibri"/>
          <w:i/>
          <w:color w:val="454545"/>
          <w:sz w:val="22"/>
          <w:szCs w:val="22"/>
        </w:rPr>
      </w:pPr>
      <w:r w:rsidRPr="00D30F1D">
        <w:rPr>
          <w:rFonts w:ascii="Calibri" w:hAnsi="Calibri"/>
          <w:i/>
          <w:color w:val="454545"/>
          <w:sz w:val="22"/>
          <w:szCs w:val="22"/>
        </w:rPr>
        <w:t>Irrigazioni vaginali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67"/>
        <w:gridCol w:w="8931"/>
        <w:gridCol w:w="992"/>
      </w:tblGrid>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1</w:t>
            </w:r>
          </w:p>
        </w:tc>
        <w:tc>
          <w:tcPr>
            <w:tcW w:w="8931" w:type="dxa"/>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Le irrigazioni vaginali sono eseguite da un’ostetrica o da un infermiere</w:t>
            </w:r>
          </w:p>
        </w:tc>
        <w:tc>
          <w:tcPr>
            <w:tcW w:w="992" w:type="dxa"/>
            <w:tcMar>
              <w:top w:w="15" w:type="dxa"/>
              <w:left w:w="75" w:type="dxa"/>
              <w:bottom w:w="15" w:type="dxa"/>
              <w:right w:w="75" w:type="dxa"/>
            </w:tcMar>
          </w:tcPr>
          <w:p w:rsidR="009230B5" w:rsidRPr="00D81278" w:rsidRDefault="009230B5" w:rsidP="00000098">
            <w:pPr>
              <w:rPr>
                <w:rFonts w:ascii="Calibri" w:hAnsi="Calibri" w:cs="Calibri"/>
                <w:color w:val="FF0000"/>
                <w:sz w:val="18"/>
                <w:szCs w:val="18"/>
              </w:rPr>
            </w:pPr>
          </w:p>
        </w:tc>
      </w:tr>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2</w:t>
            </w:r>
          </w:p>
        </w:tc>
        <w:tc>
          <w:tcPr>
            <w:tcW w:w="8931" w:type="dxa"/>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Le irrigazioni vaginali sono eseguite sotto la responsabilità di un medico specialista in ostetricia e ginecologia o specialista in idrologia medica o discipline equipollenti</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3</w:t>
            </w:r>
          </w:p>
        </w:tc>
        <w:tc>
          <w:tcPr>
            <w:tcW w:w="8931" w:type="dxa"/>
            <w:tcMar>
              <w:top w:w="15" w:type="dxa"/>
              <w:left w:w="75" w:type="dxa"/>
              <w:bottom w:w="15" w:type="dxa"/>
              <w:right w:w="75" w:type="dxa"/>
            </w:tcMar>
          </w:tcPr>
          <w:p w:rsidR="00000098" w:rsidRPr="00D30F1D" w:rsidRDefault="00000098" w:rsidP="00FE26E0">
            <w:pPr>
              <w:jc w:val="both"/>
              <w:rPr>
                <w:rFonts w:ascii="Calibri" w:hAnsi="Calibri"/>
                <w:color w:val="454545"/>
                <w:sz w:val="22"/>
                <w:szCs w:val="22"/>
              </w:rPr>
            </w:pPr>
            <w:r w:rsidRPr="00D30F1D">
              <w:rPr>
                <w:rFonts w:ascii="Calibri" w:hAnsi="Calibri"/>
                <w:color w:val="454545"/>
                <w:sz w:val="22"/>
                <w:szCs w:val="22"/>
              </w:rPr>
              <w:t>Le irrigazioni vaginali sono eseguite in ambienti singoli con apparecchio che utilizza acqua fluente e garantisce regolazione della temperatura e della pressione</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bl>
    <w:p w:rsidR="00000098" w:rsidRDefault="00000098" w:rsidP="00000098">
      <w:pPr>
        <w:jc w:val="both"/>
        <w:rPr>
          <w:rFonts w:ascii="Calibri" w:hAnsi="Calibri"/>
          <w:color w:val="454545"/>
          <w:sz w:val="22"/>
          <w:szCs w:val="22"/>
        </w:rPr>
      </w:pPr>
    </w:p>
    <w:p w:rsidR="00000098" w:rsidRDefault="00000098" w:rsidP="00000098">
      <w:pPr>
        <w:jc w:val="both"/>
        <w:rPr>
          <w:rFonts w:ascii="Calibri" w:hAnsi="Calibri"/>
          <w:i/>
          <w:color w:val="454545"/>
          <w:sz w:val="22"/>
          <w:szCs w:val="22"/>
        </w:rPr>
      </w:pPr>
      <w:r w:rsidRPr="00D30F1D">
        <w:rPr>
          <w:rFonts w:ascii="Calibri" w:hAnsi="Calibri"/>
          <w:i/>
          <w:color w:val="454545"/>
          <w:sz w:val="22"/>
          <w:szCs w:val="22"/>
        </w:rPr>
        <w:t>Cicli di cura della sordità rinogena</w:t>
      </w:r>
    </w:p>
    <w:tbl>
      <w:tblPr>
        <w:tblW w:w="1048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67"/>
        <w:gridCol w:w="8924"/>
        <w:gridCol w:w="992"/>
      </w:tblGrid>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p>
        </w:tc>
        <w:tc>
          <w:tcPr>
            <w:tcW w:w="8924" w:type="dxa"/>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L’Azienda termale eroga:</w:t>
            </w:r>
          </w:p>
        </w:tc>
        <w:tc>
          <w:tcPr>
            <w:tcW w:w="992" w:type="dxa"/>
            <w:tcMar>
              <w:top w:w="15" w:type="dxa"/>
              <w:left w:w="75" w:type="dxa"/>
              <w:bottom w:w="15" w:type="dxa"/>
              <w:right w:w="75" w:type="dxa"/>
            </w:tcMar>
          </w:tcPr>
          <w:p w:rsidR="00000098" w:rsidRPr="00D81278" w:rsidRDefault="00000098" w:rsidP="007047D0">
            <w:pPr>
              <w:rPr>
                <w:rFonts w:ascii="Calibri" w:hAnsi="Calibri" w:cs="Calibri"/>
                <w:color w:val="FF0000"/>
                <w:sz w:val="18"/>
                <w:szCs w:val="18"/>
              </w:rPr>
            </w:pPr>
          </w:p>
        </w:tc>
      </w:tr>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1</w:t>
            </w:r>
          </w:p>
        </w:tc>
        <w:tc>
          <w:tcPr>
            <w:tcW w:w="8924" w:type="dxa"/>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le insufflazioni endotimpaniche</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2</w:t>
            </w:r>
          </w:p>
        </w:tc>
        <w:tc>
          <w:tcPr>
            <w:tcW w:w="8924" w:type="dxa"/>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il politzer crenoterapico secondo Silimbani</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rPr>
          <w:trHeight w:val="821"/>
        </w:trPr>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3</w:t>
            </w:r>
          </w:p>
        </w:tc>
        <w:tc>
          <w:tcPr>
            <w:tcW w:w="8924" w:type="dxa"/>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Tali prestazioni sono eseguite da medici specialisti in O.R.L. o medici specialisti in Audiologia, idr</w:t>
            </w:r>
            <w:r w:rsidRPr="00D30F1D">
              <w:rPr>
                <w:rFonts w:ascii="Calibri" w:hAnsi="Calibri"/>
                <w:color w:val="454545"/>
                <w:sz w:val="22"/>
                <w:szCs w:val="22"/>
              </w:rPr>
              <w:t>o</w:t>
            </w:r>
            <w:r w:rsidRPr="00D30F1D">
              <w:rPr>
                <w:rFonts w:ascii="Calibri" w:hAnsi="Calibri"/>
                <w:color w:val="454545"/>
                <w:sz w:val="22"/>
                <w:szCs w:val="22"/>
              </w:rPr>
              <w:t>logia medica, discipline equipollenti o affini.</w:t>
            </w:r>
          </w:p>
          <w:p w:rsidR="00000098" w:rsidRPr="00D30F1D" w:rsidRDefault="00000098" w:rsidP="00000098">
            <w:pPr>
              <w:jc w:val="both"/>
              <w:rPr>
                <w:rFonts w:ascii="Calibri" w:hAnsi="Calibri"/>
                <w:color w:val="454545"/>
                <w:sz w:val="22"/>
                <w:szCs w:val="22"/>
              </w:rPr>
            </w:pPr>
            <w:r w:rsidRPr="00D30F1D">
              <w:rPr>
                <w:rFonts w:ascii="Calibri" w:hAnsi="Calibri"/>
                <w:i/>
                <w:iCs/>
                <w:color w:val="454545"/>
                <w:sz w:val="22"/>
                <w:szCs w:val="22"/>
              </w:rPr>
              <w:t>Nota:</w:t>
            </w:r>
            <w:r w:rsidR="00F43D6C">
              <w:rPr>
                <w:rFonts w:ascii="Calibri" w:hAnsi="Calibri"/>
                <w:i/>
                <w:iCs/>
                <w:color w:val="454545"/>
                <w:sz w:val="22"/>
                <w:szCs w:val="22"/>
              </w:rPr>
              <w:t xml:space="preserve"> le prestazioni possono essere </w:t>
            </w:r>
            <w:r w:rsidRPr="00D30F1D">
              <w:rPr>
                <w:rFonts w:ascii="Calibri" w:hAnsi="Calibri"/>
                <w:i/>
                <w:iCs/>
                <w:color w:val="454545"/>
                <w:sz w:val="22"/>
                <w:szCs w:val="22"/>
              </w:rPr>
              <w:t>eseguite anche da medici in possesso di specifica esperie</w:t>
            </w:r>
            <w:r w:rsidRPr="00D30F1D">
              <w:rPr>
                <w:rFonts w:ascii="Calibri" w:hAnsi="Calibri"/>
                <w:i/>
                <w:iCs/>
                <w:color w:val="454545"/>
                <w:sz w:val="22"/>
                <w:szCs w:val="22"/>
              </w:rPr>
              <w:t>n</w:t>
            </w:r>
            <w:r w:rsidRPr="00D30F1D">
              <w:rPr>
                <w:rFonts w:ascii="Calibri" w:hAnsi="Calibri"/>
                <w:i/>
                <w:iCs/>
                <w:color w:val="454545"/>
                <w:sz w:val="22"/>
                <w:szCs w:val="22"/>
              </w:rPr>
              <w:t>za</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p>
        </w:tc>
        <w:tc>
          <w:tcPr>
            <w:tcW w:w="8924" w:type="dxa"/>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L’Azienda termale dispone di :</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4</w:t>
            </w:r>
          </w:p>
        </w:tc>
        <w:tc>
          <w:tcPr>
            <w:tcW w:w="8924" w:type="dxa"/>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cabina silente</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5</w:t>
            </w:r>
          </w:p>
        </w:tc>
        <w:tc>
          <w:tcPr>
            <w:tcW w:w="8924" w:type="dxa"/>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audiometro</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lastRenderedPageBreak/>
              <w:t>6</w:t>
            </w:r>
          </w:p>
        </w:tc>
        <w:tc>
          <w:tcPr>
            <w:tcW w:w="8924" w:type="dxa"/>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impedenziometro</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7</w:t>
            </w:r>
          </w:p>
        </w:tc>
        <w:tc>
          <w:tcPr>
            <w:tcW w:w="8924" w:type="dxa"/>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attrezzature ambulatoriali per la diagnostica O.R.L.</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8</w:t>
            </w:r>
          </w:p>
        </w:tc>
        <w:tc>
          <w:tcPr>
            <w:tcW w:w="8924" w:type="dxa"/>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dotazioni ambientali e strumentali per l’effettuazione delle insufflazioni endotimpaniche e de</w:t>
            </w:r>
            <w:r w:rsidRPr="00D30F1D">
              <w:rPr>
                <w:rFonts w:ascii="Calibri" w:hAnsi="Calibri"/>
                <w:color w:val="454545"/>
                <w:sz w:val="22"/>
                <w:szCs w:val="22"/>
              </w:rPr>
              <w:t>l</w:t>
            </w:r>
            <w:r w:rsidRPr="00D30F1D">
              <w:rPr>
                <w:rFonts w:ascii="Calibri" w:hAnsi="Calibri"/>
                <w:color w:val="454545"/>
                <w:sz w:val="22"/>
                <w:szCs w:val="22"/>
              </w:rPr>
              <w:t>le cure inalatore</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bl>
    <w:p w:rsidR="00000098" w:rsidRDefault="00000098" w:rsidP="00000098">
      <w:pPr>
        <w:jc w:val="both"/>
        <w:rPr>
          <w:rFonts w:ascii="Calibri" w:hAnsi="Calibri"/>
          <w:i/>
          <w:color w:val="454545"/>
          <w:sz w:val="22"/>
          <w:szCs w:val="22"/>
        </w:rPr>
      </w:pPr>
    </w:p>
    <w:p w:rsidR="00000098" w:rsidRDefault="00000098" w:rsidP="00000098">
      <w:pPr>
        <w:jc w:val="both"/>
        <w:rPr>
          <w:rFonts w:ascii="Calibri" w:hAnsi="Calibri"/>
          <w:i/>
          <w:color w:val="454545"/>
          <w:sz w:val="22"/>
          <w:szCs w:val="22"/>
        </w:rPr>
      </w:pPr>
      <w:r>
        <w:rPr>
          <w:rFonts w:ascii="Calibri" w:hAnsi="Calibri"/>
          <w:i/>
          <w:color w:val="454545"/>
          <w:sz w:val="22"/>
          <w:szCs w:val="22"/>
        </w:rPr>
        <w:t>Cicli di cura delle vasculopatie periferiche</w:t>
      </w:r>
    </w:p>
    <w:tbl>
      <w:tblPr>
        <w:tblW w:w="1048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67"/>
        <w:gridCol w:w="8924"/>
        <w:gridCol w:w="992"/>
      </w:tblGrid>
      <w:tr w:rsidR="008918F5" w:rsidRPr="00A53472" w:rsidTr="00CC6816">
        <w:trPr>
          <w:trHeight w:val="821"/>
        </w:trPr>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1</w:t>
            </w:r>
          </w:p>
        </w:tc>
        <w:tc>
          <w:tcPr>
            <w:tcW w:w="8924" w:type="dxa"/>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L’Azienda termale dichiara che il ciclo di cura delle vasculopatie periferiche viene effettuato sotto la responsabilità di medici specialisti in:</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cardiologia o angiologia o idrologia medica o discipline equipollenti</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8918F5" w:rsidRPr="00A53472" w:rsidTr="00CC6816">
        <w:trPr>
          <w:trHeight w:val="1089"/>
        </w:trPr>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2</w:t>
            </w:r>
          </w:p>
        </w:tc>
        <w:tc>
          <w:tcPr>
            <w:tcW w:w="8924" w:type="dxa"/>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Per l’esecuzione del ciclo di cura l’Azienda termale dispone di:</w:t>
            </w:r>
          </w:p>
          <w:p w:rsidR="00000098" w:rsidRPr="00D30F1D" w:rsidRDefault="00000098" w:rsidP="00000098">
            <w:pPr>
              <w:jc w:val="both"/>
              <w:rPr>
                <w:rFonts w:ascii="Calibri" w:hAnsi="Calibri"/>
                <w:color w:val="454545"/>
                <w:sz w:val="22"/>
                <w:szCs w:val="22"/>
              </w:rPr>
            </w:pPr>
            <w:r>
              <w:rPr>
                <w:rFonts w:ascii="Calibri" w:hAnsi="Calibri"/>
                <w:color w:val="454545"/>
                <w:sz w:val="22"/>
                <w:szCs w:val="22"/>
              </w:rPr>
              <w:t xml:space="preserve">° </w:t>
            </w:r>
            <w:r w:rsidRPr="00D30F1D">
              <w:rPr>
                <w:rFonts w:ascii="Calibri" w:hAnsi="Calibri"/>
                <w:color w:val="454545"/>
                <w:sz w:val="22"/>
                <w:szCs w:val="22"/>
              </w:rPr>
              <w:t>elettrocardiografo</w:t>
            </w:r>
          </w:p>
          <w:p w:rsidR="00000098" w:rsidRPr="00D30F1D" w:rsidRDefault="00000098" w:rsidP="00000098">
            <w:pPr>
              <w:jc w:val="both"/>
              <w:rPr>
                <w:rFonts w:ascii="Calibri" w:hAnsi="Calibri"/>
                <w:color w:val="454545"/>
                <w:sz w:val="22"/>
                <w:szCs w:val="22"/>
              </w:rPr>
            </w:pPr>
            <w:r>
              <w:rPr>
                <w:rFonts w:ascii="Calibri" w:hAnsi="Calibri"/>
                <w:color w:val="454545"/>
                <w:sz w:val="22"/>
                <w:szCs w:val="22"/>
              </w:rPr>
              <w:t xml:space="preserve">° </w:t>
            </w:r>
            <w:r w:rsidRPr="00D30F1D">
              <w:rPr>
                <w:rFonts w:ascii="Calibri" w:hAnsi="Calibri"/>
                <w:color w:val="454545"/>
                <w:sz w:val="22"/>
                <w:szCs w:val="22"/>
              </w:rPr>
              <w:t>doppler vascolare</w:t>
            </w:r>
          </w:p>
          <w:p w:rsidR="00000098" w:rsidRPr="00D30F1D" w:rsidRDefault="00000098" w:rsidP="00000098">
            <w:pPr>
              <w:jc w:val="both"/>
              <w:rPr>
                <w:rFonts w:ascii="Calibri" w:hAnsi="Calibri"/>
                <w:color w:val="454545"/>
                <w:sz w:val="22"/>
                <w:szCs w:val="22"/>
              </w:rPr>
            </w:pPr>
            <w:r>
              <w:rPr>
                <w:rFonts w:ascii="Calibri" w:hAnsi="Calibri"/>
                <w:color w:val="454545"/>
                <w:sz w:val="22"/>
                <w:szCs w:val="22"/>
              </w:rPr>
              <w:t xml:space="preserve">° </w:t>
            </w:r>
            <w:r w:rsidRPr="00D30F1D">
              <w:rPr>
                <w:rFonts w:ascii="Calibri" w:hAnsi="Calibri"/>
                <w:color w:val="454545"/>
                <w:sz w:val="22"/>
                <w:szCs w:val="22"/>
              </w:rPr>
              <w:t>un laboratorio di analisi interno o convenzionato</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bl>
    <w:p w:rsidR="00000098" w:rsidRDefault="00000098" w:rsidP="00000098">
      <w:pPr>
        <w:jc w:val="both"/>
        <w:rPr>
          <w:rFonts w:ascii="Calibri" w:hAnsi="Calibri"/>
          <w:i/>
          <w:color w:val="454545"/>
          <w:sz w:val="22"/>
          <w:szCs w:val="22"/>
        </w:rPr>
      </w:pPr>
    </w:p>
    <w:p w:rsidR="00000098" w:rsidRDefault="00000098" w:rsidP="00000098">
      <w:pPr>
        <w:jc w:val="both"/>
        <w:rPr>
          <w:rFonts w:ascii="Calibri" w:hAnsi="Calibri"/>
          <w:i/>
          <w:color w:val="454545"/>
          <w:sz w:val="22"/>
          <w:szCs w:val="22"/>
        </w:rPr>
      </w:pPr>
      <w:r>
        <w:rPr>
          <w:rFonts w:ascii="Calibri" w:hAnsi="Calibri"/>
          <w:i/>
          <w:color w:val="454545"/>
          <w:sz w:val="22"/>
          <w:szCs w:val="22"/>
        </w:rPr>
        <w:t>Terapie inalatorie</w:t>
      </w:r>
    </w:p>
    <w:tbl>
      <w:tblPr>
        <w:tblW w:w="1048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67"/>
        <w:gridCol w:w="8924"/>
        <w:gridCol w:w="992"/>
      </w:tblGrid>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p>
        </w:tc>
        <w:tc>
          <w:tcPr>
            <w:tcW w:w="8924" w:type="dxa"/>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L’Azienda termale dispone di:</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rPr>
          <w:trHeight w:val="821"/>
        </w:trPr>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1</w:t>
            </w:r>
          </w:p>
        </w:tc>
        <w:tc>
          <w:tcPr>
            <w:tcW w:w="8924" w:type="dxa"/>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numero di ambienti e di cubatura adeguati per punto cura individuale (almeno 5,50 mc per punto di cura individuale)</w:t>
            </w:r>
          </w:p>
          <w:p w:rsidR="00000098" w:rsidRPr="00D30F1D" w:rsidRDefault="00000098" w:rsidP="00000098">
            <w:pPr>
              <w:jc w:val="both"/>
              <w:rPr>
                <w:rFonts w:ascii="Calibri" w:hAnsi="Calibri"/>
                <w:color w:val="454545"/>
                <w:sz w:val="22"/>
                <w:szCs w:val="22"/>
              </w:rPr>
            </w:pPr>
            <w:r w:rsidRPr="00D30F1D">
              <w:rPr>
                <w:rFonts w:ascii="Calibri" w:hAnsi="Calibri"/>
                <w:i/>
                <w:iCs/>
                <w:color w:val="454545"/>
                <w:sz w:val="22"/>
                <w:szCs w:val="22"/>
              </w:rPr>
              <w:t>NOTA: L’indicazione degli spazi di cui sopra non è comprensiva dei locali di attesa</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rPr>
          <w:trHeight w:val="1089"/>
        </w:trPr>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2</w:t>
            </w:r>
          </w:p>
        </w:tc>
        <w:tc>
          <w:tcPr>
            <w:tcW w:w="8924" w:type="dxa"/>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numero di ambienti e di cubatura adeguati per posto cura collettivo (almeno 4,50 mc per pu</w:t>
            </w:r>
            <w:r w:rsidRPr="00D30F1D">
              <w:rPr>
                <w:rFonts w:ascii="Calibri" w:hAnsi="Calibri"/>
                <w:color w:val="454545"/>
                <w:sz w:val="22"/>
                <w:szCs w:val="22"/>
              </w:rPr>
              <w:t>n</w:t>
            </w:r>
            <w:r w:rsidRPr="00D30F1D">
              <w:rPr>
                <w:rFonts w:ascii="Calibri" w:hAnsi="Calibri"/>
                <w:color w:val="454545"/>
                <w:sz w:val="22"/>
                <w:szCs w:val="22"/>
              </w:rPr>
              <w:t>to di cura collettivo)</w:t>
            </w:r>
          </w:p>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La capacità massima dei locali destinati alle cure collettive è indicata da appositi cartelli</w:t>
            </w:r>
          </w:p>
          <w:p w:rsidR="00000098" w:rsidRPr="00D30F1D" w:rsidRDefault="00000098" w:rsidP="00000098">
            <w:pPr>
              <w:jc w:val="both"/>
              <w:rPr>
                <w:rFonts w:ascii="Calibri" w:hAnsi="Calibri"/>
                <w:color w:val="454545"/>
                <w:sz w:val="22"/>
                <w:szCs w:val="22"/>
              </w:rPr>
            </w:pPr>
            <w:r w:rsidRPr="00D30F1D">
              <w:rPr>
                <w:rFonts w:ascii="Calibri" w:hAnsi="Calibri"/>
                <w:i/>
                <w:iCs/>
                <w:color w:val="454545"/>
                <w:sz w:val="22"/>
                <w:szCs w:val="22"/>
              </w:rPr>
              <w:t>NOTA: L’indicazione degli spazi di cui sopra non è comprensiva dei locali di attesa</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3</w:t>
            </w:r>
          </w:p>
        </w:tc>
        <w:tc>
          <w:tcPr>
            <w:tcW w:w="8924" w:type="dxa"/>
            <w:tcMar>
              <w:top w:w="15" w:type="dxa"/>
              <w:left w:w="75" w:type="dxa"/>
              <w:bottom w:w="15" w:type="dxa"/>
              <w:right w:w="75" w:type="dxa"/>
            </w:tcMar>
          </w:tcPr>
          <w:p w:rsidR="00000098" w:rsidRPr="00D30F1D" w:rsidRDefault="00000098" w:rsidP="00000098">
            <w:pPr>
              <w:jc w:val="both"/>
              <w:rPr>
                <w:rFonts w:ascii="Calibri" w:hAnsi="Calibri"/>
                <w:color w:val="454545"/>
                <w:sz w:val="22"/>
                <w:szCs w:val="22"/>
              </w:rPr>
            </w:pPr>
            <w:r w:rsidRPr="00D30F1D">
              <w:rPr>
                <w:rFonts w:ascii="Calibri" w:hAnsi="Calibri"/>
                <w:color w:val="454545"/>
                <w:sz w:val="22"/>
                <w:szCs w:val="22"/>
              </w:rPr>
              <w:t>Negli ambienti di cura è assicurata la costante normalizzazione dell’aria attraverso idonei s</w:t>
            </w:r>
            <w:r w:rsidRPr="00D30F1D">
              <w:rPr>
                <w:rFonts w:ascii="Calibri" w:hAnsi="Calibri"/>
                <w:color w:val="454545"/>
                <w:sz w:val="22"/>
                <w:szCs w:val="22"/>
              </w:rPr>
              <w:t>i</w:t>
            </w:r>
            <w:r w:rsidRPr="00D30F1D">
              <w:rPr>
                <w:rFonts w:ascii="Calibri" w:hAnsi="Calibri"/>
                <w:color w:val="454545"/>
                <w:sz w:val="22"/>
                <w:szCs w:val="22"/>
              </w:rPr>
              <w:t>stemi di ricambio e/o deumidificazione</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bl>
    <w:p w:rsidR="00000098" w:rsidRDefault="00000098" w:rsidP="00000098">
      <w:pPr>
        <w:jc w:val="both"/>
        <w:rPr>
          <w:rFonts w:ascii="Calibri" w:hAnsi="Calibri"/>
          <w:i/>
          <w:color w:val="454545"/>
          <w:sz w:val="22"/>
          <w:szCs w:val="22"/>
        </w:rPr>
      </w:pPr>
    </w:p>
    <w:p w:rsidR="00000098" w:rsidRDefault="00000098" w:rsidP="00000098">
      <w:pPr>
        <w:jc w:val="both"/>
        <w:rPr>
          <w:rFonts w:ascii="Calibri" w:hAnsi="Calibri"/>
          <w:i/>
          <w:color w:val="454545"/>
          <w:sz w:val="22"/>
          <w:szCs w:val="22"/>
        </w:rPr>
      </w:pPr>
      <w:r>
        <w:rPr>
          <w:rFonts w:ascii="Calibri" w:hAnsi="Calibri"/>
          <w:i/>
          <w:color w:val="454545"/>
          <w:sz w:val="22"/>
          <w:szCs w:val="22"/>
        </w:rPr>
        <w:t>Terapie idropinica</w:t>
      </w:r>
    </w:p>
    <w:tbl>
      <w:tblPr>
        <w:tblW w:w="1048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67"/>
        <w:gridCol w:w="8924"/>
        <w:gridCol w:w="992"/>
      </w:tblGrid>
      <w:tr w:rsidR="008918F5" w:rsidRPr="00A53472" w:rsidTr="00CC6816">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1</w:t>
            </w:r>
          </w:p>
        </w:tc>
        <w:tc>
          <w:tcPr>
            <w:tcW w:w="8924" w:type="dxa"/>
            <w:tcMar>
              <w:top w:w="15" w:type="dxa"/>
              <w:left w:w="75" w:type="dxa"/>
              <w:bottom w:w="15" w:type="dxa"/>
              <w:right w:w="75" w:type="dxa"/>
            </w:tcMar>
          </w:tcPr>
          <w:p w:rsidR="00000098" w:rsidRPr="00194ECF" w:rsidRDefault="00000098" w:rsidP="00000098">
            <w:pPr>
              <w:jc w:val="both"/>
              <w:rPr>
                <w:rFonts w:ascii="Calibri" w:hAnsi="Calibri"/>
                <w:color w:val="454545"/>
                <w:sz w:val="22"/>
                <w:szCs w:val="22"/>
              </w:rPr>
            </w:pPr>
            <w:r w:rsidRPr="00194ECF">
              <w:rPr>
                <w:rFonts w:ascii="Calibri" w:hAnsi="Calibri"/>
                <w:color w:val="454545"/>
                <w:sz w:val="22"/>
                <w:szCs w:val="22"/>
              </w:rPr>
              <w:t>Il numero massimo di utenti contemporaneamente presenti nello stabilimento nei periodi di ma</w:t>
            </w:r>
            <w:r w:rsidRPr="00194ECF">
              <w:rPr>
                <w:rFonts w:ascii="Calibri" w:hAnsi="Calibri"/>
                <w:color w:val="454545"/>
                <w:sz w:val="22"/>
                <w:szCs w:val="22"/>
              </w:rPr>
              <w:t>s</w:t>
            </w:r>
            <w:r w:rsidRPr="00194ECF">
              <w:rPr>
                <w:rFonts w:ascii="Calibri" w:hAnsi="Calibri"/>
                <w:color w:val="454545"/>
                <w:sz w:val="22"/>
                <w:szCs w:val="22"/>
              </w:rPr>
              <w:t>simo afflusso è adeguato agli spazi a disposizione</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8918F5" w:rsidRPr="00A53472" w:rsidTr="00CC6816">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2</w:t>
            </w:r>
          </w:p>
        </w:tc>
        <w:tc>
          <w:tcPr>
            <w:tcW w:w="8924" w:type="dxa"/>
            <w:tcMar>
              <w:top w:w="15" w:type="dxa"/>
              <w:left w:w="75" w:type="dxa"/>
              <w:bottom w:w="15" w:type="dxa"/>
              <w:right w:w="75" w:type="dxa"/>
            </w:tcMar>
          </w:tcPr>
          <w:p w:rsidR="00000098" w:rsidRPr="00194ECF" w:rsidRDefault="00000098" w:rsidP="00000098">
            <w:pPr>
              <w:jc w:val="both"/>
              <w:rPr>
                <w:rFonts w:ascii="Calibri" w:hAnsi="Calibri"/>
                <w:color w:val="454545"/>
                <w:sz w:val="22"/>
                <w:szCs w:val="22"/>
              </w:rPr>
            </w:pPr>
            <w:r w:rsidRPr="00194ECF">
              <w:rPr>
                <w:rFonts w:ascii="Calibri" w:hAnsi="Calibri"/>
                <w:color w:val="454545"/>
                <w:sz w:val="22"/>
                <w:szCs w:val="22"/>
              </w:rPr>
              <w:t>L’Azienda termale dispone di numero adeguato di Servizi igienici pari ad almeno un servizio ogni 55 utenti e di un servizio ogni 30 utenti per gli stabilimenti che utilizzano acque a prevalente e</w:t>
            </w:r>
            <w:r w:rsidRPr="00194ECF">
              <w:rPr>
                <w:rFonts w:ascii="Calibri" w:hAnsi="Calibri"/>
                <w:color w:val="454545"/>
                <w:sz w:val="22"/>
                <w:szCs w:val="22"/>
              </w:rPr>
              <w:t>f</w:t>
            </w:r>
            <w:r w:rsidRPr="00194ECF">
              <w:rPr>
                <w:rFonts w:ascii="Calibri" w:hAnsi="Calibri"/>
                <w:color w:val="454545"/>
                <w:sz w:val="22"/>
                <w:szCs w:val="22"/>
              </w:rPr>
              <w:t>fetto depurativo</w:t>
            </w:r>
          </w:p>
        </w:tc>
        <w:tc>
          <w:tcPr>
            <w:tcW w:w="992" w:type="dxa"/>
            <w:tcMar>
              <w:top w:w="15" w:type="dxa"/>
              <w:left w:w="75" w:type="dxa"/>
              <w:bottom w:w="15" w:type="dxa"/>
              <w:right w:w="75" w:type="dxa"/>
            </w:tcMar>
          </w:tcPr>
          <w:p w:rsidR="00E40C66" w:rsidRPr="00D81278" w:rsidRDefault="00E40C66" w:rsidP="00000098">
            <w:pPr>
              <w:rPr>
                <w:rFonts w:ascii="Calibri" w:hAnsi="Calibri" w:cs="Calibri"/>
                <w:color w:val="FF0000"/>
                <w:sz w:val="18"/>
                <w:szCs w:val="18"/>
              </w:rPr>
            </w:pPr>
          </w:p>
        </w:tc>
      </w:tr>
    </w:tbl>
    <w:p w:rsidR="00000098" w:rsidRDefault="00000098" w:rsidP="00000098">
      <w:pPr>
        <w:jc w:val="both"/>
        <w:rPr>
          <w:rFonts w:ascii="Calibri" w:hAnsi="Calibri"/>
          <w:i/>
          <w:color w:val="454545"/>
          <w:sz w:val="22"/>
          <w:szCs w:val="22"/>
        </w:rPr>
      </w:pPr>
    </w:p>
    <w:p w:rsidR="00000098" w:rsidRDefault="00000098" w:rsidP="00000098">
      <w:pPr>
        <w:jc w:val="both"/>
        <w:rPr>
          <w:rFonts w:ascii="Calibri" w:hAnsi="Calibri"/>
          <w:i/>
          <w:color w:val="454545"/>
          <w:sz w:val="22"/>
          <w:szCs w:val="22"/>
        </w:rPr>
      </w:pPr>
      <w:r>
        <w:rPr>
          <w:rFonts w:ascii="Calibri" w:hAnsi="Calibri"/>
          <w:i/>
          <w:color w:val="454545"/>
          <w:sz w:val="22"/>
          <w:szCs w:val="22"/>
        </w:rPr>
        <w:t>Riabilitazione neuromotoria e rieducazione motoria del motuleso</w:t>
      </w:r>
    </w:p>
    <w:tbl>
      <w:tblPr>
        <w:tblW w:w="1048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67"/>
        <w:gridCol w:w="8924"/>
        <w:gridCol w:w="992"/>
      </w:tblGrid>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p>
        </w:tc>
        <w:tc>
          <w:tcPr>
            <w:tcW w:w="8924" w:type="dxa"/>
            <w:tcMar>
              <w:top w:w="15" w:type="dxa"/>
              <w:left w:w="75" w:type="dxa"/>
              <w:bottom w:w="15" w:type="dxa"/>
              <w:right w:w="75" w:type="dxa"/>
            </w:tcMar>
          </w:tcPr>
          <w:p w:rsidR="00000098" w:rsidRPr="00194ECF" w:rsidRDefault="00000098" w:rsidP="00000098">
            <w:pPr>
              <w:jc w:val="both"/>
              <w:rPr>
                <w:rFonts w:ascii="Calibri" w:hAnsi="Calibri"/>
                <w:color w:val="454545"/>
                <w:sz w:val="22"/>
                <w:szCs w:val="22"/>
              </w:rPr>
            </w:pPr>
            <w:r w:rsidRPr="00194ECF">
              <w:rPr>
                <w:rFonts w:ascii="Calibri" w:hAnsi="Calibri"/>
                <w:color w:val="454545"/>
                <w:sz w:val="22"/>
                <w:szCs w:val="22"/>
              </w:rPr>
              <w:t>L’Azienda termale dispone di:</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1</w:t>
            </w:r>
          </w:p>
        </w:tc>
        <w:tc>
          <w:tcPr>
            <w:tcW w:w="8924" w:type="dxa"/>
            <w:tcMar>
              <w:top w:w="15" w:type="dxa"/>
              <w:left w:w="75" w:type="dxa"/>
              <w:bottom w:w="15" w:type="dxa"/>
              <w:right w:w="75" w:type="dxa"/>
            </w:tcMar>
          </w:tcPr>
          <w:p w:rsidR="00000098" w:rsidRPr="00194ECF" w:rsidRDefault="00000098" w:rsidP="00000098">
            <w:pPr>
              <w:jc w:val="both"/>
              <w:rPr>
                <w:rFonts w:ascii="Calibri" w:hAnsi="Calibri"/>
                <w:color w:val="454545"/>
                <w:sz w:val="22"/>
                <w:szCs w:val="22"/>
              </w:rPr>
            </w:pPr>
            <w:r w:rsidRPr="00194ECF">
              <w:rPr>
                <w:rFonts w:ascii="Calibri" w:hAnsi="Calibri"/>
                <w:color w:val="454545"/>
                <w:sz w:val="22"/>
                <w:szCs w:val="22"/>
              </w:rPr>
              <w:t>un medico</w:t>
            </w:r>
            <w:r w:rsidR="008918F5">
              <w:rPr>
                <w:rFonts w:ascii="Calibri" w:hAnsi="Calibri"/>
                <w:color w:val="454545"/>
                <w:sz w:val="22"/>
                <w:szCs w:val="22"/>
              </w:rPr>
              <w:t xml:space="preserve"> specialista in medicina fisica</w:t>
            </w:r>
            <w:r w:rsidRPr="00194ECF">
              <w:rPr>
                <w:rFonts w:ascii="Calibri" w:hAnsi="Calibri"/>
                <w:color w:val="454545"/>
                <w:sz w:val="22"/>
                <w:szCs w:val="22"/>
              </w:rPr>
              <w:t xml:space="preserve"> e riabilitazione  o di un medico specialista in ortopedia o specialista in discipline equipollenti o affini</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2</w:t>
            </w:r>
          </w:p>
        </w:tc>
        <w:tc>
          <w:tcPr>
            <w:tcW w:w="8924" w:type="dxa"/>
            <w:tcMar>
              <w:top w:w="15" w:type="dxa"/>
              <w:left w:w="75" w:type="dxa"/>
              <w:bottom w:w="15" w:type="dxa"/>
              <w:right w:w="75" w:type="dxa"/>
            </w:tcMar>
          </w:tcPr>
          <w:p w:rsidR="00000098" w:rsidRPr="00194ECF" w:rsidRDefault="00000098" w:rsidP="00000098">
            <w:pPr>
              <w:jc w:val="both"/>
              <w:rPr>
                <w:rFonts w:ascii="Calibri" w:hAnsi="Calibri"/>
                <w:color w:val="454545"/>
                <w:sz w:val="22"/>
                <w:szCs w:val="22"/>
              </w:rPr>
            </w:pPr>
            <w:r w:rsidRPr="00194ECF">
              <w:rPr>
                <w:rFonts w:ascii="Calibri" w:hAnsi="Calibri"/>
                <w:color w:val="454545"/>
                <w:sz w:val="22"/>
                <w:szCs w:val="22"/>
              </w:rPr>
              <w:t>fisioterapisti e massofisioterapisti in numero adeguato</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rPr>
          <w:trHeight w:val="1358"/>
        </w:trPr>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3</w:t>
            </w:r>
          </w:p>
        </w:tc>
        <w:tc>
          <w:tcPr>
            <w:tcW w:w="8924" w:type="dxa"/>
            <w:tcMar>
              <w:top w:w="15" w:type="dxa"/>
              <w:left w:w="75" w:type="dxa"/>
              <w:bottom w:w="15" w:type="dxa"/>
              <w:right w:w="75" w:type="dxa"/>
            </w:tcMar>
          </w:tcPr>
          <w:p w:rsidR="00000098" w:rsidRPr="00194ECF" w:rsidRDefault="00000098" w:rsidP="00000098">
            <w:pPr>
              <w:jc w:val="both"/>
              <w:rPr>
                <w:rFonts w:ascii="Calibri" w:hAnsi="Calibri"/>
                <w:color w:val="454545"/>
                <w:sz w:val="22"/>
                <w:szCs w:val="22"/>
              </w:rPr>
            </w:pPr>
            <w:r w:rsidRPr="00194ECF">
              <w:rPr>
                <w:rFonts w:ascii="Calibri" w:hAnsi="Calibri"/>
                <w:color w:val="454545"/>
                <w:sz w:val="22"/>
                <w:szCs w:val="22"/>
              </w:rPr>
              <w:t>servizi diagnostici:</w:t>
            </w:r>
          </w:p>
          <w:p w:rsidR="00000098" w:rsidRPr="00194ECF" w:rsidRDefault="00000098" w:rsidP="00000098">
            <w:pPr>
              <w:jc w:val="both"/>
              <w:rPr>
                <w:rFonts w:ascii="Calibri" w:hAnsi="Calibri"/>
                <w:color w:val="454545"/>
                <w:sz w:val="22"/>
                <w:szCs w:val="22"/>
              </w:rPr>
            </w:pPr>
            <w:r w:rsidRPr="00194ECF">
              <w:rPr>
                <w:rFonts w:ascii="Calibri" w:hAnsi="Calibri"/>
                <w:color w:val="454545"/>
                <w:sz w:val="22"/>
                <w:szCs w:val="22"/>
              </w:rPr>
              <w:t>1.     servizio di radiologia interno o convenzionato</w:t>
            </w:r>
          </w:p>
          <w:p w:rsidR="00000098" w:rsidRPr="00194ECF" w:rsidRDefault="00000098" w:rsidP="00000098">
            <w:pPr>
              <w:jc w:val="both"/>
              <w:rPr>
                <w:rFonts w:ascii="Calibri" w:hAnsi="Calibri"/>
                <w:color w:val="454545"/>
                <w:sz w:val="22"/>
                <w:szCs w:val="22"/>
              </w:rPr>
            </w:pPr>
            <w:r w:rsidRPr="00194ECF">
              <w:rPr>
                <w:rFonts w:ascii="Calibri" w:hAnsi="Calibri"/>
                <w:color w:val="454545"/>
                <w:sz w:val="22"/>
                <w:szCs w:val="22"/>
              </w:rPr>
              <w:t>2.     laboratorio di diagnostica chimico</w:t>
            </w:r>
            <w:r w:rsidR="00FE26E0">
              <w:rPr>
                <w:rFonts w:ascii="Calibri" w:hAnsi="Calibri"/>
                <w:color w:val="454545"/>
                <w:sz w:val="22"/>
                <w:szCs w:val="22"/>
              </w:rPr>
              <w:t>-</w:t>
            </w:r>
            <w:r w:rsidRPr="00194ECF">
              <w:rPr>
                <w:rFonts w:ascii="Calibri" w:hAnsi="Calibri"/>
                <w:color w:val="454545"/>
                <w:sz w:val="22"/>
                <w:szCs w:val="22"/>
              </w:rPr>
              <w:t>clinica</w:t>
            </w:r>
            <w:r w:rsidR="00A10356">
              <w:rPr>
                <w:rFonts w:ascii="Calibri" w:hAnsi="Calibri"/>
                <w:color w:val="454545"/>
                <w:sz w:val="22"/>
                <w:szCs w:val="22"/>
              </w:rPr>
              <w:t xml:space="preserve"> </w:t>
            </w:r>
            <w:r w:rsidR="00A10356" w:rsidRPr="00FE26E0">
              <w:rPr>
                <w:rFonts w:ascii="Calibri" w:hAnsi="Calibri"/>
                <w:color w:val="454545"/>
                <w:sz w:val="22"/>
                <w:szCs w:val="22"/>
              </w:rPr>
              <w:t>interno o</w:t>
            </w:r>
            <w:r w:rsidR="00A10356">
              <w:rPr>
                <w:rFonts w:ascii="Calibri" w:hAnsi="Calibri"/>
                <w:color w:val="454545"/>
                <w:sz w:val="22"/>
                <w:szCs w:val="22"/>
              </w:rPr>
              <w:t xml:space="preserve"> </w:t>
            </w:r>
            <w:r w:rsidRPr="00194ECF">
              <w:rPr>
                <w:rFonts w:ascii="Calibri" w:hAnsi="Calibri"/>
                <w:color w:val="454545"/>
                <w:sz w:val="22"/>
                <w:szCs w:val="22"/>
              </w:rPr>
              <w:t>convenzionato</w:t>
            </w:r>
          </w:p>
          <w:p w:rsidR="00000098" w:rsidRPr="00194ECF" w:rsidRDefault="00000098" w:rsidP="00000098">
            <w:pPr>
              <w:jc w:val="both"/>
              <w:rPr>
                <w:rFonts w:ascii="Calibri" w:hAnsi="Calibri"/>
                <w:color w:val="454545"/>
                <w:sz w:val="22"/>
                <w:szCs w:val="22"/>
              </w:rPr>
            </w:pPr>
            <w:r w:rsidRPr="00194ECF">
              <w:rPr>
                <w:rFonts w:ascii="Calibri" w:hAnsi="Calibri"/>
                <w:color w:val="454545"/>
                <w:sz w:val="22"/>
                <w:szCs w:val="22"/>
              </w:rPr>
              <w:t>3.     servizio di elettrofisiologia attrezzato anche per esami elettromiografici interno o convenzi</w:t>
            </w:r>
            <w:r w:rsidRPr="00194ECF">
              <w:rPr>
                <w:rFonts w:ascii="Calibri" w:hAnsi="Calibri"/>
                <w:color w:val="454545"/>
                <w:sz w:val="22"/>
                <w:szCs w:val="22"/>
              </w:rPr>
              <w:t>o</w:t>
            </w:r>
            <w:r w:rsidRPr="00194ECF">
              <w:rPr>
                <w:rFonts w:ascii="Calibri" w:hAnsi="Calibri"/>
                <w:color w:val="454545"/>
                <w:sz w:val="22"/>
                <w:szCs w:val="22"/>
              </w:rPr>
              <w:t>nato</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rPr>
          <w:trHeight w:val="2432"/>
        </w:trPr>
        <w:tc>
          <w:tcPr>
            <w:tcW w:w="567" w:type="dxa"/>
            <w:vAlign w:val="center"/>
          </w:tcPr>
          <w:p w:rsidR="00000098" w:rsidRPr="008B0B17" w:rsidRDefault="00000098" w:rsidP="00000098">
            <w:pPr>
              <w:jc w:val="center"/>
              <w:rPr>
                <w:rFonts w:ascii="Calibri" w:hAnsi="Calibri"/>
                <w:color w:val="454545"/>
                <w:sz w:val="22"/>
                <w:szCs w:val="22"/>
              </w:rPr>
            </w:pPr>
            <w:r>
              <w:rPr>
                <w:rFonts w:ascii="Calibri" w:hAnsi="Calibri"/>
                <w:color w:val="454545"/>
                <w:sz w:val="22"/>
                <w:szCs w:val="22"/>
              </w:rPr>
              <w:lastRenderedPageBreak/>
              <w:t>4</w:t>
            </w:r>
          </w:p>
        </w:tc>
        <w:tc>
          <w:tcPr>
            <w:tcW w:w="8924" w:type="dxa"/>
            <w:tcMar>
              <w:top w:w="15" w:type="dxa"/>
              <w:left w:w="75" w:type="dxa"/>
              <w:bottom w:w="15" w:type="dxa"/>
              <w:right w:w="75" w:type="dxa"/>
            </w:tcMar>
          </w:tcPr>
          <w:p w:rsidR="00000098" w:rsidRPr="00194ECF" w:rsidRDefault="00000098" w:rsidP="00000098">
            <w:pPr>
              <w:jc w:val="both"/>
              <w:rPr>
                <w:rFonts w:ascii="Calibri" w:hAnsi="Calibri"/>
                <w:color w:val="454545"/>
                <w:sz w:val="22"/>
                <w:szCs w:val="22"/>
              </w:rPr>
            </w:pPr>
            <w:r w:rsidRPr="00194ECF">
              <w:rPr>
                <w:rFonts w:ascii="Calibri" w:hAnsi="Calibri"/>
                <w:color w:val="454545"/>
                <w:sz w:val="22"/>
                <w:szCs w:val="22"/>
              </w:rPr>
              <w:t xml:space="preserve">L’Azienda termale </w:t>
            </w:r>
            <w:r w:rsidRPr="00FE26E0">
              <w:rPr>
                <w:rFonts w:ascii="Calibri" w:hAnsi="Calibri"/>
                <w:color w:val="454545"/>
                <w:sz w:val="22"/>
                <w:szCs w:val="22"/>
              </w:rPr>
              <w:t>dispone</w:t>
            </w:r>
            <w:r w:rsidR="00A10356" w:rsidRPr="00FE26E0">
              <w:rPr>
                <w:rFonts w:ascii="Calibri" w:hAnsi="Calibri"/>
                <w:color w:val="454545"/>
                <w:sz w:val="22"/>
                <w:szCs w:val="22"/>
              </w:rPr>
              <w:t xml:space="preserve"> di una o </w:t>
            </w:r>
            <w:r w:rsidR="00FE26E0" w:rsidRPr="00FE26E0">
              <w:rPr>
                <w:rFonts w:ascii="Calibri" w:hAnsi="Calibri"/>
                <w:color w:val="454545"/>
                <w:sz w:val="22"/>
                <w:szCs w:val="22"/>
              </w:rPr>
              <w:t>più delle</w:t>
            </w:r>
            <w:r w:rsidRPr="00FE26E0">
              <w:rPr>
                <w:rFonts w:ascii="Calibri" w:hAnsi="Calibri"/>
                <w:color w:val="454545"/>
                <w:sz w:val="22"/>
                <w:szCs w:val="22"/>
              </w:rPr>
              <w:t xml:space="preserve"> seguenti attrezzature terapeutiche</w:t>
            </w:r>
            <w:r w:rsidR="00A10356" w:rsidRPr="00FE26E0">
              <w:rPr>
                <w:rFonts w:ascii="Calibri" w:hAnsi="Calibri"/>
                <w:color w:val="454545"/>
                <w:sz w:val="22"/>
                <w:szCs w:val="22"/>
              </w:rPr>
              <w:t>, in base all’attività svolta</w:t>
            </w:r>
            <w:r w:rsidRPr="00194ECF">
              <w:rPr>
                <w:rFonts w:ascii="Calibri" w:hAnsi="Calibri"/>
                <w:color w:val="454545"/>
                <w:sz w:val="22"/>
                <w:szCs w:val="22"/>
              </w:rPr>
              <w:t>:</w:t>
            </w:r>
          </w:p>
          <w:p w:rsidR="00000098" w:rsidRPr="00194ECF" w:rsidRDefault="00000098" w:rsidP="00000098">
            <w:pPr>
              <w:jc w:val="both"/>
              <w:rPr>
                <w:rFonts w:ascii="Calibri" w:hAnsi="Calibri"/>
                <w:color w:val="454545"/>
                <w:sz w:val="22"/>
                <w:szCs w:val="22"/>
              </w:rPr>
            </w:pPr>
            <w:r w:rsidRPr="00194ECF">
              <w:rPr>
                <w:rFonts w:ascii="Calibri" w:hAnsi="Calibri"/>
                <w:color w:val="454545"/>
                <w:sz w:val="22"/>
                <w:szCs w:val="22"/>
              </w:rPr>
              <w:t>1. reparto di fangobalneoterapia in possesso dei requisiti esplicitati nel relativo paragrafo</w:t>
            </w:r>
          </w:p>
          <w:p w:rsidR="00000098" w:rsidRPr="00194ECF" w:rsidRDefault="00000098" w:rsidP="00000098">
            <w:pPr>
              <w:jc w:val="both"/>
              <w:rPr>
                <w:rFonts w:ascii="Calibri" w:hAnsi="Calibri"/>
                <w:color w:val="454545"/>
                <w:sz w:val="22"/>
                <w:szCs w:val="22"/>
              </w:rPr>
            </w:pPr>
            <w:r w:rsidRPr="00194ECF">
              <w:rPr>
                <w:rFonts w:ascii="Calibri" w:hAnsi="Calibri"/>
                <w:color w:val="454545"/>
                <w:sz w:val="22"/>
                <w:szCs w:val="22"/>
              </w:rPr>
              <w:t>2. piscina termale attrezzata per riabilitazione in acqua, dotata di idonei meccanismi che conse</w:t>
            </w:r>
            <w:r w:rsidRPr="00194ECF">
              <w:rPr>
                <w:rFonts w:ascii="Calibri" w:hAnsi="Calibri"/>
                <w:color w:val="454545"/>
                <w:sz w:val="22"/>
                <w:szCs w:val="22"/>
              </w:rPr>
              <w:t>n</w:t>
            </w:r>
            <w:r w:rsidRPr="00194ECF">
              <w:rPr>
                <w:rFonts w:ascii="Calibri" w:hAnsi="Calibri"/>
                <w:color w:val="454545"/>
                <w:sz w:val="22"/>
                <w:szCs w:val="22"/>
              </w:rPr>
              <w:t>tono l’utilizzazione anche ai disabili</w:t>
            </w:r>
          </w:p>
          <w:p w:rsidR="00000098" w:rsidRPr="00194ECF" w:rsidRDefault="00000098" w:rsidP="00000098">
            <w:pPr>
              <w:jc w:val="both"/>
              <w:rPr>
                <w:rFonts w:ascii="Calibri" w:hAnsi="Calibri"/>
                <w:color w:val="454545"/>
                <w:sz w:val="22"/>
                <w:szCs w:val="22"/>
              </w:rPr>
            </w:pPr>
            <w:r w:rsidRPr="00194ECF">
              <w:rPr>
                <w:rFonts w:ascii="Calibri" w:hAnsi="Calibri"/>
                <w:color w:val="454545"/>
                <w:sz w:val="22"/>
                <w:szCs w:val="22"/>
              </w:rPr>
              <w:t>3. palestra idoneamente attrezzata per la riabilitazione neuromotoria</w:t>
            </w:r>
          </w:p>
          <w:p w:rsidR="00000098" w:rsidRPr="00194ECF" w:rsidRDefault="00000098" w:rsidP="00A10356">
            <w:pPr>
              <w:jc w:val="both"/>
              <w:rPr>
                <w:rFonts w:ascii="Calibri" w:hAnsi="Calibri"/>
                <w:color w:val="454545"/>
                <w:sz w:val="22"/>
                <w:szCs w:val="22"/>
              </w:rPr>
            </w:pPr>
            <w:r w:rsidRPr="00194ECF">
              <w:rPr>
                <w:rFonts w:ascii="Calibri" w:hAnsi="Calibri"/>
                <w:color w:val="454545"/>
                <w:sz w:val="22"/>
                <w:szCs w:val="22"/>
              </w:rPr>
              <w:t>4. locali attrezzati per l’esecuzione dei seguenti trattamenti: massoterapia, elettroterapia (galv</w:t>
            </w:r>
            <w:r w:rsidRPr="00194ECF">
              <w:rPr>
                <w:rFonts w:ascii="Calibri" w:hAnsi="Calibri"/>
                <w:color w:val="454545"/>
                <w:sz w:val="22"/>
                <w:szCs w:val="22"/>
              </w:rPr>
              <w:t>a</w:t>
            </w:r>
            <w:r w:rsidRPr="00194ECF">
              <w:rPr>
                <w:rFonts w:ascii="Calibri" w:hAnsi="Calibri"/>
                <w:color w:val="454545"/>
                <w:sz w:val="22"/>
                <w:szCs w:val="22"/>
              </w:rPr>
              <w:t>nica, faradica, interferenziale, diadinamica, ionoforesi, elettrostimolazioni esponenziali), termot</w:t>
            </w:r>
            <w:r w:rsidRPr="00194ECF">
              <w:rPr>
                <w:rFonts w:ascii="Calibri" w:hAnsi="Calibri"/>
                <w:color w:val="454545"/>
                <w:sz w:val="22"/>
                <w:szCs w:val="22"/>
              </w:rPr>
              <w:t>e</w:t>
            </w:r>
            <w:r w:rsidRPr="00194ECF">
              <w:rPr>
                <w:rFonts w:ascii="Calibri" w:hAnsi="Calibri"/>
                <w:color w:val="454545"/>
                <w:sz w:val="22"/>
                <w:szCs w:val="22"/>
              </w:rPr>
              <w:t>rapia, fototerapia (ultravioletti, infrarossi), sonoterapia (ultrasuoni), laserterapia, m</w:t>
            </w:r>
            <w:r w:rsidRPr="00194ECF">
              <w:rPr>
                <w:rFonts w:ascii="Calibri" w:hAnsi="Calibri"/>
                <w:color w:val="454545"/>
                <w:sz w:val="22"/>
                <w:szCs w:val="22"/>
              </w:rPr>
              <w:t>a</w:t>
            </w:r>
            <w:r w:rsidRPr="00194ECF">
              <w:rPr>
                <w:rFonts w:ascii="Calibri" w:hAnsi="Calibri"/>
                <w:color w:val="454545"/>
                <w:sz w:val="22"/>
                <w:szCs w:val="22"/>
              </w:rPr>
              <w:t>gnetoterapia, trazioni e manipolazioni vertebrali</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bl>
    <w:p w:rsidR="00000098" w:rsidRDefault="00000098" w:rsidP="00000098">
      <w:pPr>
        <w:jc w:val="both"/>
        <w:rPr>
          <w:rFonts w:ascii="Calibri" w:hAnsi="Calibri"/>
          <w:i/>
          <w:color w:val="454545"/>
          <w:sz w:val="22"/>
          <w:szCs w:val="22"/>
        </w:rPr>
      </w:pPr>
    </w:p>
    <w:p w:rsidR="00000098" w:rsidRDefault="00000098" w:rsidP="00000098">
      <w:pPr>
        <w:jc w:val="both"/>
        <w:rPr>
          <w:rFonts w:ascii="Calibri" w:hAnsi="Calibri"/>
          <w:i/>
          <w:color w:val="454545"/>
          <w:sz w:val="22"/>
          <w:szCs w:val="22"/>
        </w:rPr>
      </w:pPr>
      <w:r>
        <w:rPr>
          <w:rFonts w:ascii="Calibri" w:hAnsi="Calibri"/>
          <w:i/>
          <w:color w:val="454545"/>
          <w:sz w:val="22"/>
          <w:szCs w:val="22"/>
        </w:rPr>
        <w:t>Riabilitazione della funzione respiratoria</w:t>
      </w:r>
    </w:p>
    <w:tbl>
      <w:tblPr>
        <w:tblW w:w="1048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67"/>
        <w:gridCol w:w="8924"/>
        <w:gridCol w:w="992"/>
      </w:tblGrid>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p>
        </w:tc>
        <w:tc>
          <w:tcPr>
            <w:tcW w:w="8924" w:type="dxa"/>
            <w:tcMar>
              <w:top w:w="15" w:type="dxa"/>
              <w:left w:w="75" w:type="dxa"/>
              <w:bottom w:w="15" w:type="dxa"/>
              <w:right w:w="75" w:type="dxa"/>
            </w:tcMar>
          </w:tcPr>
          <w:p w:rsidR="00000098" w:rsidRPr="00194ECF" w:rsidRDefault="00000098" w:rsidP="00000098">
            <w:pPr>
              <w:jc w:val="both"/>
              <w:rPr>
                <w:rFonts w:ascii="Calibri" w:hAnsi="Calibri"/>
                <w:color w:val="454545"/>
                <w:sz w:val="22"/>
                <w:szCs w:val="22"/>
              </w:rPr>
            </w:pPr>
            <w:r w:rsidRPr="00194ECF">
              <w:rPr>
                <w:rFonts w:ascii="Calibri" w:hAnsi="Calibri"/>
                <w:color w:val="454545"/>
                <w:sz w:val="22"/>
                <w:szCs w:val="22"/>
              </w:rPr>
              <w:t>L’Azienda termale dispone di:</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1</w:t>
            </w:r>
          </w:p>
        </w:tc>
        <w:tc>
          <w:tcPr>
            <w:tcW w:w="8924" w:type="dxa"/>
            <w:tcMar>
              <w:top w:w="15" w:type="dxa"/>
              <w:left w:w="75" w:type="dxa"/>
              <w:bottom w:w="15" w:type="dxa"/>
              <w:right w:w="75" w:type="dxa"/>
            </w:tcMar>
          </w:tcPr>
          <w:p w:rsidR="00000098" w:rsidRPr="00194ECF" w:rsidRDefault="00000098" w:rsidP="00000098">
            <w:pPr>
              <w:jc w:val="both"/>
              <w:rPr>
                <w:rFonts w:ascii="Calibri" w:hAnsi="Calibri"/>
                <w:color w:val="454545"/>
                <w:sz w:val="22"/>
                <w:szCs w:val="22"/>
              </w:rPr>
            </w:pPr>
            <w:r w:rsidRPr="00194ECF">
              <w:rPr>
                <w:rFonts w:ascii="Calibri" w:hAnsi="Calibri"/>
                <w:color w:val="454545"/>
                <w:sz w:val="22"/>
                <w:szCs w:val="22"/>
              </w:rPr>
              <w:t>un medico specialista in malattie dell’apparato respiratorio o in medicina fisica e riabilitazione o in discipline equipollenti o affini</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2</w:t>
            </w:r>
          </w:p>
        </w:tc>
        <w:tc>
          <w:tcPr>
            <w:tcW w:w="8924" w:type="dxa"/>
            <w:tcMar>
              <w:top w:w="15" w:type="dxa"/>
              <w:left w:w="75" w:type="dxa"/>
              <w:bottom w:w="15" w:type="dxa"/>
              <w:right w:w="75" w:type="dxa"/>
            </w:tcMar>
          </w:tcPr>
          <w:p w:rsidR="00000098" w:rsidRPr="00194ECF" w:rsidRDefault="008B0FEC" w:rsidP="00000098">
            <w:pPr>
              <w:jc w:val="both"/>
              <w:rPr>
                <w:rFonts w:ascii="Calibri" w:hAnsi="Calibri"/>
                <w:color w:val="454545"/>
                <w:sz w:val="22"/>
                <w:szCs w:val="22"/>
              </w:rPr>
            </w:pPr>
            <w:r w:rsidRPr="00194ECF">
              <w:rPr>
                <w:rFonts w:ascii="Calibri" w:hAnsi="Calibri"/>
                <w:color w:val="454545"/>
                <w:sz w:val="22"/>
                <w:szCs w:val="22"/>
              </w:rPr>
              <w:t>Fisioterapisti</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CC6816">
        <w:trPr>
          <w:trHeight w:val="1358"/>
        </w:trPr>
        <w:tc>
          <w:tcPr>
            <w:tcW w:w="567" w:type="dxa"/>
            <w:vAlign w:val="center"/>
          </w:tcPr>
          <w:p w:rsidR="00000098" w:rsidRPr="008B0B17" w:rsidRDefault="00000098" w:rsidP="00000098">
            <w:pPr>
              <w:jc w:val="center"/>
              <w:rPr>
                <w:rFonts w:ascii="Calibri" w:hAnsi="Calibri"/>
                <w:color w:val="454545"/>
                <w:sz w:val="22"/>
                <w:szCs w:val="22"/>
              </w:rPr>
            </w:pPr>
            <w:r w:rsidRPr="008B0B17">
              <w:rPr>
                <w:rFonts w:ascii="Calibri" w:hAnsi="Calibri"/>
                <w:color w:val="454545"/>
                <w:sz w:val="22"/>
                <w:szCs w:val="22"/>
              </w:rPr>
              <w:t>3</w:t>
            </w:r>
          </w:p>
        </w:tc>
        <w:tc>
          <w:tcPr>
            <w:tcW w:w="8924" w:type="dxa"/>
            <w:tcMar>
              <w:top w:w="15" w:type="dxa"/>
              <w:left w:w="75" w:type="dxa"/>
              <w:bottom w:w="15" w:type="dxa"/>
              <w:right w:w="75" w:type="dxa"/>
            </w:tcMar>
          </w:tcPr>
          <w:p w:rsidR="00000098" w:rsidRPr="00194ECF" w:rsidRDefault="00000098" w:rsidP="00000098">
            <w:pPr>
              <w:jc w:val="both"/>
              <w:rPr>
                <w:rFonts w:ascii="Calibri" w:hAnsi="Calibri"/>
                <w:color w:val="454545"/>
                <w:sz w:val="22"/>
                <w:szCs w:val="22"/>
              </w:rPr>
            </w:pPr>
            <w:r w:rsidRPr="00194ECF">
              <w:rPr>
                <w:rFonts w:ascii="Calibri" w:hAnsi="Calibri"/>
                <w:color w:val="454545"/>
                <w:sz w:val="22"/>
                <w:szCs w:val="22"/>
              </w:rPr>
              <w:t>dei seguenti servizi/attrezzature diagnostiche:</w:t>
            </w:r>
          </w:p>
          <w:p w:rsidR="00000098" w:rsidRPr="00194ECF" w:rsidRDefault="00000098" w:rsidP="00000098">
            <w:pPr>
              <w:jc w:val="both"/>
              <w:rPr>
                <w:rFonts w:ascii="Calibri" w:hAnsi="Calibri"/>
                <w:color w:val="454545"/>
                <w:sz w:val="22"/>
                <w:szCs w:val="22"/>
              </w:rPr>
            </w:pPr>
            <w:r w:rsidRPr="00194ECF">
              <w:rPr>
                <w:rFonts w:ascii="Calibri" w:hAnsi="Calibri"/>
                <w:color w:val="454545"/>
                <w:sz w:val="22"/>
                <w:szCs w:val="22"/>
              </w:rPr>
              <w:t>1. ambulatorio di diagnostica funzionale polmonare attrezzato per eseguire esami spirometrici di base (CV, VC, VRE, VRI, VEMS, VMM, CVF, PFE, indice di Tiffeneau, frequenza respiratoria), esami spirometrici di base + curva flusso-volume, ossimetria.</w:t>
            </w:r>
          </w:p>
          <w:p w:rsidR="00000098" w:rsidRPr="00194ECF" w:rsidRDefault="00000098" w:rsidP="00000098">
            <w:pPr>
              <w:jc w:val="both"/>
              <w:rPr>
                <w:rFonts w:ascii="Calibri" w:hAnsi="Calibri"/>
                <w:color w:val="454545"/>
                <w:sz w:val="22"/>
                <w:szCs w:val="22"/>
              </w:rPr>
            </w:pPr>
            <w:r w:rsidRPr="00194ECF">
              <w:rPr>
                <w:rFonts w:ascii="Calibri" w:hAnsi="Calibri"/>
                <w:color w:val="454545"/>
                <w:sz w:val="22"/>
                <w:szCs w:val="22"/>
              </w:rPr>
              <w:t>2. ambulatorio di elettrocardiografia</w:t>
            </w:r>
          </w:p>
        </w:tc>
        <w:tc>
          <w:tcPr>
            <w:tcW w:w="992" w:type="dxa"/>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8B0FEC" w:rsidRPr="00A53472" w:rsidTr="00CC6816">
        <w:trPr>
          <w:trHeight w:val="1626"/>
        </w:trPr>
        <w:tc>
          <w:tcPr>
            <w:tcW w:w="567" w:type="dxa"/>
            <w:vAlign w:val="center"/>
          </w:tcPr>
          <w:p w:rsidR="008B0FEC" w:rsidRPr="008B0B17" w:rsidRDefault="008B0FEC" w:rsidP="008B0FEC">
            <w:pPr>
              <w:jc w:val="center"/>
              <w:rPr>
                <w:rFonts w:ascii="Calibri" w:hAnsi="Calibri"/>
                <w:color w:val="454545"/>
                <w:sz w:val="22"/>
                <w:szCs w:val="22"/>
              </w:rPr>
            </w:pPr>
            <w:r w:rsidRPr="008B0B17">
              <w:rPr>
                <w:rFonts w:ascii="Calibri" w:hAnsi="Calibri"/>
                <w:color w:val="454545"/>
                <w:sz w:val="22"/>
                <w:szCs w:val="22"/>
              </w:rPr>
              <w:t>4</w:t>
            </w:r>
          </w:p>
        </w:tc>
        <w:tc>
          <w:tcPr>
            <w:tcW w:w="8924" w:type="dxa"/>
            <w:tcMar>
              <w:top w:w="15" w:type="dxa"/>
              <w:left w:w="75" w:type="dxa"/>
              <w:bottom w:w="15" w:type="dxa"/>
              <w:right w:w="75" w:type="dxa"/>
            </w:tcMar>
          </w:tcPr>
          <w:p w:rsidR="008B0FEC" w:rsidRPr="00194ECF" w:rsidRDefault="008B0FEC" w:rsidP="008B0FEC">
            <w:pPr>
              <w:jc w:val="both"/>
              <w:rPr>
                <w:rFonts w:ascii="Calibri" w:hAnsi="Calibri"/>
                <w:color w:val="454545"/>
                <w:sz w:val="22"/>
                <w:szCs w:val="22"/>
              </w:rPr>
            </w:pPr>
            <w:r w:rsidRPr="00194ECF">
              <w:rPr>
                <w:rFonts w:ascii="Calibri" w:hAnsi="Calibri"/>
                <w:color w:val="454545"/>
                <w:sz w:val="22"/>
                <w:szCs w:val="22"/>
              </w:rPr>
              <w:t>delle seguenti attrezzature terapeutiche:</w:t>
            </w:r>
          </w:p>
          <w:p w:rsidR="008B0FEC" w:rsidRPr="00194ECF" w:rsidRDefault="008B0FEC" w:rsidP="008B0FEC">
            <w:pPr>
              <w:jc w:val="both"/>
              <w:rPr>
                <w:rFonts w:ascii="Calibri" w:hAnsi="Calibri"/>
                <w:color w:val="454545"/>
                <w:sz w:val="22"/>
                <w:szCs w:val="22"/>
              </w:rPr>
            </w:pPr>
            <w:r w:rsidRPr="00194ECF">
              <w:rPr>
                <w:rFonts w:ascii="Calibri" w:hAnsi="Calibri"/>
                <w:color w:val="454545"/>
                <w:sz w:val="22"/>
                <w:szCs w:val="22"/>
              </w:rPr>
              <w:t>1. apparecchi per la crenoterapia inalatoria singola e/o collettiva (aerosol, humages, inalazioni, nebulizzazioni)</w:t>
            </w:r>
          </w:p>
          <w:p w:rsidR="008B0FEC" w:rsidRPr="00194ECF" w:rsidRDefault="008B0FEC" w:rsidP="008B0FEC">
            <w:pPr>
              <w:jc w:val="both"/>
              <w:rPr>
                <w:rFonts w:ascii="Calibri" w:hAnsi="Calibri"/>
                <w:color w:val="454545"/>
                <w:sz w:val="22"/>
                <w:szCs w:val="22"/>
              </w:rPr>
            </w:pPr>
            <w:r w:rsidRPr="00194ECF">
              <w:rPr>
                <w:rFonts w:ascii="Calibri" w:hAnsi="Calibri"/>
                <w:color w:val="454545"/>
                <w:sz w:val="22"/>
                <w:szCs w:val="22"/>
              </w:rPr>
              <w:t>2. apparecchi per ventilazione meccanica assistita a pressione positiva intermittente</w:t>
            </w:r>
          </w:p>
          <w:p w:rsidR="008B0FEC" w:rsidRPr="00194ECF" w:rsidRDefault="008B0FEC" w:rsidP="008B0FEC">
            <w:pPr>
              <w:jc w:val="both"/>
              <w:rPr>
                <w:rFonts w:ascii="Calibri" w:hAnsi="Calibri"/>
                <w:color w:val="454545"/>
                <w:sz w:val="22"/>
                <w:szCs w:val="22"/>
              </w:rPr>
            </w:pPr>
            <w:r w:rsidRPr="00194ECF">
              <w:rPr>
                <w:rFonts w:ascii="Calibri" w:hAnsi="Calibri"/>
                <w:color w:val="454545"/>
                <w:sz w:val="22"/>
                <w:szCs w:val="22"/>
              </w:rPr>
              <w:t>3. palestra per chinesiterapia respiratoria collettiva</w:t>
            </w:r>
          </w:p>
          <w:p w:rsidR="008B0FEC" w:rsidRPr="00194ECF" w:rsidRDefault="008B0FEC" w:rsidP="008B0FEC">
            <w:pPr>
              <w:jc w:val="both"/>
              <w:rPr>
                <w:rFonts w:ascii="Calibri" w:hAnsi="Calibri"/>
                <w:color w:val="454545"/>
                <w:sz w:val="22"/>
                <w:szCs w:val="22"/>
              </w:rPr>
            </w:pPr>
            <w:r w:rsidRPr="00194ECF">
              <w:rPr>
                <w:rFonts w:ascii="Calibri" w:hAnsi="Calibri"/>
                <w:color w:val="454545"/>
                <w:sz w:val="22"/>
                <w:szCs w:val="22"/>
              </w:rPr>
              <w:t>4. box per chinesiterapia respiratoria singola e per drenaggio posturale</w:t>
            </w:r>
          </w:p>
        </w:tc>
        <w:tc>
          <w:tcPr>
            <w:tcW w:w="992" w:type="dxa"/>
            <w:tcMar>
              <w:top w:w="15" w:type="dxa"/>
              <w:left w:w="75" w:type="dxa"/>
              <w:bottom w:w="15" w:type="dxa"/>
              <w:right w:w="75" w:type="dxa"/>
            </w:tcMar>
          </w:tcPr>
          <w:p w:rsidR="008B0FEC" w:rsidRPr="00D81278" w:rsidRDefault="008B0FEC" w:rsidP="008B0FEC">
            <w:pPr>
              <w:rPr>
                <w:rFonts w:ascii="Calibri" w:hAnsi="Calibri" w:cs="Calibri"/>
                <w:color w:val="FF0000"/>
                <w:sz w:val="18"/>
                <w:szCs w:val="18"/>
              </w:rPr>
            </w:pPr>
          </w:p>
        </w:tc>
      </w:tr>
      <w:tr w:rsidR="008B0FEC" w:rsidRPr="00A53472" w:rsidTr="00CC6816">
        <w:tc>
          <w:tcPr>
            <w:tcW w:w="567" w:type="dxa"/>
            <w:vAlign w:val="center"/>
          </w:tcPr>
          <w:p w:rsidR="008B0FEC" w:rsidRPr="008B0B17" w:rsidRDefault="008B0FEC" w:rsidP="008B0FEC">
            <w:pPr>
              <w:jc w:val="center"/>
              <w:rPr>
                <w:rFonts w:ascii="Calibri" w:hAnsi="Calibri"/>
                <w:color w:val="454545"/>
                <w:sz w:val="22"/>
                <w:szCs w:val="22"/>
              </w:rPr>
            </w:pPr>
            <w:r>
              <w:rPr>
                <w:rFonts w:ascii="Calibri" w:hAnsi="Calibri"/>
                <w:color w:val="454545"/>
                <w:sz w:val="22"/>
                <w:szCs w:val="22"/>
              </w:rPr>
              <w:t>5</w:t>
            </w:r>
          </w:p>
        </w:tc>
        <w:tc>
          <w:tcPr>
            <w:tcW w:w="8924" w:type="dxa"/>
            <w:tcMar>
              <w:top w:w="15" w:type="dxa"/>
              <w:left w:w="75" w:type="dxa"/>
              <w:bottom w:w="15" w:type="dxa"/>
              <w:right w:w="75" w:type="dxa"/>
            </w:tcMar>
          </w:tcPr>
          <w:p w:rsidR="008B0FEC" w:rsidRPr="00194ECF" w:rsidRDefault="008B0FEC" w:rsidP="008B0FEC">
            <w:pPr>
              <w:jc w:val="both"/>
              <w:rPr>
                <w:rFonts w:ascii="Calibri" w:hAnsi="Calibri"/>
                <w:color w:val="454545"/>
                <w:sz w:val="22"/>
                <w:szCs w:val="22"/>
              </w:rPr>
            </w:pPr>
            <w:r w:rsidRPr="00194ECF">
              <w:rPr>
                <w:rFonts w:ascii="Calibri" w:hAnsi="Calibri"/>
                <w:color w:val="454545"/>
                <w:sz w:val="22"/>
                <w:szCs w:val="22"/>
              </w:rPr>
              <w:t>I locali per le attività di recupero e rieducazione funzionale o respiratoria interni sono conformi ai requisiti previsti dalla normativa regionale per il “presidio di recupero e rieducazione funzi</w:t>
            </w:r>
            <w:r w:rsidRPr="00194ECF">
              <w:rPr>
                <w:rFonts w:ascii="Calibri" w:hAnsi="Calibri"/>
                <w:color w:val="454545"/>
                <w:sz w:val="22"/>
                <w:szCs w:val="22"/>
              </w:rPr>
              <w:t>o</w:t>
            </w:r>
            <w:r w:rsidRPr="00194ECF">
              <w:rPr>
                <w:rFonts w:ascii="Calibri" w:hAnsi="Calibri"/>
                <w:color w:val="454545"/>
                <w:sz w:val="22"/>
                <w:szCs w:val="22"/>
              </w:rPr>
              <w:t>nale.”</w:t>
            </w:r>
          </w:p>
        </w:tc>
        <w:tc>
          <w:tcPr>
            <w:tcW w:w="992" w:type="dxa"/>
            <w:tcMar>
              <w:top w:w="15" w:type="dxa"/>
              <w:left w:w="75" w:type="dxa"/>
              <w:bottom w:w="15" w:type="dxa"/>
              <w:right w:w="75" w:type="dxa"/>
            </w:tcMar>
          </w:tcPr>
          <w:p w:rsidR="008B0FEC" w:rsidRPr="00D81278" w:rsidRDefault="008B0FEC" w:rsidP="008B0FEC">
            <w:pPr>
              <w:rPr>
                <w:rFonts w:ascii="Calibri" w:hAnsi="Calibri" w:cs="Calibri"/>
                <w:color w:val="FF0000"/>
                <w:sz w:val="18"/>
                <w:szCs w:val="18"/>
              </w:rPr>
            </w:pPr>
          </w:p>
        </w:tc>
      </w:tr>
    </w:tbl>
    <w:p w:rsidR="00000098" w:rsidRDefault="00000098" w:rsidP="00000098">
      <w:pPr>
        <w:jc w:val="both"/>
        <w:rPr>
          <w:rFonts w:ascii="Calibri" w:hAnsi="Calibri"/>
          <w:i/>
          <w:color w:val="454545"/>
          <w:sz w:val="22"/>
          <w:szCs w:val="22"/>
        </w:rPr>
      </w:pPr>
    </w:p>
    <w:p w:rsidR="00000098" w:rsidRDefault="00000098" w:rsidP="00000098">
      <w:pPr>
        <w:jc w:val="both"/>
        <w:rPr>
          <w:rFonts w:ascii="Calibri" w:hAnsi="Calibri"/>
          <w:i/>
          <w:color w:val="454545"/>
          <w:sz w:val="22"/>
          <w:szCs w:val="22"/>
        </w:rPr>
      </w:pPr>
    </w:p>
    <w:p w:rsidR="005748A0" w:rsidRDefault="005748A0" w:rsidP="00000098">
      <w:pPr>
        <w:jc w:val="both"/>
        <w:rPr>
          <w:rFonts w:ascii="Calibri" w:hAnsi="Calibri"/>
          <w:i/>
          <w:color w:val="454545"/>
          <w:sz w:val="22"/>
          <w:szCs w:val="22"/>
        </w:rPr>
      </w:pPr>
    </w:p>
    <w:p w:rsidR="005748A0" w:rsidRDefault="005748A0" w:rsidP="00000098">
      <w:pPr>
        <w:jc w:val="both"/>
        <w:rPr>
          <w:rFonts w:ascii="Calibri" w:hAnsi="Calibri"/>
          <w:i/>
          <w:color w:val="454545"/>
          <w:sz w:val="22"/>
          <w:szCs w:val="22"/>
        </w:rPr>
      </w:pPr>
    </w:p>
    <w:p w:rsidR="005748A0" w:rsidRDefault="005748A0" w:rsidP="00000098">
      <w:pPr>
        <w:jc w:val="both"/>
        <w:rPr>
          <w:rFonts w:ascii="Calibri" w:hAnsi="Calibri"/>
          <w:i/>
          <w:color w:val="454545"/>
          <w:sz w:val="22"/>
          <w:szCs w:val="22"/>
        </w:rPr>
      </w:pPr>
    </w:p>
    <w:p w:rsidR="005748A0" w:rsidRDefault="005748A0" w:rsidP="00000098">
      <w:pPr>
        <w:jc w:val="both"/>
        <w:rPr>
          <w:rFonts w:ascii="Calibri" w:hAnsi="Calibri"/>
          <w:i/>
          <w:color w:val="454545"/>
          <w:sz w:val="22"/>
          <w:szCs w:val="22"/>
        </w:rPr>
      </w:pPr>
    </w:p>
    <w:p w:rsidR="005748A0" w:rsidRDefault="005748A0" w:rsidP="00000098">
      <w:pPr>
        <w:jc w:val="both"/>
        <w:rPr>
          <w:rFonts w:ascii="Calibri" w:hAnsi="Calibri"/>
          <w:i/>
          <w:color w:val="454545"/>
          <w:sz w:val="22"/>
          <w:szCs w:val="22"/>
        </w:rPr>
      </w:pPr>
    </w:p>
    <w:p w:rsidR="005748A0" w:rsidRDefault="005748A0" w:rsidP="00000098">
      <w:pPr>
        <w:jc w:val="both"/>
        <w:rPr>
          <w:rFonts w:ascii="Calibri" w:hAnsi="Calibri"/>
          <w:i/>
          <w:color w:val="454545"/>
          <w:sz w:val="22"/>
          <w:szCs w:val="22"/>
        </w:rPr>
      </w:pPr>
    </w:p>
    <w:p w:rsidR="005748A0" w:rsidRDefault="005748A0" w:rsidP="00000098">
      <w:pPr>
        <w:jc w:val="both"/>
        <w:rPr>
          <w:rFonts w:ascii="Calibri" w:hAnsi="Calibri"/>
          <w:i/>
          <w:color w:val="454545"/>
          <w:sz w:val="22"/>
          <w:szCs w:val="22"/>
        </w:rPr>
      </w:pPr>
    </w:p>
    <w:p w:rsidR="005748A0" w:rsidRDefault="005748A0" w:rsidP="00000098">
      <w:pPr>
        <w:jc w:val="both"/>
        <w:rPr>
          <w:rFonts w:ascii="Calibri" w:hAnsi="Calibri"/>
          <w:i/>
          <w:color w:val="454545"/>
          <w:sz w:val="22"/>
          <w:szCs w:val="22"/>
        </w:rPr>
      </w:pPr>
    </w:p>
    <w:p w:rsidR="005748A0" w:rsidRDefault="005748A0" w:rsidP="00000098">
      <w:pPr>
        <w:jc w:val="both"/>
        <w:rPr>
          <w:rFonts w:ascii="Calibri" w:hAnsi="Calibri"/>
          <w:i/>
          <w:color w:val="454545"/>
          <w:sz w:val="22"/>
          <w:szCs w:val="22"/>
        </w:rPr>
      </w:pPr>
    </w:p>
    <w:p w:rsidR="005748A0" w:rsidRDefault="005748A0" w:rsidP="00000098">
      <w:pPr>
        <w:jc w:val="both"/>
        <w:rPr>
          <w:rFonts w:ascii="Calibri" w:hAnsi="Calibri"/>
          <w:i/>
          <w:color w:val="454545"/>
          <w:sz w:val="22"/>
          <w:szCs w:val="22"/>
        </w:rPr>
      </w:pPr>
    </w:p>
    <w:p w:rsidR="005748A0" w:rsidRDefault="005748A0" w:rsidP="00000098">
      <w:pPr>
        <w:jc w:val="both"/>
        <w:rPr>
          <w:rFonts w:ascii="Calibri" w:hAnsi="Calibri"/>
          <w:i/>
          <w:color w:val="454545"/>
          <w:sz w:val="22"/>
          <w:szCs w:val="22"/>
        </w:rPr>
      </w:pPr>
    </w:p>
    <w:p w:rsidR="005748A0" w:rsidRDefault="005748A0" w:rsidP="00000098">
      <w:pPr>
        <w:jc w:val="both"/>
        <w:rPr>
          <w:rFonts w:ascii="Calibri" w:hAnsi="Calibri"/>
          <w:i/>
          <w:color w:val="454545"/>
          <w:sz w:val="22"/>
          <w:szCs w:val="22"/>
        </w:rPr>
      </w:pPr>
    </w:p>
    <w:p w:rsidR="005748A0" w:rsidRDefault="005748A0" w:rsidP="00000098">
      <w:pPr>
        <w:jc w:val="both"/>
        <w:rPr>
          <w:rFonts w:ascii="Calibri" w:hAnsi="Calibri"/>
          <w:i/>
          <w:color w:val="454545"/>
          <w:sz w:val="22"/>
          <w:szCs w:val="22"/>
        </w:rPr>
      </w:pPr>
    </w:p>
    <w:p w:rsidR="005748A0" w:rsidRDefault="005748A0" w:rsidP="00000098">
      <w:pPr>
        <w:jc w:val="both"/>
        <w:rPr>
          <w:rFonts w:ascii="Calibri" w:hAnsi="Calibri"/>
          <w:i/>
          <w:color w:val="454545"/>
          <w:sz w:val="22"/>
          <w:szCs w:val="22"/>
        </w:rPr>
      </w:pPr>
    </w:p>
    <w:p w:rsidR="008918F5" w:rsidRPr="00695552" w:rsidRDefault="008918F5" w:rsidP="008918F5">
      <w:pPr>
        <w:widowControl w:val="0"/>
        <w:pBdr>
          <w:top w:val="single" w:sz="4" w:space="1" w:color="auto"/>
          <w:left w:val="single" w:sz="4" w:space="4" w:color="auto"/>
          <w:bottom w:val="single" w:sz="4" w:space="1" w:color="auto"/>
          <w:right w:val="single" w:sz="4" w:space="4" w:color="auto"/>
        </w:pBdr>
        <w:shd w:val="pct5" w:color="auto" w:fill="auto"/>
        <w:ind w:left="142" w:right="142"/>
        <w:jc w:val="center"/>
        <w:outlineLvl w:val="0"/>
        <w:rPr>
          <w:rFonts w:ascii="Calibri" w:hAnsi="Calibri" w:cs="Calibri"/>
          <w:b/>
          <w:strike/>
          <w:sz w:val="56"/>
          <w:szCs w:val="56"/>
        </w:rPr>
      </w:pPr>
      <w:bookmarkStart w:id="112" w:name="_Toc513636045"/>
      <w:r>
        <w:rPr>
          <w:rFonts w:ascii="Calibri" w:hAnsi="Calibri" w:cs="Calibri"/>
          <w:b/>
          <w:sz w:val="36"/>
          <w:szCs w:val="36"/>
        </w:rPr>
        <w:lastRenderedPageBreak/>
        <w:t>3</w:t>
      </w:r>
      <w:r w:rsidRPr="00695552">
        <w:rPr>
          <w:rFonts w:ascii="Calibri" w:hAnsi="Calibri" w:cs="Calibri"/>
          <w:b/>
          <w:sz w:val="36"/>
          <w:szCs w:val="36"/>
        </w:rPr>
        <w:t>.</w:t>
      </w:r>
      <w:r w:rsidRPr="00695552">
        <w:rPr>
          <w:rFonts w:ascii="Calibri" w:hAnsi="Calibri" w:cs="Calibri"/>
          <w:b/>
          <w:sz w:val="32"/>
          <w:szCs w:val="32"/>
        </w:rPr>
        <w:t xml:space="preserve"> REQUISITI GENERALI PER L’AUTORIZZAZIONE </w:t>
      </w:r>
      <w:r>
        <w:rPr>
          <w:rFonts w:ascii="Calibri" w:hAnsi="Calibri" w:cs="Calibri"/>
          <w:b/>
          <w:sz w:val="32"/>
          <w:szCs w:val="32"/>
        </w:rPr>
        <w:t>DEGLI STU</w:t>
      </w:r>
      <w:r w:rsidR="008D7A4F">
        <w:rPr>
          <w:rFonts w:ascii="Calibri" w:hAnsi="Calibri" w:cs="Calibri"/>
          <w:b/>
          <w:sz w:val="32"/>
          <w:szCs w:val="32"/>
        </w:rPr>
        <w:t>D</w:t>
      </w:r>
      <w:r>
        <w:rPr>
          <w:rFonts w:ascii="Calibri" w:hAnsi="Calibri" w:cs="Calibri"/>
          <w:b/>
          <w:sz w:val="32"/>
          <w:szCs w:val="32"/>
        </w:rPr>
        <w:t>I PROFESSIONALI</w:t>
      </w:r>
      <w:bookmarkEnd w:id="112"/>
    </w:p>
    <w:p w:rsidR="008918F5" w:rsidRPr="00695552" w:rsidRDefault="008918F5" w:rsidP="008918F5">
      <w:pPr>
        <w:widowControl w:val="0"/>
        <w:pBdr>
          <w:top w:val="single" w:sz="4" w:space="1" w:color="auto"/>
          <w:left w:val="single" w:sz="4" w:space="4" w:color="auto"/>
          <w:bottom w:val="single" w:sz="4" w:space="1" w:color="auto"/>
          <w:right w:val="single" w:sz="4" w:space="4" w:color="auto"/>
        </w:pBdr>
        <w:shd w:val="pct5" w:color="auto" w:fill="auto"/>
        <w:ind w:left="142" w:right="142"/>
        <w:jc w:val="center"/>
        <w:outlineLvl w:val="0"/>
        <w:rPr>
          <w:rFonts w:ascii="Calibri" w:hAnsi="Calibri" w:cs="Calibri"/>
        </w:rPr>
      </w:pPr>
    </w:p>
    <w:p w:rsidR="00000098" w:rsidRDefault="00000098" w:rsidP="00000098">
      <w:pPr>
        <w:jc w:val="both"/>
        <w:rPr>
          <w:b/>
          <w:i/>
          <w:iCs/>
          <w:color w:val="FF0000"/>
          <w:szCs w:val="20"/>
        </w:rPr>
      </w:pPr>
    </w:p>
    <w:p w:rsidR="00000098" w:rsidRPr="00194ECF" w:rsidRDefault="00000098" w:rsidP="00000098">
      <w:pPr>
        <w:jc w:val="both"/>
        <w:rPr>
          <w:rFonts w:ascii="Calibri" w:hAnsi="Calibri"/>
          <w:b/>
          <w:i/>
          <w:color w:val="454545"/>
          <w:sz w:val="22"/>
          <w:szCs w:val="22"/>
        </w:rPr>
      </w:pPr>
      <w:r w:rsidRPr="00194ECF">
        <w:rPr>
          <w:rFonts w:ascii="Calibri" w:hAnsi="Calibri"/>
          <w:b/>
          <w:i/>
          <w:color w:val="454545"/>
          <w:sz w:val="22"/>
          <w:szCs w:val="22"/>
        </w:rPr>
        <w:t>Studi odontoiatrici, altri studi medici o di altre professioni sanitarie, se attrezzati per erogare prestazioni di chirurgia ambulatoriale ovvero procedure diagnostiche e terapeutiche invasive, di particolare complessità organizzativa e tecnologica o che comportano un rischio per la sicurezza del paziente, nonché le strutture esclusivamente dedicate ad attività diagnostiche e gli studi o le strutture dove si esegue attività di diagnosi dei disturbi specifici dell'appre</w:t>
      </w:r>
      <w:r w:rsidRPr="00194ECF">
        <w:rPr>
          <w:rFonts w:ascii="Calibri" w:hAnsi="Calibri"/>
          <w:b/>
          <w:i/>
          <w:color w:val="454545"/>
          <w:sz w:val="22"/>
          <w:szCs w:val="22"/>
        </w:rPr>
        <w:t>n</w:t>
      </w:r>
      <w:r w:rsidRPr="00194ECF">
        <w:rPr>
          <w:rFonts w:ascii="Calibri" w:hAnsi="Calibri"/>
          <w:b/>
          <w:i/>
          <w:color w:val="454545"/>
          <w:sz w:val="22"/>
          <w:szCs w:val="22"/>
        </w:rPr>
        <w:t>dimento” Art.7 c.2,  L.R.21/16</w:t>
      </w:r>
    </w:p>
    <w:p w:rsidR="00000098" w:rsidRDefault="00000098" w:rsidP="00000098">
      <w:pPr>
        <w:jc w:val="both"/>
        <w:rPr>
          <w:rFonts w:ascii="Calibri" w:hAnsi="Calibri"/>
          <w:i/>
          <w:color w:val="454545"/>
          <w:sz w:val="22"/>
          <w:szCs w:val="22"/>
        </w:rPr>
      </w:pPr>
    </w:p>
    <w:p w:rsidR="00000098" w:rsidRDefault="00000098" w:rsidP="00000098">
      <w:pPr>
        <w:jc w:val="both"/>
        <w:rPr>
          <w:rFonts w:ascii="Calibri" w:hAnsi="Calibri"/>
          <w:i/>
          <w:color w:val="454545"/>
          <w:sz w:val="22"/>
          <w:szCs w:val="22"/>
        </w:rPr>
      </w:pPr>
    </w:p>
    <w:p w:rsidR="00000098" w:rsidRPr="00194ECF" w:rsidRDefault="00000098" w:rsidP="00000098">
      <w:pPr>
        <w:jc w:val="both"/>
        <w:rPr>
          <w:rFonts w:ascii="Calibri" w:hAnsi="Calibri"/>
          <w:color w:val="454545"/>
          <w:sz w:val="22"/>
          <w:szCs w:val="22"/>
        </w:rPr>
      </w:pPr>
      <w:r w:rsidRPr="00194ECF">
        <w:rPr>
          <w:rFonts w:ascii="Calibri" w:hAnsi="Calibri"/>
          <w:color w:val="454545"/>
          <w:sz w:val="22"/>
          <w:szCs w:val="22"/>
        </w:rPr>
        <w:t>Come studio singolo deve intendersi un semplice studio in cui il professionista esercita una attività sanitaria persona</w:t>
      </w:r>
      <w:r w:rsidRPr="00194ECF">
        <w:rPr>
          <w:rFonts w:ascii="Calibri" w:hAnsi="Calibri"/>
          <w:color w:val="454545"/>
          <w:sz w:val="22"/>
          <w:szCs w:val="22"/>
        </w:rPr>
        <w:t>l</w:t>
      </w:r>
      <w:r w:rsidRPr="00194ECF">
        <w:rPr>
          <w:rFonts w:ascii="Calibri" w:hAnsi="Calibri"/>
          <w:color w:val="454545"/>
          <w:sz w:val="22"/>
          <w:szCs w:val="22"/>
        </w:rPr>
        <w:t>mente in regime di autonomia, nel quale il profilo professionale prevale assolutamente su quello organizzativo, me</w:t>
      </w:r>
      <w:r w:rsidRPr="00194ECF">
        <w:rPr>
          <w:rFonts w:ascii="Calibri" w:hAnsi="Calibri"/>
          <w:color w:val="454545"/>
          <w:sz w:val="22"/>
          <w:szCs w:val="22"/>
        </w:rPr>
        <w:t>n</w:t>
      </w:r>
      <w:r w:rsidRPr="00194ECF">
        <w:rPr>
          <w:rFonts w:ascii="Calibri" w:hAnsi="Calibri"/>
          <w:color w:val="454545"/>
          <w:sz w:val="22"/>
          <w:szCs w:val="22"/>
        </w:rPr>
        <w:t>tre deve qualificarsi come ambulatorio ogni struttura in cui si svolgano prestazioni di natura sanitaria caratterizzate dalla complessità dell’insieme delle risorse umane, materiali ed organizzative utilizzate per l’esercizio dell’attività.</w:t>
      </w:r>
    </w:p>
    <w:p w:rsidR="00000098" w:rsidRPr="00194ECF" w:rsidRDefault="00000098" w:rsidP="00000098">
      <w:pPr>
        <w:jc w:val="both"/>
        <w:rPr>
          <w:rFonts w:ascii="Calibri" w:hAnsi="Calibri"/>
          <w:color w:val="454545"/>
          <w:sz w:val="22"/>
          <w:szCs w:val="22"/>
        </w:rPr>
      </w:pPr>
      <w:r w:rsidRPr="00194ECF">
        <w:rPr>
          <w:rFonts w:ascii="Calibri" w:hAnsi="Calibri"/>
          <w:color w:val="454545"/>
          <w:sz w:val="22"/>
          <w:szCs w:val="22"/>
        </w:rPr>
        <w:t>Per esercizio in forma associata dello studio si intende lo svolgimento della professione medica, odontoiatrica o sanit</w:t>
      </w:r>
      <w:r w:rsidRPr="00194ECF">
        <w:rPr>
          <w:rFonts w:ascii="Calibri" w:hAnsi="Calibri"/>
          <w:color w:val="454545"/>
          <w:sz w:val="22"/>
          <w:szCs w:val="22"/>
        </w:rPr>
        <w:t>a</w:t>
      </w:r>
      <w:r w:rsidRPr="00194ECF">
        <w:rPr>
          <w:rFonts w:ascii="Calibri" w:hAnsi="Calibri"/>
          <w:color w:val="454545"/>
          <w:sz w:val="22"/>
          <w:szCs w:val="22"/>
        </w:rPr>
        <w:t xml:space="preserve">ria nella forma di associazione professionale o nella forma di società tra professionisti, </w:t>
      </w:r>
      <w:r w:rsidR="00941074" w:rsidRPr="00194ECF">
        <w:rPr>
          <w:rFonts w:ascii="Calibri" w:hAnsi="Calibri"/>
          <w:color w:val="454545"/>
          <w:sz w:val="22"/>
          <w:szCs w:val="22"/>
        </w:rPr>
        <w:t>purché</w:t>
      </w:r>
      <w:r w:rsidRPr="00194ECF">
        <w:rPr>
          <w:rFonts w:ascii="Calibri" w:hAnsi="Calibri"/>
          <w:color w:val="454545"/>
          <w:sz w:val="22"/>
          <w:szCs w:val="22"/>
        </w:rPr>
        <w:t xml:space="preserve"> la stessa avvenga escl</w:t>
      </w:r>
      <w:r w:rsidRPr="00194ECF">
        <w:rPr>
          <w:rFonts w:ascii="Calibri" w:hAnsi="Calibri"/>
          <w:color w:val="454545"/>
          <w:sz w:val="22"/>
          <w:szCs w:val="22"/>
        </w:rPr>
        <w:t>u</w:t>
      </w:r>
      <w:r w:rsidRPr="00194ECF">
        <w:rPr>
          <w:rFonts w:ascii="Calibri" w:hAnsi="Calibri"/>
          <w:color w:val="454545"/>
          <w:sz w:val="22"/>
          <w:szCs w:val="22"/>
        </w:rPr>
        <w:t>sivamente con altri specialisti liberi professionisti,</w:t>
      </w:r>
      <w:r w:rsidR="002F62B4">
        <w:rPr>
          <w:rFonts w:ascii="Calibri" w:hAnsi="Calibri"/>
          <w:color w:val="454545"/>
          <w:sz w:val="22"/>
          <w:szCs w:val="22"/>
        </w:rPr>
        <w:t xml:space="preserve"> </w:t>
      </w:r>
      <w:r w:rsidR="002F62B4" w:rsidRPr="00FE26E0">
        <w:rPr>
          <w:rFonts w:ascii="Calibri" w:hAnsi="Calibri"/>
          <w:color w:val="454545"/>
          <w:sz w:val="22"/>
          <w:szCs w:val="22"/>
        </w:rPr>
        <w:t>e in assenza di soci di capitale</w:t>
      </w:r>
      <w:r w:rsidRPr="00194ECF">
        <w:rPr>
          <w:rFonts w:ascii="Calibri" w:hAnsi="Calibri"/>
          <w:color w:val="454545"/>
          <w:sz w:val="22"/>
          <w:szCs w:val="22"/>
        </w:rPr>
        <w:t xml:space="preserve"> la responsabilità rimane in capo al singolo professionista associato.</w:t>
      </w:r>
    </w:p>
    <w:p w:rsidR="00000098" w:rsidRDefault="00000098" w:rsidP="00000098">
      <w:pPr>
        <w:jc w:val="both"/>
        <w:rPr>
          <w:rFonts w:ascii="Calibri" w:hAnsi="Calibri"/>
          <w:i/>
          <w:color w:val="454545"/>
          <w:sz w:val="22"/>
          <w:szCs w:val="22"/>
        </w:rPr>
      </w:pPr>
    </w:p>
    <w:p w:rsidR="00000098" w:rsidRPr="006D5251" w:rsidRDefault="00000098" w:rsidP="00000098">
      <w:pPr>
        <w:jc w:val="center"/>
        <w:rPr>
          <w:rFonts w:ascii="Calibri" w:hAnsi="Calibri"/>
        </w:rPr>
      </w:pPr>
      <w:r w:rsidRPr="006D5251">
        <w:rPr>
          <w:rFonts w:ascii="Calibri" w:hAnsi="Calibri"/>
        </w:rPr>
        <w:t>Codice paragrafo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426"/>
        <w:gridCol w:w="425"/>
        <w:gridCol w:w="425"/>
      </w:tblGrid>
      <w:tr w:rsidR="00000098" w:rsidRPr="006C14E9" w:rsidTr="00000098">
        <w:trPr>
          <w:jc w:val="center"/>
        </w:trPr>
        <w:tc>
          <w:tcPr>
            <w:tcW w:w="425" w:type="dxa"/>
          </w:tcPr>
          <w:p w:rsidR="00000098" w:rsidRPr="006C14E9" w:rsidRDefault="00000098" w:rsidP="00000098">
            <w:pPr>
              <w:keepNext/>
              <w:jc w:val="center"/>
              <w:outlineLvl w:val="7"/>
              <w:rPr>
                <w:rFonts w:ascii="Calibri" w:hAnsi="Calibri"/>
                <w:b/>
                <w:i/>
                <w:szCs w:val="20"/>
              </w:rPr>
            </w:pPr>
            <w:r w:rsidRPr="006C14E9">
              <w:rPr>
                <w:rFonts w:ascii="Calibri" w:hAnsi="Calibri"/>
                <w:b/>
                <w:i/>
                <w:szCs w:val="20"/>
              </w:rPr>
              <w:t>R</w:t>
            </w:r>
          </w:p>
        </w:tc>
        <w:tc>
          <w:tcPr>
            <w:tcW w:w="426" w:type="dxa"/>
          </w:tcPr>
          <w:p w:rsidR="00000098" w:rsidRPr="006C14E9" w:rsidRDefault="00000098" w:rsidP="00000098">
            <w:pPr>
              <w:keepNext/>
              <w:jc w:val="center"/>
              <w:outlineLvl w:val="7"/>
              <w:rPr>
                <w:rFonts w:ascii="Calibri" w:hAnsi="Calibri"/>
                <w:b/>
                <w:i/>
                <w:szCs w:val="20"/>
              </w:rPr>
            </w:pPr>
            <w:r w:rsidRPr="006C14E9">
              <w:rPr>
                <w:rFonts w:ascii="Calibri" w:hAnsi="Calibri"/>
                <w:b/>
                <w:i/>
                <w:szCs w:val="20"/>
              </w:rPr>
              <w:t>G</w:t>
            </w:r>
          </w:p>
        </w:tc>
        <w:tc>
          <w:tcPr>
            <w:tcW w:w="425" w:type="dxa"/>
          </w:tcPr>
          <w:p w:rsidR="00000098" w:rsidRPr="006C14E9" w:rsidRDefault="00000098" w:rsidP="00000098">
            <w:pPr>
              <w:keepNext/>
              <w:jc w:val="center"/>
              <w:outlineLvl w:val="7"/>
              <w:rPr>
                <w:rFonts w:ascii="Calibri" w:hAnsi="Calibri"/>
                <w:b/>
                <w:i/>
                <w:szCs w:val="20"/>
              </w:rPr>
            </w:pPr>
            <w:r w:rsidRPr="006C14E9">
              <w:rPr>
                <w:rFonts w:ascii="Calibri" w:hAnsi="Calibri"/>
                <w:b/>
                <w:i/>
                <w:szCs w:val="20"/>
              </w:rPr>
              <w:t>S</w:t>
            </w:r>
          </w:p>
        </w:tc>
        <w:tc>
          <w:tcPr>
            <w:tcW w:w="425" w:type="dxa"/>
          </w:tcPr>
          <w:p w:rsidR="00000098" w:rsidRPr="006C14E9" w:rsidRDefault="00000098" w:rsidP="00000098">
            <w:pPr>
              <w:keepNext/>
              <w:jc w:val="center"/>
              <w:outlineLvl w:val="7"/>
              <w:rPr>
                <w:rFonts w:ascii="Calibri" w:hAnsi="Calibri"/>
                <w:b/>
                <w:i/>
                <w:szCs w:val="20"/>
              </w:rPr>
            </w:pPr>
            <w:r w:rsidRPr="006C14E9">
              <w:rPr>
                <w:rFonts w:ascii="Calibri" w:hAnsi="Calibri"/>
                <w:b/>
                <w:i/>
                <w:szCs w:val="20"/>
              </w:rPr>
              <w:t>P</w:t>
            </w:r>
          </w:p>
        </w:tc>
      </w:tr>
    </w:tbl>
    <w:p w:rsidR="00000098" w:rsidRDefault="00000098" w:rsidP="00000098">
      <w:pPr>
        <w:jc w:val="both"/>
        <w:rPr>
          <w:rFonts w:ascii="Calibri" w:hAnsi="Calibri"/>
          <w: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STRUTTURALI</w:t>
      </w:r>
    </w:p>
    <w:tbl>
      <w:tblPr>
        <w:tblW w:w="10483" w:type="dxa"/>
        <w:tblInd w:w="77" w:type="dxa"/>
        <w:tblCellMar>
          <w:left w:w="70" w:type="dxa"/>
          <w:right w:w="70" w:type="dxa"/>
        </w:tblCellMar>
        <w:tblLook w:val="00A0"/>
      </w:tblPr>
      <w:tblGrid>
        <w:gridCol w:w="567"/>
        <w:gridCol w:w="8924"/>
        <w:gridCol w:w="992"/>
      </w:tblGrid>
      <w:tr w:rsidR="008918F5" w:rsidRPr="00820EE1" w:rsidTr="005748A0">
        <w:trPr>
          <w:trHeight w:val="300"/>
        </w:trPr>
        <w:tc>
          <w:tcPr>
            <w:tcW w:w="567"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24"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5748A0" w:rsidP="00962CD0">
            <w:pPr>
              <w:ind w:right="-69"/>
              <w:jc w:val="both"/>
              <w:rPr>
                <w:rFonts w:ascii="Calibri" w:hAnsi="Calibri"/>
                <w:color w:val="000000"/>
                <w:sz w:val="16"/>
                <w:szCs w:val="16"/>
              </w:rPr>
            </w:pPr>
            <w:r>
              <w:rPr>
                <w:rFonts w:ascii="Calibri" w:hAnsi="Calibri"/>
                <w:color w:val="000000"/>
                <w:sz w:val="16"/>
                <w:szCs w:val="16"/>
              </w:rPr>
              <w:t>RISPOSTA</w:t>
            </w:r>
          </w:p>
        </w:tc>
      </w:tr>
      <w:tr w:rsidR="00046208" w:rsidRPr="00A53472" w:rsidTr="005748A0">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46208" w:rsidRPr="002F4DCA" w:rsidRDefault="00046208" w:rsidP="00046208">
            <w:pPr>
              <w:jc w:val="center"/>
              <w:rPr>
                <w:rFonts w:ascii="Calibri" w:hAnsi="Calibri"/>
                <w:color w:val="454545"/>
                <w:sz w:val="22"/>
                <w:szCs w:val="22"/>
              </w:rPr>
            </w:pPr>
            <w:r w:rsidRPr="002F4DCA">
              <w:rPr>
                <w:rFonts w:ascii="Calibri" w:hAnsi="Calibri"/>
                <w:color w:val="454545"/>
                <w:sz w:val="22"/>
                <w:szCs w:val="22"/>
              </w:rPr>
              <w:t>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46208" w:rsidRPr="00280294" w:rsidRDefault="00046208" w:rsidP="00046208">
            <w:pPr>
              <w:jc w:val="both"/>
              <w:rPr>
                <w:rFonts w:ascii="Calibri" w:hAnsi="Calibri"/>
                <w:color w:val="454545"/>
                <w:sz w:val="22"/>
                <w:szCs w:val="22"/>
              </w:rPr>
            </w:pPr>
            <w:r w:rsidRPr="00280294">
              <w:rPr>
                <w:rFonts w:ascii="Calibri" w:hAnsi="Calibri"/>
                <w:color w:val="454545"/>
                <w:sz w:val="22"/>
                <w:szCs w:val="22"/>
              </w:rPr>
              <w:t>I locali e gli spazi sono accessibili e funzionali alla tipologia ed al volume delle attività erogate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46208" w:rsidRPr="00D81278" w:rsidRDefault="00046208" w:rsidP="00046208">
            <w:pPr>
              <w:tabs>
                <w:tab w:val="left" w:pos="1200"/>
              </w:tabs>
              <w:rPr>
                <w:rFonts w:ascii="Calibri" w:hAnsi="Calibri" w:cs="Calibri"/>
                <w:color w:val="FF0000"/>
                <w:sz w:val="18"/>
                <w:szCs w:val="18"/>
              </w:rPr>
            </w:pPr>
          </w:p>
        </w:tc>
      </w:tr>
      <w:tr w:rsidR="00046208" w:rsidRPr="00A53472" w:rsidTr="005748A0">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46208" w:rsidRPr="002F4DCA" w:rsidRDefault="00046208" w:rsidP="00046208">
            <w:pPr>
              <w:jc w:val="center"/>
              <w:rPr>
                <w:rFonts w:ascii="Calibri" w:hAnsi="Calibri"/>
                <w:color w:val="454545"/>
                <w:sz w:val="22"/>
                <w:szCs w:val="22"/>
              </w:rPr>
            </w:pPr>
            <w:r w:rsidRPr="002F4DCA">
              <w:rPr>
                <w:rFonts w:ascii="Calibri" w:hAnsi="Calibri"/>
                <w:color w:val="454545"/>
                <w:sz w:val="22"/>
                <w:szCs w:val="22"/>
              </w:rPr>
              <w:t>2</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46208" w:rsidRPr="00280294" w:rsidRDefault="00046208" w:rsidP="00046208">
            <w:pPr>
              <w:jc w:val="both"/>
              <w:rPr>
                <w:rFonts w:ascii="Calibri" w:hAnsi="Calibri"/>
                <w:color w:val="454545"/>
                <w:sz w:val="22"/>
                <w:szCs w:val="22"/>
              </w:rPr>
            </w:pPr>
            <w:r w:rsidRPr="00280294">
              <w:rPr>
                <w:rFonts w:ascii="Calibri" w:hAnsi="Calibri"/>
                <w:color w:val="454545"/>
                <w:sz w:val="22"/>
                <w:szCs w:val="22"/>
              </w:rPr>
              <w:t>Esiste una planimetria della struttura esposta e ben visibile secondo quanto previsto dalla norm</w:t>
            </w:r>
            <w:r w:rsidRPr="00280294">
              <w:rPr>
                <w:rFonts w:ascii="Calibri" w:hAnsi="Calibri"/>
                <w:color w:val="454545"/>
                <w:sz w:val="22"/>
                <w:szCs w:val="22"/>
              </w:rPr>
              <w:t>a</w:t>
            </w:r>
            <w:r w:rsidRPr="00280294">
              <w:rPr>
                <w:rFonts w:ascii="Calibri" w:hAnsi="Calibri"/>
                <w:color w:val="454545"/>
                <w:sz w:val="22"/>
                <w:szCs w:val="22"/>
              </w:rPr>
              <w:t>tiva sulla sicurezza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46208" w:rsidRPr="00D81278" w:rsidRDefault="00046208" w:rsidP="00046208">
            <w:pPr>
              <w:tabs>
                <w:tab w:val="left" w:pos="1200"/>
              </w:tabs>
              <w:rPr>
                <w:rFonts w:ascii="Calibri" w:hAnsi="Calibri" w:cs="Calibri"/>
                <w:color w:val="FF0000"/>
                <w:sz w:val="18"/>
                <w:szCs w:val="18"/>
              </w:rPr>
            </w:pPr>
          </w:p>
        </w:tc>
      </w:tr>
      <w:tr w:rsidR="00046208" w:rsidRPr="00A53472" w:rsidTr="005748A0">
        <w:tblPrEx>
          <w:tblCellMar>
            <w:left w:w="0" w:type="dxa"/>
            <w:right w:w="0" w:type="dxa"/>
          </w:tblCellMar>
        </w:tblPrEx>
        <w:trPr>
          <w:trHeight w:val="2163"/>
        </w:trPr>
        <w:tc>
          <w:tcPr>
            <w:tcW w:w="567" w:type="dxa"/>
            <w:tcBorders>
              <w:top w:val="single" w:sz="4" w:space="0" w:color="auto"/>
              <w:left w:val="single" w:sz="4" w:space="0" w:color="auto"/>
              <w:bottom w:val="single" w:sz="4" w:space="0" w:color="auto"/>
              <w:right w:val="single" w:sz="4" w:space="0" w:color="auto"/>
            </w:tcBorders>
            <w:vAlign w:val="center"/>
          </w:tcPr>
          <w:p w:rsidR="00046208" w:rsidRPr="002F4DCA" w:rsidRDefault="00046208" w:rsidP="00046208">
            <w:pPr>
              <w:jc w:val="center"/>
              <w:rPr>
                <w:rFonts w:ascii="Calibri" w:hAnsi="Calibri"/>
                <w:color w:val="454545"/>
                <w:sz w:val="22"/>
                <w:szCs w:val="22"/>
              </w:rPr>
            </w:pPr>
            <w:r w:rsidRPr="002F4DCA">
              <w:rPr>
                <w:rFonts w:ascii="Calibri" w:hAnsi="Calibri"/>
                <w:color w:val="454545"/>
                <w:sz w:val="22"/>
                <w:szCs w:val="22"/>
              </w:rPr>
              <w:t>3</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46208" w:rsidRPr="00280294" w:rsidRDefault="00046208" w:rsidP="00046208">
            <w:pPr>
              <w:jc w:val="both"/>
              <w:rPr>
                <w:rFonts w:ascii="Calibri" w:hAnsi="Calibri"/>
                <w:color w:val="454545"/>
                <w:sz w:val="22"/>
                <w:szCs w:val="22"/>
              </w:rPr>
            </w:pPr>
            <w:r w:rsidRPr="00280294">
              <w:rPr>
                <w:rFonts w:ascii="Calibri" w:hAnsi="Calibri"/>
                <w:color w:val="454545"/>
                <w:sz w:val="22"/>
                <w:szCs w:val="22"/>
              </w:rPr>
              <w:t>Sono presenti spazi/locali/arredi per:</w:t>
            </w:r>
          </w:p>
          <w:p w:rsidR="00046208" w:rsidRPr="00280294" w:rsidRDefault="00046208" w:rsidP="00046208">
            <w:pPr>
              <w:jc w:val="both"/>
              <w:rPr>
                <w:rFonts w:ascii="Calibri" w:hAnsi="Calibri"/>
                <w:color w:val="454545"/>
                <w:sz w:val="22"/>
                <w:szCs w:val="22"/>
              </w:rPr>
            </w:pPr>
            <w:r w:rsidRPr="00280294">
              <w:rPr>
                <w:rFonts w:ascii="Calibri" w:hAnsi="Calibri"/>
                <w:color w:val="454545"/>
                <w:sz w:val="22"/>
                <w:szCs w:val="22"/>
              </w:rPr>
              <w:t>° accettazione, attività amministrative/archivio </w:t>
            </w:r>
          </w:p>
          <w:p w:rsidR="00046208" w:rsidRPr="00280294" w:rsidRDefault="00046208" w:rsidP="00046208">
            <w:pPr>
              <w:jc w:val="both"/>
              <w:rPr>
                <w:rFonts w:ascii="Calibri" w:hAnsi="Calibri"/>
                <w:color w:val="454545"/>
                <w:sz w:val="22"/>
                <w:szCs w:val="22"/>
              </w:rPr>
            </w:pPr>
            <w:r w:rsidRPr="00280294">
              <w:rPr>
                <w:rFonts w:ascii="Calibri" w:hAnsi="Calibri"/>
                <w:color w:val="454545"/>
                <w:sz w:val="22"/>
                <w:szCs w:val="22"/>
              </w:rPr>
              <w:t>° attesa con un numero di posti a sedere adeguato al numero di pazienti che mediamente li fr</w:t>
            </w:r>
            <w:r w:rsidRPr="00280294">
              <w:rPr>
                <w:rFonts w:ascii="Calibri" w:hAnsi="Calibri"/>
                <w:color w:val="454545"/>
                <w:sz w:val="22"/>
                <w:szCs w:val="22"/>
              </w:rPr>
              <w:t>e</w:t>
            </w:r>
            <w:r w:rsidRPr="00280294">
              <w:rPr>
                <w:rFonts w:ascii="Calibri" w:hAnsi="Calibri"/>
                <w:color w:val="454545"/>
                <w:sz w:val="22"/>
                <w:szCs w:val="22"/>
              </w:rPr>
              <w:t>quentano</w:t>
            </w:r>
          </w:p>
          <w:p w:rsidR="00046208" w:rsidRPr="00280294" w:rsidRDefault="00046208" w:rsidP="00046208">
            <w:pPr>
              <w:jc w:val="both"/>
              <w:rPr>
                <w:rFonts w:ascii="Calibri" w:hAnsi="Calibri"/>
                <w:color w:val="454545"/>
                <w:sz w:val="22"/>
                <w:szCs w:val="22"/>
              </w:rPr>
            </w:pPr>
            <w:r w:rsidRPr="00280294">
              <w:rPr>
                <w:rFonts w:ascii="Calibri" w:hAnsi="Calibri"/>
                <w:i/>
                <w:iCs/>
                <w:color w:val="454545"/>
                <w:sz w:val="22"/>
                <w:szCs w:val="22"/>
              </w:rPr>
              <w:t>Nota: Possono essere anche in comune tra più studi sanitari o con strutture sanitarie, gestite a</w:t>
            </w:r>
            <w:r w:rsidRPr="00280294">
              <w:rPr>
                <w:rFonts w:ascii="Calibri" w:hAnsi="Calibri"/>
                <w:i/>
                <w:iCs/>
                <w:color w:val="454545"/>
                <w:sz w:val="22"/>
                <w:szCs w:val="22"/>
              </w:rPr>
              <w:t>n</w:t>
            </w:r>
            <w:r w:rsidRPr="00280294">
              <w:rPr>
                <w:rFonts w:ascii="Calibri" w:hAnsi="Calibri"/>
                <w:i/>
                <w:iCs/>
                <w:color w:val="454545"/>
                <w:sz w:val="22"/>
                <w:szCs w:val="22"/>
              </w:rPr>
              <w:t>che da titolarità diverse,</w:t>
            </w:r>
            <w:r>
              <w:rPr>
                <w:rFonts w:ascii="Calibri" w:hAnsi="Calibri"/>
                <w:i/>
                <w:iCs/>
                <w:color w:val="454545"/>
                <w:sz w:val="22"/>
                <w:szCs w:val="22"/>
              </w:rPr>
              <w:t xml:space="preserve"> </w:t>
            </w:r>
            <w:r w:rsidR="00FE26E0" w:rsidRPr="00280294">
              <w:rPr>
                <w:rFonts w:ascii="Calibri" w:hAnsi="Calibri"/>
                <w:i/>
                <w:iCs/>
                <w:color w:val="454545"/>
                <w:sz w:val="22"/>
                <w:szCs w:val="22"/>
              </w:rPr>
              <w:t>purché</w:t>
            </w:r>
            <w:r w:rsidRPr="00280294">
              <w:rPr>
                <w:rFonts w:ascii="Calibri" w:hAnsi="Calibri"/>
                <w:i/>
                <w:iCs/>
                <w:color w:val="454545"/>
                <w:sz w:val="22"/>
                <w:szCs w:val="22"/>
              </w:rPr>
              <w:t xml:space="preserve"> opportunamente dimensionati, accessibili e funzionali alla tipol</w:t>
            </w:r>
            <w:r w:rsidRPr="00280294">
              <w:rPr>
                <w:rFonts w:ascii="Calibri" w:hAnsi="Calibri"/>
                <w:i/>
                <w:iCs/>
                <w:color w:val="454545"/>
                <w:sz w:val="22"/>
                <w:szCs w:val="22"/>
              </w:rPr>
              <w:t>o</w:t>
            </w:r>
            <w:r w:rsidRPr="00280294">
              <w:rPr>
                <w:rFonts w:ascii="Calibri" w:hAnsi="Calibri"/>
                <w:i/>
                <w:iCs/>
                <w:color w:val="454545"/>
                <w:sz w:val="22"/>
                <w:szCs w:val="22"/>
              </w:rPr>
              <w:t>gia ed al volume delle attività erogate. In tal caso, devono essere definite le modalità di utilizzo per garantire la costante idoneità dei locali e delle attrezzature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424837" w:rsidRPr="00D81278" w:rsidRDefault="00424837" w:rsidP="00046208">
            <w:pPr>
              <w:rPr>
                <w:rFonts w:ascii="Calibri" w:hAnsi="Calibri" w:cs="Calibri"/>
                <w:color w:val="FF0000"/>
                <w:sz w:val="18"/>
                <w:szCs w:val="18"/>
              </w:rPr>
            </w:pPr>
          </w:p>
        </w:tc>
      </w:tr>
      <w:tr w:rsidR="00046208" w:rsidRPr="00A53472" w:rsidTr="005748A0">
        <w:tblPrEx>
          <w:tblCellMar>
            <w:left w:w="0" w:type="dxa"/>
            <w:right w:w="0" w:type="dxa"/>
          </w:tblCellMar>
        </w:tblPrEx>
        <w:trPr>
          <w:trHeight w:val="821"/>
        </w:trPr>
        <w:tc>
          <w:tcPr>
            <w:tcW w:w="567" w:type="dxa"/>
            <w:tcBorders>
              <w:top w:val="single" w:sz="4" w:space="0" w:color="auto"/>
              <w:left w:val="single" w:sz="4" w:space="0" w:color="auto"/>
              <w:bottom w:val="single" w:sz="4" w:space="0" w:color="auto"/>
              <w:right w:val="single" w:sz="4" w:space="0" w:color="auto"/>
            </w:tcBorders>
            <w:vAlign w:val="center"/>
          </w:tcPr>
          <w:p w:rsidR="00046208" w:rsidRPr="002F4DCA" w:rsidRDefault="00046208" w:rsidP="00046208">
            <w:pPr>
              <w:jc w:val="center"/>
              <w:rPr>
                <w:rFonts w:ascii="Calibri" w:hAnsi="Calibri"/>
                <w:color w:val="454545"/>
                <w:sz w:val="22"/>
                <w:szCs w:val="22"/>
              </w:rPr>
            </w:pPr>
            <w:r w:rsidRPr="002F4DCA">
              <w:rPr>
                <w:rFonts w:ascii="Calibri" w:hAnsi="Calibri"/>
                <w:color w:val="454545"/>
                <w:sz w:val="22"/>
                <w:szCs w:val="22"/>
              </w:rPr>
              <w:t>4</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46208" w:rsidRPr="00280294" w:rsidRDefault="00FE26E0" w:rsidP="00046208">
            <w:pPr>
              <w:jc w:val="both"/>
              <w:rPr>
                <w:rFonts w:ascii="Calibri" w:hAnsi="Calibri"/>
                <w:color w:val="454545"/>
                <w:sz w:val="22"/>
                <w:szCs w:val="22"/>
              </w:rPr>
            </w:pPr>
            <w:r w:rsidRPr="00280294">
              <w:rPr>
                <w:rFonts w:ascii="Calibri" w:hAnsi="Calibri"/>
                <w:color w:val="454545"/>
                <w:sz w:val="22"/>
                <w:szCs w:val="22"/>
              </w:rPr>
              <w:t>È</w:t>
            </w:r>
            <w:r w:rsidR="00046208" w:rsidRPr="00280294">
              <w:rPr>
                <w:rFonts w:ascii="Calibri" w:hAnsi="Calibri"/>
                <w:color w:val="454545"/>
                <w:sz w:val="22"/>
                <w:szCs w:val="22"/>
              </w:rPr>
              <w:t xml:space="preserve"> presente un locale/spazio/arredi per il materiale pulito.</w:t>
            </w:r>
          </w:p>
          <w:p w:rsidR="00046208" w:rsidRPr="00280294" w:rsidRDefault="00046208" w:rsidP="00046208">
            <w:pPr>
              <w:jc w:val="both"/>
              <w:rPr>
                <w:rFonts w:ascii="Calibri" w:hAnsi="Calibri"/>
                <w:color w:val="454545"/>
                <w:sz w:val="22"/>
                <w:szCs w:val="22"/>
              </w:rPr>
            </w:pPr>
            <w:r w:rsidRPr="00280294">
              <w:rPr>
                <w:rFonts w:ascii="Calibri" w:hAnsi="Calibri"/>
                <w:i/>
                <w:iCs/>
                <w:color w:val="454545"/>
                <w:sz w:val="22"/>
                <w:szCs w:val="22"/>
              </w:rPr>
              <w:t>Nota: Può essere anche in comune se coesistono più strutture sanitarie, gestite anche da titol</w:t>
            </w:r>
            <w:r w:rsidRPr="00280294">
              <w:rPr>
                <w:rFonts w:ascii="Calibri" w:hAnsi="Calibri"/>
                <w:i/>
                <w:iCs/>
                <w:color w:val="454545"/>
                <w:sz w:val="22"/>
                <w:szCs w:val="22"/>
              </w:rPr>
              <w:t>a</w:t>
            </w:r>
            <w:r w:rsidRPr="00280294">
              <w:rPr>
                <w:rFonts w:ascii="Calibri" w:hAnsi="Calibri"/>
                <w:i/>
                <w:iCs/>
                <w:color w:val="454545"/>
                <w:sz w:val="22"/>
                <w:szCs w:val="22"/>
              </w:rPr>
              <w:t>rità diverse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46208" w:rsidRPr="00D81278" w:rsidRDefault="00046208" w:rsidP="00424837">
            <w:pPr>
              <w:rPr>
                <w:rFonts w:ascii="Calibri" w:hAnsi="Calibri" w:cs="Calibri"/>
                <w:color w:val="FF0000"/>
                <w:sz w:val="18"/>
                <w:szCs w:val="18"/>
              </w:rPr>
            </w:pPr>
          </w:p>
        </w:tc>
      </w:tr>
      <w:tr w:rsidR="00046208" w:rsidRPr="00A53472" w:rsidTr="005748A0">
        <w:tblPrEx>
          <w:tblCellMar>
            <w:left w:w="0" w:type="dxa"/>
            <w:right w:w="0" w:type="dxa"/>
          </w:tblCellMar>
        </w:tblPrEx>
        <w:trPr>
          <w:trHeight w:val="821"/>
        </w:trPr>
        <w:tc>
          <w:tcPr>
            <w:tcW w:w="567" w:type="dxa"/>
            <w:tcBorders>
              <w:top w:val="single" w:sz="4" w:space="0" w:color="auto"/>
              <w:left w:val="single" w:sz="4" w:space="0" w:color="auto"/>
              <w:bottom w:val="single" w:sz="4" w:space="0" w:color="auto"/>
              <w:right w:val="single" w:sz="4" w:space="0" w:color="auto"/>
            </w:tcBorders>
            <w:vAlign w:val="center"/>
          </w:tcPr>
          <w:p w:rsidR="00046208" w:rsidRPr="002F4DCA" w:rsidRDefault="00046208" w:rsidP="00046208">
            <w:pPr>
              <w:jc w:val="center"/>
              <w:rPr>
                <w:rFonts w:ascii="Calibri" w:hAnsi="Calibri"/>
                <w:color w:val="454545"/>
                <w:sz w:val="22"/>
                <w:szCs w:val="22"/>
              </w:rPr>
            </w:pPr>
            <w:r w:rsidRPr="002F4DCA">
              <w:rPr>
                <w:rFonts w:ascii="Calibri" w:hAnsi="Calibri"/>
                <w:color w:val="454545"/>
                <w:sz w:val="22"/>
                <w:szCs w:val="22"/>
              </w:rPr>
              <w:t>5</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46208" w:rsidRPr="00280294" w:rsidRDefault="00FE26E0" w:rsidP="00046208">
            <w:pPr>
              <w:jc w:val="both"/>
              <w:rPr>
                <w:rFonts w:ascii="Calibri" w:hAnsi="Calibri"/>
                <w:color w:val="454545"/>
                <w:sz w:val="22"/>
                <w:szCs w:val="22"/>
              </w:rPr>
            </w:pPr>
            <w:r w:rsidRPr="00280294">
              <w:rPr>
                <w:rFonts w:ascii="Calibri" w:hAnsi="Calibri"/>
                <w:color w:val="454545"/>
                <w:sz w:val="22"/>
                <w:szCs w:val="22"/>
              </w:rPr>
              <w:t>È</w:t>
            </w:r>
            <w:r w:rsidR="00046208" w:rsidRPr="00280294">
              <w:rPr>
                <w:rFonts w:ascii="Calibri" w:hAnsi="Calibri"/>
                <w:color w:val="454545"/>
                <w:sz w:val="22"/>
                <w:szCs w:val="22"/>
              </w:rPr>
              <w:t xml:space="preserve"> presente un locale/spazio/arredi per il deposito di materiale sporco e deposito rifiuti</w:t>
            </w:r>
          </w:p>
          <w:p w:rsidR="00046208" w:rsidRPr="00280294" w:rsidRDefault="00046208" w:rsidP="00046208">
            <w:pPr>
              <w:jc w:val="both"/>
              <w:rPr>
                <w:rFonts w:ascii="Calibri" w:hAnsi="Calibri"/>
                <w:color w:val="454545"/>
                <w:sz w:val="22"/>
                <w:szCs w:val="22"/>
              </w:rPr>
            </w:pPr>
            <w:r w:rsidRPr="00280294">
              <w:rPr>
                <w:rFonts w:ascii="Calibri" w:hAnsi="Calibri"/>
                <w:i/>
                <w:iCs/>
                <w:color w:val="454545"/>
                <w:sz w:val="22"/>
                <w:szCs w:val="22"/>
              </w:rPr>
              <w:t>Nota: Può essere anche in comune se coesistono più strutture sanitarie, gestite anche da titol</w:t>
            </w:r>
            <w:r w:rsidRPr="00280294">
              <w:rPr>
                <w:rFonts w:ascii="Calibri" w:hAnsi="Calibri"/>
                <w:i/>
                <w:iCs/>
                <w:color w:val="454545"/>
                <w:sz w:val="22"/>
                <w:szCs w:val="22"/>
              </w:rPr>
              <w:t>a</w:t>
            </w:r>
            <w:r w:rsidRPr="00280294">
              <w:rPr>
                <w:rFonts w:ascii="Calibri" w:hAnsi="Calibri"/>
                <w:i/>
                <w:iCs/>
                <w:color w:val="454545"/>
                <w:sz w:val="22"/>
                <w:szCs w:val="22"/>
              </w:rPr>
              <w:t>rità diverse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46208" w:rsidRPr="00D81278" w:rsidRDefault="00046208" w:rsidP="00424837">
            <w:pPr>
              <w:rPr>
                <w:rFonts w:ascii="Calibri" w:hAnsi="Calibri" w:cs="Calibri"/>
                <w:color w:val="FF0000"/>
                <w:sz w:val="18"/>
                <w:szCs w:val="18"/>
              </w:rPr>
            </w:pPr>
          </w:p>
        </w:tc>
      </w:tr>
      <w:tr w:rsidR="00046208" w:rsidRPr="00A53472" w:rsidTr="005748A0">
        <w:tblPrEx>
          <w:tblCellMar>
            <w:left w:w="0" w:type="dxa"/>
            <w:right w:w="0" w:type="dxa"/>
          </w:tblCellMar>
        </w:tblPrEx>
        <w:trPr>
          <w:trHeight w:val="1089"/>
        </w:trPr>
        <w:tc>
          <w:tcPr>
            <w:tcW w:w="567" w:type="dxa"/>
            <w:tcBorders>
              <w:top w:val="single" w:sz="4" w:space="0" w:color="auto"/>
              <w:left w:val="single" w:sz="4" w:space="0" w:color="auto"/>
              <w:bottom w:val="single" w:sz="4" w:space="0" w:color="auto"/>
              <w:right w:val="single" w:sz="4" w:space="0" w:color="auto"/>
            </w:tcBorders>
            <w:vAlign w:val="center"/>
          </w:tcPr>
          <w:p w:rsidR="00046208" w:rsidRPr="002F4DCA" w:rsidRDefault="00046208" w:rsidP="00046208">
            <w:pPr>
              <w:jc w:val="center"/>
              <w:rPr>
                <w:rFonts w:ascii="Calibri" w:hAnsi="Calibri"/>
                <w:color w:val="454545"/>
                <w:sz w:val="22"/>
                <w:szCs w:val="22"/>
              </w:rPr>
            </w:pPr>
            <w:r w:rsidRPr="002F4DCA">
              <w:rPr>
                <w:rFonts w:ascii="Calibri" w:hAnsi="Calibri"/>
                <w:color w:val="454545"/>
                <w:sz w:val="22"/>
                <w:szCs w:val="22"/>
              </w:rPr>
              <w:lastRenderedPageBreak/>
              <w:t>6</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46208" w:rsidRPr="00280294" w:rsidRDefault="00046208" w:rsidP="00046208">
            <w:pPr>
              <w:jc w:val="both"/>
              <w:rPr>
                <w:rFonts w:ascii="Calibri" w:hAnsi="Calibri"/>
                <w:color w:val="454545"/>
                <w:sz w:val="22"/>
                <w:szCs w:val="22"/>
              </w:rPr>
            </w:pPr>
            <w:r w:rsidRPr="00280294">
              <w:rPr>
                <w:rFonts w:ascii="Calibri" w:hAnsi="Calibri"/>
                <w:color w:val="454545"/>
                <w:sz w:val="22"/>
                <w:szCs w:val="22"/>
              </w:rPr>
              <w:t>Sono presenti spazi o armadi o arredi per deposito materiale d’uso, attrezzature, strument</w:t>
            </w:r>
            <w:r w:rsidRPr="00280294">
              <w:rPr>
                <w:rFonts w:ascii="Calibri" w:hAnsi="Calibri"/>
                <w:color w:val="454545"/>
                <w:sz w:val="22"/>
                <w:szCs w:val="22"/>
              </w:rPr>
              <w:t>a</w:t>
            </w:r>
            <w:r w:rsidRPr="00280294">
              <w:rPr>
                <w:rFonts w:ascii="Calibri" w:hAnsi="Calibri"/>
                <w:color w:val="454545"/>
                <w:sz w:val="22"/>
                <w:szCs w:val="22"/>
              </w:rPr>
              <w:t>zioni, co</w:t>
            </w:r>
            <w:r w:rsidR="00FE26E0">
              <w:rPr>
                <w:rFonts w:ascii="Calibri" w:hAnsi="Calibri"/>
                <w:color w:val="454545"/>
                <w:sz w:val="22"/>
                <w:szCs w:val="22"/>
              </w:rPr>
              <w:t>nsumabili, accessori, monouso</w:t>
            </w:r>
          </w:p>
          <w:p w:rsidR="00046208" w:rsidRPr="00280294" w:rsidRDefault="00046208" w:rsidP="00046208">
            <w:pPr>
              <w:jc w:val="both"/>
              <w:rPr>
                <w:rFonts w:ascii="Calibri" w:hAnsi="Calibri"/>
                <w:color w:val="454545"/>
                <w:sz w:val="22"/>
                <w:szCs w:val="22"/>
              </w:rPr>
            </w:pPr>
            <w:r w:rsidRPr="00280294">
              <w:rPr>
                <w:rFonts w:ascii="Calibri" w:hAnsi="Calibri"/>
                <w:i/>
                <w:iCs/>
                <w:color w:val="454545"/>
                <w:sz w:val="22"/>
                <w:szCs w:val="22"/>
              </w:rPr>
              <w:t>Nota: Può essere anche in comune se coesistono più strutture sanitarie, gestite anche da titol</w:t>
            </w:r>
            <w:r w:rsidRPr="00280294">
              <w:rPr>
                <w:rFonts w:ascii="Calibri" w:hAnsi="Calibri"/>
                <w:i/>
                <w:iCs/>
                <w:color w:val="454545"/>
                <w:sz w:val="22"/>
                <w:szCs w:val="22"/>
              </w:rPr>
              <w:t>a</w:t>
            </w:r>
            <w:r w:rsidRPr="00280294">
              <w:rPr>
                <w:rFonts w:ascii="Calibri" w:hAnsi="Calibri"/>
                <w:i/>
                <w:iCs/>
                <w:color w:val="454545"/>
                <w:sz w:val="22"/>
                <w:szCs w:val="22"/>
              </w:rPr>
              <w:t>rità diverse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46208" w:rsidRPr="00D81278" w:rsidRDefault="00046208" w:rsidP="00424837">
            <w:pPr>
              <w:rPr>
                <w:rFonts w:ascii="Calibri" w:hAnsi="Calibri" w:cs="Calibri"/>
                <w:color w:val="FF0000"/>
                <w:sz w:val="18"/>
                <w:szCs w:val="18"/>
              </w:rPr>
            </w:pPr>
          </w:p>
        </w:tc>
      </w:tr>
      <w:tr w:rsidR="00046208" w:rsidRPr="00A53472" w:rsidTr="005748A0">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46208" w:rsidRPr="002F4DCA" w:rsidRDefault="00046208" w:rsidP="00046208">
            <w:pPr>
              <w:jc w:val="center"/>
              <w:rPr>
                <w:rFonts w:ascii="Calibri" w:hAnsi="Calibri"/>
                <w:color w:val="454545"/>
                <w:sz w:val="22"/>
                <w:szCs w:val="22"/>
              </w:rPr>
            </w:pPr>
            <w:r w:rsidRPr="002F4DCA">
              <w:rPr>
                <w:rFonts w:ascii="Calibri" w:hAnsi="Calibri"/>
                <w:color w:val="454545"/>
                <w:sz w:val="22"/>
                <w:szCs w:val="22"/>
              </w:rPr>
              <w:t>7</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46208" w:rsidRPr="00280294" w:rsidRDefault="00046208" w:rsidP="00046208">
            <w:pPr>
              <w:jc w:val="both"/>
              <w:rPr>
                <w:rFonts w:ascii="Calibri" w:hAnsi="Calibri"/>
                <w:color w:val="454545"/>
                <w:sz w:val="22"/>
                <w:szCs w:val="22"/>
              </w:rPr>
            </w:pPr>
            <w:r w:rsidRPr="00280294">
              <w:rPr>
                <w:rFonts w:ascii="Calibri" w:hAnsi="Calibri"/>
                <w:color w:val="454545"/>
                <w:sz w:val="22"/>
                <w:szCs w:val="22"/>
              </w:rPr>
              <w:t>Il locale studio è separato da quelli destinati ad altri usi e non comunicante, munito di lavabo, con pavimento facilmente lavabile e disinfettabile, che garantisca il rispetto della privacy, con locale spogliatoio per il paziente comunicante con lo studio o area interna separata ad uso spogliatoio, quando necessario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46208" w:rsidRPr="00D81278" w:rsidRDefault="00046208" w:rsidP="00424837">
            <w:pPr>
              <w:rPr>
                <w:rFonts w:ascii="Calibri" w:hAnsi="Calibri" w:cs="Calibri"/>
                <w:color w:val="FF0000"/>
                <w:sz w:val="18"/>
                <w:szCs w:val="18"/>
              </w:rPr>
            </w:pPr>
          </w:p>
        </w:tc>
      </w:tr>
      <w:tr w:rsidR="00046208" w:rsidRPr="00A53472" w:rsidTr="005748A0">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46208" w:rsidRPr="002F4DCA" w:rsidRDefault="00046208" w:rsidP="00046208">
            <w:pPr>
              <w:jc w:val="center"/>
              <w:rPr>
                <w:rFonts w:ascii="Calibri" w:hAnsi="Calibri"/>
                <w:color w:val="454545"/>
                <w:sz w:val="22"/>
                <w:szCs w:val="22"/>
              </w:rPr>
            </w:pPr>
            <w:r w:rsidRPr="002F4DCA">
              <w:rPr>
                <w:rFonts w:ascii="Calibri" w:hAnsi="Calibri"/>
                <w:color w:val="454545"/>
                <w:sz w:val="22"/>
                <w:szCs w:val="22"/>
              </w:rPr>
              <w:t>8</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46208" w:rsidRPr="00280294" w:rsidRDefault="00FE26E0" w:rsidP="00FE26E0">
            <w:pPr>
              <w:jc w:val="both"/>
              <w:rPr>
                <w:rFonts w:ascii="Calibri" w:hAnsi="Calibri"/>
                <w:color w:val="454545"/>
                <w:sz w:val="22"/>
                <w:szCs w:val="22"/>
              </w:rPr>
            </w:pPr>
            <w:r>
              <w:rPr>
                <w:rFonts w:ascii="Calibri" w:hAnsi="Calibri"/>
                <w:color w:val="454545"/>
                <w:sz w:val="22"/>
                <w:szCs w:val="22"/>
              </w:rPr>
              <w:t xml:space="preserve">È </w:t>
            </w:r>
            <w:r w:rsidR="00046208" w:rsidRPr="00280294">
              <w:rPr>
                <w:rFonts w:ascii="Calibri" w:hAnsi="Calibri"/>
                <w:color w:val="454545"/>
                <w:sz w:val="22"/>
                <w:szCs w:val="22"/>
              </w:rPr>
              <w:t>presente uno spazio/locale per la refertazione, ove necessario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46208" w:rsidRPr="00D81278" w:rsidRDefault="00046208" w:rsidP="00424837">
            <w:pPr>
              <w:rPr>
                <w:rFonts w:ascii="Calibri" w:hAnsi="Calibri" w:cs="Calibri"/>
                <w:color w:val="FF0000"/>
                <w:sz w:val="18"/>
                <w:szCs w:val="18"/>
              </w:rPr>
            </w:pPr>
          </w:p>
        </w:tc>
      </w:tr>
      <w:tr w:rsidR="00046208" w:rsidRPr="00A53472" w:rsidTr="005748A0">
        <w:tblPrEx>
          <w:tblCellMar>
            <w:left w:w="0" w:type="dxa"/>
            <w:right w:w="0" w:type="dxa"/>
          </w:tblCellMar>
        </w:tblPrEx>
        <w:trPr>
          <w:trHeight w:val="1089"/>
        </w:trPr>
        <w:tc>
          <w:tcPr>
            <w:tcW w:w="567" w:type="dxa"/>
            <w:tcBorders>
              <w:top w:val="single" w:sz="4" w:space="0" w:color="auto"/>
              <w:left w:val="single" w:sz="4" w:space="0" w:color="auto"/>
              <w:bottom w:val="single" w:sz="4" w:space="0" w:color="auto"/>
              <w:right w:val="single" w:sz="4" w:space="0" w:color="auto"/>
            </w:tcBorders>
            <w:vAlign w:val="center"/>
          </w:tcPr>
          <w:p w:rsidR="00046208" w:rsidRPr="002F4DCA" w:rsidRDefault="00046208" w:rsidP="00046208">
            <w:pPr>
              <w:jc w:val="center"/>
              <w:rPr>
                <w:rFonts w:ascii="Calibri" w:hAnsi="Calibri"/>
                <w:color w:val="454545"/>
                <w:sz w:val="22"/>
                <w:szCs w:val="22"/>
              </w:rPr>
            </w:pPr>
            <w:r w:rsidRPr="002F4DCA">
              <w:rPr>
                <w:rFonts w:ascii="Calibri" w:hAnsi="Calibri"/>
                <w:color w:val="454545"/>
                <w:sz w:val="22"/>
                <w:szCs w:val="22"/>
              </w:rPr>
              <w:t>9</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46208" w:rsidRPr="00280294" w:rsidRDefault="00FE26E0" w:rsidP="00046208">
            <w:pPr>
              <w:jc w:val="both"/>
              <w:rPr>
                <w:rFonts w:ascii="Calibri" w:hAnsi="Calibri"/>
                <w:color w:val="454545"/>
                <w:sz w:val="22"/>
                <w:szCs w:val="22"/>
              </w:rPr>
            </w:pPr>
            <w:r w:rsidRPr="00280294">
              <w:rPr>
                <w:rFonts w:ascii="Calibri" w:hAnsi="Calibri"/>
                <w:color w:val="454545"/>
                <w:sz w:val="22"/>
                <w:szCs w:val="22"/>
              </w:rPr>
              <w:t>È</w:t>
            </w:r>
            <w:r w:rsidR="00046208" w:rsidRPr="00280294">
              <w:rPr>
                <w:rFonts w:ascii="Calibri" w:hAnsi="Calibri"/>
                <w:color w:val="454545"/>
                <w:sz w:val="22"/>
                <w:szCs w:val="22"/>
              </w:rPr>
              <w:t xml:space="preserve"> presente un servizio igienico fruibile dagli utenti e dal personale facilmente raggiungibile dalla</w:t>
            </w:r>
            <w:r w:rsidR="00046208">
              <w:rPr>
                <w:rFonts w:ascii="Calibri" w:hAnsi="Calibri"/>
                <w:color w:val="454545"/>
                <w:sz w:val="22"/>
                <w:szCs w:val="22"/>
              </w:rPr>
              <w:t xml:space="preserve"> sala d’attesa, munito di lavabo</w:t>
            </w:r>
          </w:p>
          <w:p w:rsidR="00046208" w:rsidRPr="00280294" w:rsidRDefault="00046208" w:rsidP="00046208">
            <w:pPr>
              <w:jc w:val="both"/>
              <w:rPr>
                <w:rFonts w:ascii="Calibri" w:hAnsi="Calibri"/>
                <w:color w:val="454545"/>
                <w:sz w:val="22"/>
                <w:szCs w:val="22"/>
              </w:rPr>
            </w:pPr>
            <w:r w:rsidRPr="00280294">
              <w:rPr>
                <w:rFonts w:ascii="Calibri" w:hAnsi="Calibri"/>
                <w:i/>
                <w:iCs/>
                <w:color w:val="454545"/>
                <w:sz w:val="22"/>
                <w:szCs w:val="22"/>
              </w:rPr>
              <w:t>Nota: Può essere anche in comune se coesistono più strutture sanitarie, gestite anche da titol</w:t>
            </w:r>
            <w:r w:rsidRPr="00280294">
              <w:rPr>
                <w:rFonts w:ascii="Calibri" w:hAnsi="Calibri"/>
                <w:i/>
                <w:iCs/>
                <w:color w:val="454545"/>
                <w:sz w:val="22"/>
                <w:szCs w:val="22"/>
              </w:rPr>
              <w:t>a</w:t>
            </w:r>
            <w:r w:rsidRPr="00280294">
              <w:rPr>
                <w:rFonts w:ascii="Calibri" w:hAnsi="Calibri"/>
                <w:i/>
                <w:iCs/>
                <w:color w:val="454545"/>
                <w:sz w:val="22"/>
                <w:szCs w:val="22"/>
              </w:rPr>
              <w:t>rità diverse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46208" w:rsidRPr="00D81278" w:rsidRDefault="00046208" w:rsidP="00424837">
            <w:pPr>
              <w:rPr>
                <w:rFonts w:ascii="Calibri" w:hAnsi="Calibri" w:cs="Calibri"/>
                <w:color w:val="FF0000"/>
                <w:sz w:val="18"/>
                <w:szCs w:val="18"/>
              </w:rPr>
            </w:pPr>
          </w:p>
        </w:tc>
      </w:tr>
    </w:tbl>
    <w:p w:rsidR="00000098" w:rsidRDefault="00000098" w:rsidP="00000098">
      <w:pPr>
        <w:jc w:val="both"/>
        <w:rPr>
          <w:rFonts w:ascii="Calibri" w:hAnsi="Calibri"/>
          <w: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IMPIANTISTICI</w:t>
      </w:r>
    </w:p>
    <w:tbl>
      <w:tblPr>
        <w:tblW w:w="10483" w:type="dxa"/>
        <w:tblInd w:w="77" w:type="dxa"/>
        <w:tblCellMar>
          <w:left w:w="70" w:type="dxa"/>
          <w:right w:w="70" w:type="dxa"/>
        </w:tblCellMar>
        <w:tblLook w:val="00A0"/>
      </w:tblPr>
      <w:tblGrid>
        <w:gridCol w:w="567"/>
        <w:gridCol w:w="8924"/>
        <w:gridCol w:w="992"/>
      </w:tblGrid>
      <w:tr w:rsidR="008918F5" w:rsidRPr="00820EE1" w:rsidTr="005748A0">
        <w:trPr>
          <w:trHeight w:val="300"/>
        </w:trPr>
        <w:tc>
          <w:tcPr>
            <w:tcW w:w="567"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24"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5748A0" w:rsidP="005748A0">
            <w:pPr>
              <w:ind w:right="-69"/>
              <w:jc w:val="both"/>
              <w:rPr>
                <w:rFonts w:ascii="Calibri" w:hAnsi="Calibri"/>
                <w:color w:val="000000"/>
                <w:sz w:val="16"/>
                <w:szCs w:val="16"/>
              </w:rPr>
            </w:pPr>
            <w:r>
              <w:rPr>
                <w:rFonts w:ascii="Calibri" w:hAnsi="Calibri"/>
                <w:color w:val="000000"/>
                <w:sz w:val="16"/>
                <w:szCs w:val="16"/>
              </w:rPr>
              <w:t>RISPOSTA</w:t>
            </w:r>
          </w:p>
        </w:tc>
      </w:tr>
      <w:tr w:rsidR="008918F5" w:rsidRPr="00A53472" w:rsidTr="005748A0">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10</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80294" w:rsidRDefault="00000098" w:rsidP="00000098">
            <w:pPr>
              <w:jc w:val="both"/>
              <w:rPr>
                <w:rFonts w:ascii="Calibri" w:hAnsi="Calibri"/>
                <w:color w:val="454545"/>
                <w:sz w:val="22"/>
                <w:szCs w:val="22"/>
              </w:rPr>
            </w:pPr>
            <w:r w:rsidRPr="00280294">
              <w:rPr>
                <w:rFonts w:ascii="Calibri" w:hAnsi="Calibri"/>
                <w:color w:val="454545"/>
                <w:sz w:val="22"/>
                <w:szCs w:val="22"/>
              </w:rPr>
              <w:t>In tutti i locali sono assicurate efficaci condizioni di illuminazione e ventilazione naturali. Ove ciò non sia possibile, per ragioni di carattere strutturale o in relazione alle particolari attività svolte, vengono garantiti idonei livelli di illuminazione e aerazione artificiale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424837">
            <w:pPr>
              <w:rPr>
                <w:rFonts w:ascii="Calibri" w:hAnsi="Calibri" w:cs="Calibri"/>
                <w:color w:val="FF0000"/>
                <w:sz w:val="18"/>
                <w:szCs w:val="18"/>
              </w:rPr>
            </w:pPr>
          </w:p>
        </w:tc>
      </w:tr>
      <w:tr w:rsidR="008918F5" w:rsidRPr="00A53472" w:rsidTr="005748A0">
        <w:tblPrEx>
          <w:tblCellMar>
            <w:left w:w="0" w:type="dxa"/>
            <w:right w:w="0" w:type="dxa"/>
          </w:tblCellMar>
        </w:tblPrEx>
        <w:trPr>
          <w:trHeight w:val="2163"/>
        </w:trPr>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11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80294" w:rsidRDefault="00000098" w:rsidP="00000098">
            <w:pPr>
              <w:jc w:val="both"/>
              <w:rPr>
                <w:rFonts w:ascii="Calibri" w:hAnsi="Calibri"/>
                <w:color w:val="454545"/>
                <w:sz w:val="22"/>
                <w:szCs w:val="22"/>
              </w:rPr>
            </w:pPr>
            <w:r w:rsidRPr="00280294">
              <w:rPr>
                <w:rFonts w:ascii="Calibri" w:hAnsi="Calibri"/>
                <w:color w:val="454545"/>
                <w:sz w:val="22"/>
                <w:szCs w:val="22"/>
              </w:rPr>
              <w:t>La struttura, in relazione all’attività svolta, è in possesso dei requisiti previsti dalle vigenti leggi e norme in materia di:</w:t>
            </w:r>
          </w:p>
          <w:p w:rsidR="00000098" w:rsidRPr="00280294" w:rsidRDefault="00000098" w:rsidP="00000098">
            <w:pPr>
              <w:jc w:val="both"/>
              <w:rPr>
                <w:rFonts w:ascii="Calibri" w:hAnsi="Calibri"/>
                <w:color w:val="454545"/>
                <w:sz w:val="22"/>
                <w:szCs w:val="22"/>
              </w:rPr>
            </w:pPr>
            <w:r w:rsidRPr="00280294">
              <w:rPr>
                <w:rFonts w:ascii="Calibri" w:hAnsi="Calibri"/>
                <w:color w:val="454545"/>
                <w:sz w:val="22"/>
                <w:szCs w:val="22"/>
              </w:rPr>
              <w:t>° sicurezza dei pazienti, degli operatori e dei soggetti ad essi equiparati</w:t>
            </w:r>
          </w:p>
          <w:p w:rsidR="00000098" w:rsidRPr="00280294" w:rsidRDefault="00000098" w:rsidP="00000098">
            <w:pPr>
              <w:jc w:val="both"/>
              <w:rPr>
                <w:rFonts w:ascii="Calibri" w:hAnsi="Calibri"/>
                <w:color w:val="454545"/>
                <w:sz w:val="22"/>
                <w:szCs w:val="22"/>
              </w:rPr>
            </w:pPr>
            <w:r w:rsidRPr="00280294">
              <w:rPr>
                <w:rFonts w:ascii="Calibri" w:hAnsi="Calibri"/>
                <w:color w:val="454545"/>
                <w:sz w:val="22"/>
                <w:szCs w:val="22"/>
              </w:rPr>
              <w:t>° sicurezza elettrica e, laddove previsto da norme e linee guida vigenti, continuità di erogazi</w:t>
            </w:r>
            <w:r w:rsidRPr="00280294">
              <w:rPr>
                <w:rFonts w:ascii="Calibri" w:hAnsi="Calibri"/>
                <w:color w:val="454545"/>
                <w:sz w:val="22"/>
                <w:szCs w:val="22"/>
              </w:rPr>
              <w:t>o</w:t>
            </w:r>
            <w:r w:rsidRPr="00280294">
              <w:rPr>
                <w:rFonts w:ascii="Calibri" w:hAnsi="Calibri"/>
                <w:color w:val="454545"/>
                <w:sz w:val="22"/>
                <w:szCs w:val="22"/>
              </w:rPr>
              <w:t>ne dell’energia elettrica (le prese sotto UPS devono essere identificabili)</w:t>
            </w:r>
          </w:p>
          <w:p w:rsidR="00000098" w:rsidRPr="00280294" w:rsidRDefault="00000098" w:rsidP="00000098">
            <w:pPr>
              <w:jc w:val="both"/>
              <w:rPr>
                <w:rFonts w:ascii="Calibri" w:hAnsi="Calibri"/>
                <w:color w:val="454545"/>
                <w:sz w:val="22"/>
                <w:szCs w:val="22"/>
              </w:rPr>
            </w:pPr>
            <w:r w:rsidRPr="00280294">
              <w:rPr>
                <w:rFonts w:ascii="Calibri" w:hAnsi="Calibri"/>
                <w:color w:val="454545"/>
                <w:sz w:val="22"/>
                <w:szCs w:val="22"/>
              </w:rPr>
              <w:t>° norme antincendio</w:t>
            </w:r>
          </w:p>
          <w:p w:rsidR="00000098" w:rsidRPr="00280294" w:rsidRDefault="00000098" w:rsidP="00000098">
            <w:pPr>
              <w:jc w:val="both"/>
              <w:rPr>
                <w:rFonts w:ascii="Calibri" w:hAnsi="Calibri"/>
                <w:color w:val="454545"/>
                <w:sz w:val="22"/>
                <w:szCs w:val="22"/>
              </w:rPr>
            </w:pPr>
            <w:r w:rsidRPr="00280294">
              <w:rPr>
                <w:rFonts w:ascii="Calibri" w:hAnsi="Calibri"/>
                <w:i/>
                <w:iCs/>
                <w:color w:val="454545"/>
                <w:sz w:val="22"/>
                <w:szCs w:val="22"/>
              </w:rPr>
              <w:t>Nota: E' garantita la disponibilità di documentazione tecnica/certificazioni idonee comprovanti il rispetto dei predetti requisiti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bl>
    <w:p w:rsidR="00000098" w:rsidRDefault="00000098" w:rsidP="00000098">
      <w:pPr>
        <w:jc w:val="both"/>
        <w:rPr>
          <w:rFonts w:ascii="Calibri" w:hAnsi="Calibri"/>
          <w: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TECNOLOGICI</w:t>
      </w:r>
    </w:p>
    <w:tbl>
      <w:tblPr>
        <w:tblW w:w="10483" w:type="dxa"/>
        <w:tblInd w:w="77" w:type="dxa"/>
        <w:tblCellMar>
          <w:left w:w="70" w:type="dxa"/>
          <w:right w:w="70" w:type="dxa"/>
        </w:tblCellMar>
        <w:tblLook w:val="00A0"/>
      </w:tblPr>
      <w:tblGrid>
        <w:gridCol w:w="592"/>
        <w:gridCol w:w="8899"/>
        <w:gridCol w:w="992"/>
      </w:tblGrid>
      <w:tr w:rsidR="00000098" w:rsidRPr="00820EE1" w:rsidTr="005748A0">
        <w:trPr>
          <w:trHeight w:val="300"/>
        </w:trPr>
        <w:tc>
          <w:tcPr>
            <w:tcW w:w="592"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899"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5748A0" w:rsidP="00962CD0">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5748A0">
        <w:tblPrEx>
          <w:tblCellMar>
            <w:left w:w="0" w:type="dxa"/>
            <w:right w:w="0" w:type="dxa"/>
          </w:tblCellMar>
        </w:tblPrEx>
        <w:tc>
          <w:tcPr>
            <w:tcW w:w="592"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12</w:t>
            </w:r>
          </w:p>
        </w:tc>
        <w:tc>
          <w:tcPr>
            <w:tcW w:w="8899"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80294" w:rsidRDefault="00000098" w:rsidP="00000098">
            <w:pPr>
              <w:jc w:val="both"/>
              <w:rPr>
                <w:rFonts w:ascii="Calibri" w:hAnsi="Calibri"/>
                <w:color w:val="454545"/>
                <w:sz w:val="22"/>
                <w:szCs w:val="22"/>
              </w:rPr>
            </w:pPr>
            <w:r w:rsidRPr="00280294">
              <w:rPr>
                <w:rFonts w:ascii="Calibri" w:hAnsi="Calibri"/>
                <w:color w:val="454545"/>
                <w:sz w:val="22"/>
                <w:szCs w:val="22"/>
              </w:rPr>
              <w:t>Le attrezzature, le apparecchiature biomediche e i presidi medico-chirurgici, in relazione alla sp</w:t>
            </w:r>
            <w:r w:rsidRPr="00280294">
              <w:rPr>
                <w:rFonts w:ascii="Calibri" w:hAnsi="Calibri"/>
                <w:color w:val="454545"/>
                <w:sz w:val="22"/>
                <w:szCs w:val="22"/>
              </w:rPr>
              <w:t>e</w:t>
            </w:r>
            <w:r w:rsidRPr="00280294">
              <w:rPr>
                <w:rFonts w:ascii="Calibri" w:hAnsi="Calibri"/>
                <w:color w:val="454545"/>
                <w:sz w:val="22"/>
                <w:szCs w:val="22"/>
              </w:rPr>
              <w:t>cificità dell'attività svolta, rispondono e vengono gestite in conformità alle direttive com</w:t>
            </w:r>
            <w:r w:rsidRPr="00280294">
              <w:rPr>
                <w:rFonts w:ascii="Calibri" w:hAnsi="Calibri"/>
                <w:color w:val="454545"/>
                <w:sz w:val="22"/>
                <w:szCs w:val="22"/>
              </w:rPr>
              <w:t>u</w:t>
            </w:r>
            <w:r w:rsidRPr="00280294">
              <w:rPr>
                <w:rFonts w:ascii="Calibri" w:hAnsi="Calibri"/>
                <w:color w:val="454545"/>
                <w:sz w:val="22"/>
                <w:szCs w:val="22"/>
              </w:rPr>
              <w:t>nitarie e alle norme tecniche di riferimento applicabili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962CD0">
            <w:pPr>
              <w:rPr>
                <w:rFonts w:ascii="Calibri" w:hAnsi="Calibri" w:cs="Calibri"/>
                <w:color w:val="C00000"/>
                <w:sz w:val="18"/>
                <w:szCs w:val="18"/>
                <w:highlight w:val="yellow"/>
              </w:rPr>
            </w:pPr>
          </w:p>
        </w:tc>
      </w:tr>
      <w:tr w:rsidR="00962CD0" w:rsidRPr="00A53472" w:rsidTr="005748A0">
        <w:tblPrEx>
          <w:tblCellMar>
            <w:left w:w="0" w:type="dxa"/>
            <w:right w:w="0" w:type="dxa"/>
          </w:tblCellMar>
        </w:tblPrEx>
        <w:tc>
          <w:tcPr>
            <w:tcW w:w="592" w:type="dxa"/>
            <w:tcBorders>
              <w:top w:val="single" w:sz="4" w:space="0" w:color="auto"/>
              <w:left w:val="single" w:sz="4" w:space="0" w:color="auto"/>
              <w:bottom w:val="single" w:sz="4" w:space="0" w:color="auto"/>
              <w:right w:val="single" w:sz="4" w:space="0" w:color="auto"/>
            </w:tcBorders>
            <w:vAlign w:val="center"/>
          </w:tcPr>
          <w:p w:rsidR="00962CD0" w:rsidRPr="00FE26E0" w:rsidRDefault="00962CD0" w:rsidP="00FE26E0">
            <w:pPr>
              <w:jc w:val="center"/>
              <w:rPr>
                <w:rFonts w:ascii="Calibri" w:hAnsi="Calibri"/>
                <w:color w:val="454545"/>
                <w:sz w:val="22"/>
                <w:szCs w:val="22"/>
              </w:rPr>
            </w:pPr>
            <w:r w:rsidRPr="00FE26E0">
              <w:rPr>
                <w:rFonts w:ascii="Calibri" w:hAnsi="Calibri"/>
                <w:color w:val="454545"/>
                <w:sz w:val="22"/>
                <w:szCs w:val="22"/>
              </w:rPr>
              <w:t>13</w:t>
            </w:r>
          </w:p>
        </w:tc>
        <w:tc>
          <w:tcPr>
            <w:tcW w:w="8899"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vAlign w:val="center"/>
          </w:tcPr>
          <w:p w:rsidR="00962CD0" w:rsidRPr="00FE26E0" w:rsidRDefault="00962CD0" w:rsidP="00FE26E0">
            <w:pPr>
              <w:widowControl w:val="0"/>
              <w:jc w:val="both"/>
              <w:rPr>
                <w:rFonts w:ascii="Calibri" w:hAnsi="Calibri"/>
                <w:color w:val="454545"/>
                <w:sz w:val="22"/>
                <w:szCs w:val="22"/>
              </w:rPr>
            </w:pPr>
            <w:r w:rsidRPr="00FE26E0">
              <w:rPr>
                <w:rFonts w:ascii="Calibri" w:hAnsi="Calibri"/>
                <w:color w:val="454545"/>
                <w:sz w:val="22"/>
                <w:szCs w:val="22"/>
              </w:rPr>
              <w:t>Tracciabilità delle attività di manutenzione, collaudi e controlli di sicurezza effettuati sugli imm</w:t>
            </w:r>
            <w:r w:rsidRPr="00FE26E0">
              <w:rPr>
                <w:rFonts w:ascii="Calibri" w:hAnsi="Calibri"/>
                <w:color w:val="454545"/>
                <w:sz w:val="22"/>
                <w:szCs w:val="22"/>
              </w:rPr>
              <w:t>o</w:t>
            </w:r>
            <w:r w:rsidRPr="00FE26E0">
              <w:rPr>
                <w:rFonts w:ascii="Calibri" w:hAnsi="Calibri"/>
                <w:color w:val="454545"/>
                <w:sz w:val="22"/>
                <w:szCs w:val="22"/>
              </w:rPr>
              <w:t>bili e sugli impianti tecnologici con relativi rapporti tecnici di dettaglio dai quali emerga la co</w:t>
            </w:r>
            <w:r w:rsidRPr="00FE26E0">
              <w:rPr>
                <w:rFonts w:ascii="Calibri" w:hAnsi="Calibri"/>
                <w:color w:val="454545"/>
                <w:sz w:val="22"/>
                <w:szCs w:val="22"/>
              </w:rPr>
              <w:t>n</w:t>
            </w:r>
            <w:r w:rsidRPr="00FE26E0">
              <w:rPr>
                <w:rFonts w:ascii="Calibri" w:hAnsi="Calibri"/>
                <w:color w:val="454545"/>
                <w:sz w:val="22"/>
                <w:szCs w:val="22"/>
              </w:rPr>
              <w:t>formità di tali attività alle norme ed alle guide tecniche (UNI, CEI, EN…) applicabili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vAlign w:val="center"/>
          </w:tcPr>
          <w:p w:rsidR="00962CD0" w:rsidRPr="004A2FF6" w:rsidRDefault="00962CD0" w:rsidP="00962CD0">
            <w:pPr>
              <w:widowControl w:val="0"/>
              <w:jc w:val="both"/>
              <w:rPr>
                <w:rFonts w:ascii="Bahnschrift SemiLight Condensed" w:hAnsi="Bahnschrift SemiLight Condensed" w:cs="Calibri Light"/>
                <w:bCs/>
                <w:color w:val="FF0000"/>
                <w:sz w:val="16"/>
                <w:szCs w:val="16"/>
              </w:rPr>
            </w:pPr>
          </w:p>
        </w:tc>
      </w:tr>
      <w:tr w:rsidR="00962CD0" w:rsidRPr="00A53472" w:rsidTr="005748A0">
        <w:tblPrEx>
          <w:tblCellMar>
            <w:left w:w="0" w:type="dxa"/>
            <w:right w:w="0" w:type="dxa"/>
          </w:tblCellMar>
        </w:tblPrEx>
        <w:tc>
          <w:tcPr>
            <w:tcW w:w="592" w:type="dxa"/>
            <w:tcBorders>
              <w:top w:val="single" w:sz="4" w:space="0" w:color="auto"/>
              <w:left w:val="single" w:sz="4" w:space="0" w:color="auto"/>
              <w:bottom w:val="single" w:sz="4" w:space="0" w:color="auto"/>
              <w:right w:val="single" w:sz="4" w:space="0" w:color="auto"/>
            </w:tcBorders>
            <w:vAlign w:val="center"/>
          </w:tcPr>
          <w:p w:rsidR="00962CD0" w:rsidRPr="00FE26E0" w:rsidRDefault="00962CD0" w:rsidP="00962CD0">
            <w:pPr>
              <w:jc w:val="center"/>
              <w:rPr>
                <w:rFonts w:ascii="Calibri" w:hAnsi="Calibri"/>
                <w:color w:val="454545"/>
                <w:sz w:val="22"/>
                <w:szCs w:val="22"/>
              </w:rPr>
            </w:pPr>
            <w:r w:rsidRPr="00FE26E0">
              <w:rPr>
                <w:rFonts w:ascii="Calibri" w:hAnsi="Calibri"/>
                <w:color w:val="454545"/>
                <w:sz w:val="22"/>
                <w:szCs w:val="22"/>
              </w:rPr>
              <w:t>14</w:t>
            </w:r>
          </w:p>
        </w:tc>
        <w:tc>
          <w:tcPr>
            <w:tcW w:w="8899"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62CD0" w:rsidRPr="004D52AA" w:rsidRDefault="00962CD0" w:rsidP="00962CD0">
            <w:pPr>
              <w:jc w:val="both"/>
              <w:rPr>
                <w:rFonts w:ascii="Calibri" w:hAnsi="Calibri"/>
                <w:color w:val="454545"/>
                <w:sz w:val="22"/>
                <w:szCs w:val="22"/>
              </w:rPr>
            </w:pPr>
            <w:r w:rsidRPr="00FE26E0">
              <w:rPr>
                <w:rFonts w:ascii="Calibri" w:hAnsi="Calibri"/>
                <w:color w:val="454545"/>
                <w:sz w:val="22"/>
                <w:szCs w:val="22"/>
              </w:rPr>
              <w:t>Tracciabilità delle attività tecniche (ad es. collaudi, formazione all’utilizzo, controlli di sicurezza e funzionalità, manutenzioni, configurazioni, dismissioni…) relative al ciclo di vita di ciascuna app</w:t>
            </w:r>
            <w:r w:rsidRPr="00FE26E0">
              <w:rPr>
                <w:rFonts w:ascii="Calibri" w:hAnsi="Calibri"/>
                <w:color w:val="454545"/>
                <w:sz w:val="22"/>
                <w:szCs w:val="22"/>
              </w:rPr>
              <w:t>a</w:t>
            </w:r>
            <w:r w:rsidRPr="00FE26E0">
              <w:rPr>
                <w:rFonts w:ascii="Calibri" w:hAnsi="Calibri"/>
                <w:color w:val="454545"/>
                <w:sz w:val="22"/>
                <w:szCs w:val="22"/>
              </w:rPr>
              <w:t>recchiatura biomedica e sistema informatico con relativi rapporti tecnici di dettaglio dai quali emerga la conformità di tali attività alle norme ed alle guide tecniche (UNI, CEI, EN…) applicabili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62CD0" w:rsidRPr="004D02C7" w:rsidRDefault="00962CD0" w:rsidP="005748A0">
            <w:pPr>
              <w:widowControl w:val="0"/>
              <w:rPr>
                <w:rFonts w:ascii="Calibri" w:hAnsi="Calibri" w:cs="Calibri"/>
                <w:color w:val="FF0000"/>
                <w:sz w:val="18"/>
                <w:szCs w:val="18"/>
              </w:rPr>
            </w:pPr>
          </w:p>
        </w:tc>
      </w:tr>
      <w:tr w:rsidR="00962CD0" w:rsidRPr="00A53472" w:rsidTr="005748A0">
        <w:tblPrEx>
          <w:tblCellMar>
            <w:left w:w="0" w:type="dxa"/>
            <w:right w:w="0" w:type="dxa"/>
          </w:tblCellMar>
        </w:tblPrEx>
        <w:tc>
          <w:tcPr>
            <w:tcW w:w="592" w:type="dxa"/>
            <w:tcBorders>
              <w:top w:val="single" w:sz="4" w:space="0" w:color="auto"/>
              <w:left w:val="single" w:sz="4" w:space="0" w:color="auto"/>
              <w:bottom w:val="single" w:sz="4" w:space="0" w:color="auto"/>
              <w:right w:val="single" w:sz="4" w:space="0" w:color="auto"/>
            </w:tcBorders>
            <w:vAlign w:val="center"/>
          </w:tcPr>
          <w:p w:rsidR="00962CD0" w:rsidRPr="00FE26E0" w:rsidRDefault="00962CD0" w:rsidP="00962CD0">
            <w:pPr>
              <w:jc w:val="center"/>
              <w:rPr>
                <w:rFonts w:ascii="Calibri" w:hAnsi="Calibri"/>
                <w:color w:val="454545"/>
                <w:sz w:val="22"/>
                <w:szCs w:val="22"/>
              </w:rPr>
            </w:pPr>
            <w:r w:rsidRPr="00FE26E0">
              <w:rPr>
                <w:rFonts w:ascii="Calibri" w:hAnsi="Calibri"/>
                <w:color w:val="454545"/>
                <w:sz w:val="22"/>
                <w:szCs w:val="22"/>
              </w:rPr>
              <w:t>15</w:t>
            </w:r>
          </w:p>
        </w:tc>
        <w:tc>
          <w:tcPr>
            <w:tcW w:w="8899"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62CD0" w:rsidRPr="00280294" w:rsidRDefault="00962CD0" w:rsidP="00962CD0">
            <w:pPr>
              <w:jc w:val="both"/>
              <w:rPr>
                <w:rFonts w:ascii="Calibri" w:hAnsi="Calibri"/>
                <w:color w:val="454545"/>
                <w:sz w:val="22"/>
                <w:szCs w:val="22"/>
              </w:rPr>
            </w:pPr>
            <w:r w:rsidRPr="00280294">
              <w:rPr>
                <w:rFonts w:ascii="Calibri" w:hAnsi="Calibri"/>
                <w:color w:val="454545"/>
                <w:sz w:val="22"/>
                <w:szCs w:val="22"/>
              </w:rPr>
              <w:t>E’ presente un piano documentato per la manutenzione periodica delle apparecchiature biom</w:t>
            </w:r>
            <w:r w:rsidRPr="00280294">
              <w:rPr>
                <w:rFonts w:ascii="Calibri" w:hAnsi="Calibri"/>
                <w:color w:val="454545"/>
                <w:sz w:val="22"/>
                <w:szCs w:val="22"/>
              </w:rPr>
              <w:t>e</w:t>
            </w:r>
            <w:r w:rsidRPr="00280294">
              <w:rPr>
                <w:rFonts w:ascii="Calibri" w:hAnsi="Calibri"/>
                <w:color w:val="454545"/>
                <w:sz w:val="22"/>
                <w:szCs w:val="22"/>
              </w:rPr>
              <w:t>diche e degli impianti tecnologici, corredati di relative documentazioni tecniche e manuali d'uso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62CD0" w:rsidRPr="00D81278" w:rsidRDefault="00962CD0" w:rsidP="00962CD0">
            <w:pPr>
              <w:rPr>
                <w:rFonts w:ascii="Calibri" w:hAnsi="Calibri" w:cs="Calibri"/>
              </w:rPr>
            </w:pPr>
          </w:p>
        </w:tc>
      </w:tr>
      <w:tr w:rsidR="00962CD0" w:rsidRPr="00A53472" w:rsidTr="005748A0">
        <w:tblPrEx>
          <w:tblCellMar>
            <w:left w:w="0" w:type="dxa"/>
            <w:right w:w="0" w:type="dxa"/>
          </w:tblCellMar>
        </w:tblPrEx>
        <w:tc>
          <w:tcPr>
            <w:tcW w:w="592" w:type="dxa"/>
            <w:tcBorders>
              <w:top w:val="single" w:sz="4" w:space="0" w:color="auto"/>
              <w:left w:val="single" w:sz="4" w:space="0" w:color="auto"/>
              <w:bottom w:val="single" w:sz="4" w:space="0" w:color="auto"/>
              <w:right w:val="single" w:sz="4" w:space="0" w:color="auto"/>
            </w:tcBorders>
            <w:vAlign w:val="center"/>
          </w:tcPr>
          <w:p w:rsidR="00962CD0" w:rsidRPr="00FE26E0" w:rsidRDefault="00962CD0" w:rsidP="00962CD0">
            <w:pPr>
              <w:jc w:val="center"/>
              <w:rPr>
                <w:rFonts w:ascii="Calibri" w:hAnsi="Calibri"/>
                <w:color w:val="454545"/>
                <w:sz w:val="22"/>
                <w:szCs w:val="22"/>
              </w:rPr>
            </w:pPr>
            <w:r w:rsidRPr="00FE26E0">
              <w:rPr>
                <w:rFonts w:ascii="Calibri" w:hAnsi="Calibri"/>
                <w:color w:val="454545"/>
                <w:sz w:val="22"/>
                <w:szCs w:val="22"/>
              </w:rPr>
              <w:t>16</w:t>
            </w:r>
          </w:p>
        </w:tc>
        <w:tc>
          <w:tcPr>
            <w:tcW w:w="8899"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62CD0" w:rsidRPr="00280294" w:rsidRDefault="00962CD0" w:rsidP="00962CD0">
            <w:pPr>
              <w:jc w:val="both"/>
              <w:rPr>
                <w:rFonts w:ascii="Calibri" w:hAnsi="Calibri"/>
                <w:color w:val="454545"/>
                <w:sz w:val="22"/>
                <w:szCs w:val="22"/>
              </w:rPr>
            </w:pPr>
            <w:r w:rsidRPr="00280294">
              <w:rPr>
                <w:rFonts w:ascii="Calibri" w:hAnsi="Calibri"/>
                <w:color w:val="454545"/>
                <w:sz w:val="22"/>
                <w:szCs w:val="22"/>
              </w:rPr>
              <w:t xml:space="preserve">E' garantita la disponibilità di dispositivi di protezione individuale (DPI) in relazione all’attività svolta (guanti monouso, visiere per la protezione degli occhi, naso e bocca oppure occhiali a lenti </w:t>
            </w:r>
            <w:r w:rsidRPr="00280294">
              <w:rPr>
                <w:rFonts w:ascii="Calibri" w:hAnsi="Calibri"/>
                <w:color w:val="454545"/>
                <w:sz w:val="22"/>
                <w:szCs w:val="22"/>
              </w:rPr>
              <w:lastRenderedPageBreak/>
              <w:t>larghe e mascherina, etc.)</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62CD0" w:rsidRPr="004D02C7" w:rsidRDefault="00962CD0" w:rsidP="00962CD0">
            <w:pPr>
              <w:rPr>
                <w:rFonts w:ascii="Calibri" w:hAnsi="Calibri" w:cs="Calibri"/>
                <w:color w:val="FF0000"/>
                <w:sz w:val="18"/>
                <w:szCs w:val="18"/>
              </w:rPr>
            </w:pPr>
          </w:p>
        </w:tc>
      </w:tr>
      <w:tr w:rsidR="00962CD0" w:rsidRPr="00A53472" w:rsidTr="005748A0">
        <w:tblPrEx>
          <w:tblCellMar>
            <w:left w:w="0" w:type="dxa"/>
            <w:right w:w="0" w:type="dxa"/>
          </w:tblCellMar>
        </w:tblPrEx>
        <w:tc>
          <w:tcPr>
            <w:tcW w:w="592" w:type="dxa"/>
            <w:tcBorders>
              <w:top w:val="single" w:sz="4" w:space="0" w:color="auto"/>
              <w:left w:val="single" w:sz="4" w:space="0" w:color="auto"/>
              <w:bottom w:val="single" w:sz="4" w:space="0" w:color="auto"/>
              <w:right w:val="single" w:sz="4" w:space="0" w:color="auto"/>
            </w:tcBorders>
            <w:vAlign w:val="center"/>
          </w:tcPr>
          <w:p w:rsidR="00962CD0" w:rsidRPr="00FE26E0" w:rsidRDefault="00962CD0" w:rsidP="00962CD0">
            <w:pPr>
              <w:jc w:val="center"/>
              <w:rPr>
                <w:rFonts w:ascii="Calibri" w:hAnsi="Calibri"/>
                <w:color w:val="454545"/>
                <w:sz w:val="22"/>
                <w:szCs w:val="22"/>
              </w:rPr>
            </w:pPr>
            <w:r w:rsidRPr="00FE26E0">
              <w:rPr>
                <w:rFonts w:ascii="Calibri" w:hAnsi="Calibri"/>
                <w:color w:val="454545"/>
                <w:sz w:val="22"/>
                <w:szCs w:val="22"/>
              </w:rPr>
              <w:lastRenderedPageBreak/>
              <w:t>17</w:t>
            </w:r>
          </w:p>
        </w:tc>
        <w:tc>
          <w:tcPr>
            <w:tcW w:w="8899"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62CD0" w:rsidRPr="00280294" w:rsidRDefault="00962CD0" w:rsidP="00962CD0">
            <w:pPr>
              <w:jc w:val="both"/>
              <w:rPr>
                <w:rFonts w:ascii="Calibri" w:hAnsi="Calibri"/>
                <w:color w:val="454545"/>
                <w:sz w:val="22"/>
                <w:szCs w:val="22"/>
              </w:rPr>
            </w:pPr>
            <w:r w:rsidRPr="00280294">
              <w:rPr>
                <w:rFonts w:ascii="Calibri" w:hAnsi="Calibri"/>
                <w:color w:val="454545"/>
                <w:sz w:val="22"/>
                <w:szCs w:val="22"/>
              </w:rPr>
              <w:t>Sono disponibili armadi o carrelli o apparecchiature che garantiscono la conservazione in sicure</w:t>
            </w:r>
            <w:r w:rsidRPr="00280294">
              <w:rPr>
                <w:rFonts w:ascii="Calibri" w:hAnsi="Calibri"/>
                <w:color w:val="454545"/>
                <w:sz w:val="22"/>
                <w:szCs w:val="22"/>
              </w:rPr>
              <w:t>z</w:t>
            </w:r>
            <w:r w:rsidRPr="00280294">
              <w:rPr>
                <w:rFonts w:ascii="Calibri" w:hAnsi="Calibri"/>
                <w:color w:val="454545"/>
                <w:sz w:val="22"/>
                <w:szCs w:val="22"/>
              </w:rPr>
              <w:t>za e l’integrità di farmaci, dispositivi medici, materiali di consumo, etc.</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Pr="004D02C7" w:rsidRDefault="00F669A4" w:rsidP="00962CD0">
            <w:pPr>
              <w:rPr>
                <w:rFonts w:ascii="Calibri" w:hAnsi="Calibri" w:cs="Calibri"/>
                <w:color w:val="FF0000"/>
                <w:sz w:val="18"/>
                <w:szCs w:val="18"/>
              </w:rPr>
            </w:pPr>
          </w:p>
        </w:tc>
      </w:tr>
      <w:tr w:rsidR="00962CD0" w:rsidRPr="00A53472" w:rsidTr="005748A0">
        <w:tblPrEx>
          <w:tblCellMar>
            <w:left w:w="0" w:type="dxa"/>
            <w:right w:w="0" w:type="dxa"/>
          </w:tblCellMar>
        </w:tblPrEx>
        <w:tc>
          <w:tcPr>
            <w:tcW w:w="592" w:type="dxa"/>
            <w:tcBorders>
              <w:top w:val="single" w:sz="4" w:space="0" w:color="auto"/>
              <w:left w:val="single" w:sz="4" w:space="0" w:color="auto"/>
              <w:bottom w:val="single" w:sz="4" w:space="0" w:color="auto"/>
              <w:right w:val="single" w:sz="4" w:space="0" w:color="auto"/>
            </w:tcBorders>
            <w:vAlign w:val="center"/>
          </w:tcPr>
          <w:p w:rsidR="00962CD0" w:rsidRPr="00FE26E0" w:rsidRDefault="00962CD0" w:rsidP="00962CD0">
            <w:pPr>
              <w:jc w:val="center"/>
              <w:rPr>
                <w:rFonts w:ascii="Calibri" w:hAnsi="Calibri"/>
                <w:color w:val="454545"/>
                <w:sz w:val="22"/>
                <w:szCs w:val="22"/>
              </w:rPr>
            </w:pPr>
            <w:r w:rsidRPr="00FE26E0">
              <w:rPr>
                <w:rFonts w:ascii="Calibri" w:hAnsi="Calibri"/>
                <w:color w:val="454545"/>
                <w:sz w:val="22"/>
                <w:szCs w:val="22"/>
              </w:rPr>
              <w:t>18</w:t>
            </w:r>
          </w:p>
        </w:tc>
        <w:tc>
          <w:tcPr>
            <w:tcW w:w="8899"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62CD0" w:rsidRPr="00280294" w:rsidRDefault="00962CD0" w:rsidP="00962CD0">
            <w:pPr>
              <w:jc w:val="both"/>
              <w:rPr>
                <w:rFonts w:ascii="Calibri" w:hAnsi="Calibri"/>
                <w:color w:val="454545"/>
                <w:sz w:val="22"/>
                <w:szCs w:val="22"/>
              </w:rPr>
            </w:pPr>
            <w:r w:rsidRPr="00280294">
              <w:rPr>
                <w:rFonts w:ascii="Calibri" w:hAnsi="Calibri"/>
                <w:color w:val="454545"/>
                <w:sz w:val="22"/>
                <w:szCs w:val="22"/>
              </w:rPr>
              <w:t>In caso di utilizzo di farmaci da frigo o altro materiale termosensibile, necessario per l'attività cl</w:t>
            </w:r>
            <w:r w:rsidRPr="00280294">
              <w:rPr>
                <w:rFonts w:ascii="Calibri" w:hAnsi="Calibri"/>
                <w:color w:val="454545"/>
                <w:sz w:val="22"/>
                <w:szCs w:val="22"/>
              </w:rPr>
              <w:t>i</w:t>
            </w:r>
            <w:r w:rsidRPr="00280294">
              <w:rPr>
                <w:rFonts w:ascii="Calibri" w:hAnsi="Calibri"/>
                <w:color w:val="454545"/>
                <w:sz w:val="22"/>
                <w:szCs w:val="22"/>
              </w:rPr>
              <w:t>nica, è disponibile almeno n. 1 frigorifero biologico con controllo (visualizzazione e registr</w:t>
            </w:r>
            <w:r w:rsidRPr="00280294">
              <w:rPr>
                <w:rFonts w:ascii="Calibri" w:hAnsi="Calibri"/>
                <w:color w:val="454545"/>
                <w:sz w:val="22"/>
                <w:szCs w:val="22"/>
              </w:rPr>
              <w:t>a</w:t>
            </w:r>
            <w:r w:rsidRPr="00280294">
              <w:rPr>
                <w:rFonts w:ascii="Calibri" w:hAnsi="Calibri"/>
                <w:color w:val="454545"/>
                <w:sz w:val="22"/>
                <w:szCs w:val="22"/>
              </w:rPr>
              <w:t>zione) della temperatura e relativo sistema di allarme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62CD0" w:rsidRPr="00962CD0" w:rsidRDefault="00962CD0" w:rsidP="00962CD0">
            <w:pPr>
              <w:rPr>
                <w:color w:val="FF0000"/>
              </w:rPr>
            </w:pPr>
          </w:p>
        </w:tc>
      </w:tr>
    </w:tbl>
    <w:p w:rsidR="00000098" w:rsidRDefault="00000098" w:rsidP="00000098">
      <w:pPr>
        <w:jc w:val="both"/>
        <w:rPr>
          <w:rFonts w:ascii="Calibri" w:hAnsi="Calibri"/>
          <w: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ORGANIZZATIVI</w:t>
      </w:r>
    </w:p>
    <w:tbl>
      <w:tblPr>
        <w:tblW w:w="10483" w:type="dxa"/>
        <w:tblInd w:w="77" w:type="dxa"/>
        <w:tblCellMar>
          <w:left w:w="70" w:type="dxa"/>
          <w:right w:w="70" w:type="dxa"/>
        </w:tblCellMar>
        <w:tblLook w:val="00A0"/>
      </w:tblPr>
      <w:tblGrid>
        <w:gridCol w:w="454"/>
        <w:gridCol w:w="113"/>
        <w:gridCol w:w="8924"/>
        <w:gridCol w:w="992"/>
      </w:tblGrid>
      <w:tr w:rsidR="00000098" w:rsidRPr="00820EE1" w:rsidTr="005748A0">
        <w:trPr>
          <w:trHeight w:val="300"/>
        </w:trPr>
        <w:tc>
          <w:tcPr>
            <w:tcW w:w="454"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9037" w:type="dxa"/>
            <w:gridSpan w:val="2"/>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5748A0" w:rsidP="005748A0">
            <w:pPr>
              <w:ind w:right="-69"/>
              <w:jc w:val="both"/>
              <w:rPr>
                <w:rFonts w:ascii="Calibri" w:hAnsi="Calibri"/>
                <w:color w:val="000000"/>
                <w:sz w:val="16"/>
                <w:szCs w:val="16"/>
              </w:rPr>
            </w:pPr>
            <w:r>
              <w:rPr>
                <w:rFonts w:ascii="Calibri" w:hAnsi="Calibri"/>
                <w:color w:val="000000"/>
                <w:sz w:val="16"/>
                <w:szCs w:val="16"/>
              </w:rPr>
              <w:t>RISPOSTA</w:t>
            </w:r>
          </w:p>
        </w:tc>
      </w:tr>
      <w:tr w:rsidR="00263044" w:rsidRPr="00A53472" w:rsidTr="005748A0">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2F4DCA" w:rsidRDefault="00510D22" w:rsidP="00FE26E0">
            <w:pPr>
              <w:jc w:val="center"/>
              <w:rPr>
                <w:rFonts w:ascii="Calibri" w:hAnsi="Calibri"/>
                <w:color w:val="454545"/>
                <w:sz w:val="22"/>
                <w:szCs w:val="22"/>
              </w:rPr>
            </w:pPr>
            <w:r>
              <w:rPr>
                <w:rFonts w:ascii="Calibri" w:hAnsi="Calibri"/>
                <w:color w:val="454545"/>
                <w:sz w:val="22"/>
                <w:szCs w:val="22"/>
              </w:rPr>
              <w:t>1</w:t>
            </w:r>
            <w:r w:rsidR="00FE26E0">
              <w:rPr>
                <w:rFonts w:ascii="Calibri" w:hAnsi="Calibri"/>
                <w:color w:val="454545"/>
                <w:sz w:val="22"/>
                <w:szCs w:val="22"/>
              </w:rPr>
              <w:t>9</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80294" w:rsidRDefault="00000098" w:rsidP="00000098">
            <w:pPr>
              <w:jc w:val="both"/>
              <w:rPr>
                <w:rFonts w:ascii="Calibri" w:hAnsi="Calibri"/>
                <w:color w:val="454545"/>
                <w:sz w:val="22"/>
                <w:szCs w:val="22"/>
              </w:rPr>
            </w:pPr>
            <w:r w:rsidRPr="00280294">
              <w:rPr>
                <w:rFonts w:ascii="Calibri" w:hAnsi="Calibri"/>
                <w:color w:val="454545"/>
                <w:sz w:val="22"/>
                <w:szCs w:val="22"/>
              </w:rPr>
              <w:t>La denominazione dello studio e delle attività svolte consente di identificare chiaramente la nat</w:t>
            </w:r>
            <w:r w:rsidRPr="00280294">
              <w:rPr>
                <w:rFonts w:ascii="Calibri" w:hAnsi="Calibri"/>
                <w:color w:val="454545"/>
                <w:sz w:val="22"/>
                <w:szCs w:val="22"/>
              </w:rPr>
              <w:t>u</w:t>
            </w:r>
            <w:r w:rsidRPr="00280294">
              <w:rPr>
                <w:rFonts w:ascii="Calibri" w:hAnsi="Calibri"/>
                <w:color w:val="454545"/>
                <w:sz w:val="22"/>
                <w:szCs w:val="22"/>
              </w:rPr>
              <w:t>ra di studio professionale e la relativa disciplina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263044" w:rsidRPr="00A53472" w:rsidTr="005748A0">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2F4DCA" w:rsidRDefault="00FE26E0" w:rsidP="00000098">
            <w:pPr>
              <w:jc w:val="center"/>
              <w:rPr>
                <w:rFonts w:ascii="Calibri" w:hAnsi="Calibri"/>
                <w:color w:val="454545"/>
                <w:sz w:val="22"/>
                <w:szCs w:val="22"/>
              </w:rPr>
            </w:pPr>
            <w:r>
              <w:rPr>
                <w:rFonts w:ascii="Calibri" w:hAnsi="Calibri"/>
                <w:color w:val="454545"/>
                <w:sz w:val="22"/>
                <w:szCs w:val="22"/>
              </w:rPr>
              <w:t>20</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80294" w:rsidRDefault="00000098" w:rsidP="00000098">
            <w:pPr>
              <w:jc w:val="both"/>
              <w:rPr>
                <w:rFonts w:ascii="Calibri" w:hAnsi="Calibri"/>
                <w:color w:val="454545"/>
                <w:sz w:val="22"/>
                <w:szCs w:val="22"/>
              </w:rPr>
            </w:pPr>
            <w:r w:rsidRPr="00280294">
              <w:rPr>
                <w:rFonts w:ascii="Calibri" w:hAnsi="Calibri"/>
                <w:color w:val="454545"/>
                <w:sz w:val="22"/>
                <w:szCs w:val="22"/>
              </w:rPr>
              <w:t>Il titolare ha definito le modalità codificate relative all’accesso delle prestazioni, prenotazione, tempi di attesa, registrazione, modalità di pagamento, acquisizione del consenso informato, co</w:t>
            </w:r>
            <w:r w:rsidRPr="00280294">
              <w:rPr>
                <w:rFonts w:ascii="Calibri" w:hAnsi="Calibri"/>
                <w:color w:val="454545"/>
                <w:sz w:val="22"/>
                <w:szCs w:val="22"/>
              </w:rPr>
              <w:t>n</w:t>
            </w:r>
            <w:r w:rsidRPr="00280294">
              <w:rPr>
                <w:rFonts w:ascii="Calibri" w:hAnsi="Calibri"/>
                <w:color w:val="454545"/>
                <w:sz w:val="22"/>
                <w:szCs w:val="22"/>
              </w:rPr>
              <w:t>segna del referto, tutela della privacy, conservazione ed archiviazione dei dati e della document</w:t>
            </w:r>
            <w:r w:rsidRPr="00280294">
              <w:rPr>
                <w:rFonts w:ascii="Calibri" w:hAnsi="Calibri"/>
                <w:color w:val="454545"/>
                <w:sz w:val="22"/>
                <w:szCs w:val="22"/>
              </w:rPr>
              <w:t>a</w:t>
            </w:r>
            <w:r w:rsidRPr="00280294">
              <w:rPr>
                <w:rFonts w:ascii="Calibri" w:hAnsi="Calibri"/>
                <w:color w:val="454545"/>
                <w:sz w:val="22"/>
                <w:szCs w:val="22"/>
              </w:rPr>
              <w:t>zione clinica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263044" w:rsidRPr="00A53472" w:rsidTr="005748A0">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2F4DCA" w:rsidRDefault="00510D22" w:rsidP="00FE26E0">
            <w:pPr>
              <w:jc w:val="center"/>
              <w:rPr>
                <w:rFonts w:ascii="Calibri" w:hAnsi="Calibri"/>
                <w:color w:val="454545"/>
                <w:sz w:val="22"/>
                <w:szCs w:val="22"/>
              </w:rPr>
            </w:pPr>
            <w:r>
              <w:rPr>
                <w:rFonts w:ascii="Calibri" w:hAnsi="Calibri"/>
                <w:color w:val="454545"/>
                <w:sz w:val="22"/>
                <w:szCs w:val="22"/>
              </w:rPr>
              <w:t>2</w:t>
            </w:r>
            <w:r w:rsidR="00FE26E0">
              <w:rPr>
                <w:rFonts w:ascii="Calibri" w:hAnsi="Calibri"/>
                <w:color w:val="454545"/>
                <w:sz w:val="22"/>
                <w:szCs w:val="22"/>
              </w:rPr>
              <w:t>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80294" w:rsidRDefault="00000098" w:rsidP="00000098">
            <w:pPr>
              <w:jc w:val="both"/>
              <w:rPr>
                <w:rFonts w:ascii="Calibri" w:hAnsi="Calibri"/>
                <w:color w:val="454545"/>
                <w:sz w:val="22"/>
                <w:szCs w:val="22"/>
              </w:rPr>
            </w:pPr>
            <w:r w:rsidRPr="00280294">
              <w:rPr>
                <w:rFonts w:ascii="Calibri" w:hAnsi="Calibri"/>
                <w:color w:val="454545"/>
                <w:sz w:val="22"/>
                <w:szCs w:val="22"/>
              </w:rPr>
              <w:t>Può essere prevista la presenza di altro personale sanitario, oltre al titolare, in relazione alle c</w:t>
            </w:r>
            <w:r w:rsidRPr="00280294">
              <w:rPr>
                <w:rFonts w:ascii="Calibri" w:hAnsi="Calibri"/>
                <w:color w:val="454545"/>
                <w:sz w:val="22"/>
                <w:szCs w:val="22"/>
              </w:rPr>
              <w:t>a</w:t>
            </w:r>
            <w:r w:rsidRPr="00280294">
              <w:rPr>
                <w:rFonts w:ascii="Calibri" w:hAnsi="Calibri"/>
                <w:color w:val="454545"/>
                <w:sz w:val="22"/>
                <w:szCs w:val="22"/>
              </w:rPr>
              <w:t>ratteristiche delle prestazioni erogate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263044" w:rsidRPr="00A53472" w:rsidTr="005748A0">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2F4DCA" w:rsidRDefault="00510D22" w:rsidP="00FE26E0">
            <w:pPr>
              <w:jc w:val="center"/>
              <w:rPr>
                <w:rFonts w:ascii="Calibri" w:hAnsi="Calibri"/>
                <w:color w:val="454545"/>
                <w:sz w:val="22"/>
                <w:szCs w:val="22"/>
              </w:rPr>
            </w:pPr>
            <w:r>
              <w:rPr>
                <w:rFonts w:ascii="Calibri" w:hAnsi="Calibri"/>
                <w:color w:val="454545"/>
                <w:sz w:val="22"/>
                <w:szCs w:val="22"/>
              </w:rPr>
              <w:t>2</w:t>
            </w:r>
            <w:r w:rsidR="00FE26E0">
              <w:rPr>
                <w:rFonts w:ascii="Calibri" w:hAnsi="Calibri"/>
                <w:color w:val="454545"/>
                <w:sz w:val="22"/>
                <w:szCs w:val="22"/>
              </w:rPr>
              <w:t>2</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80294" w:rsidRDefault="00000098" w:rsidP="00000098">
            <w:pPr>
              <w:jc w:val="both"/>
              <w:rPr>
                <w:rFonts w:ascii="Calibri" w:hAnsi="Calibri"/>
                <w:color w:val="454545"/>
                <w:sz w:val="22"/>
                <w:szCs w:val="22"/>
              </w:rPr>
            </w:pPr>
            <w:r w:rsidRPr="00280294">
              <w:rPr>
                <w:rFonts w:ascii="Calibri" w:hAnsi="Calibri"/>
                <w:color w:val="454545"/>
                <w:sz w:val="22"/>
                <w:szCs w:val="22"/>
              </w:rPr>
              <w:t>Le prestazioni effettuate sono registrate e comprensive della identificazione del paziente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263044" w:rsidRPr="00A53472" w:rsidTr="005748A0">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2F4DCA" w:rsidRDefault="00510D22" w:rsidP="00FE26E0">
            <w:pPr>
              <w:jc w:val="center"/>
              <w:rPr>
                <w:rFonts w:ascii="Calibri" w:hAnsi="Calibri"/>
                <w:color w:val="454545"/>
                <w:sz w:val="22"/>
                <w:szCs w:val="22"/>
              </w:rPr>
            </w:pPr>
            <w:r>
              <w:rPr>
                <w:rFonts w:ascii="Calibri" w:hAnsi="Calibri"/>
                <w:color w:val="454545"/>
                <w:sz w:val="22"/>
                <w:szCs w:val="22"/>
              </w:rPr>
              <w:t>2</w:t>
            </w:r>
            <w:r w:rsidR="00FE26E0">
              <w:rPr>
                <w:rFonts w:ascii="Calibri" w:hAnsi="Calibri"/>
                <w:color w:val="454545"/>
                <w:sz w:val="22"/>
                <w:szCs w:val="22"/>
              </w:rPr>
              <w:t>3</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80294" w:rsidRDefault="00000098" w:rsidP="00000098">
            <w:pPr>
              <w:jc w:val="both"/>
              <w:rPr>
                <w:rFonts w:ascii="Calibri" w:hAnsi="Calibri"/>
                <w:color w:val="454545"/>
                <w:sz w:val="22"/>
                <w:szCs w:val="22"/>
              </w:rPr>
            </w:pPr>
            <w:r w:rsidRPr="00280294">
              <w:rPr>
                <w:rFonts w:ascii="Calibri" w:hAnsi="Calibri"/>
                <w:color w:val="454545"/>
                <w:sz w:val="22"/>
                <w:szCs w:val="22"/>
              </w:rPr>
              <w:t>Esiste una procedura per la raccolta del consenso informato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263044" w:rsidRPr="00A53472" w:rsidTr="005748A0">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2F4DCA" w:rsidRDefault="00510D22" w:rsidP="00FE26E0">
            <w:pPr>
              <w:jc w:val="center"/>
              <w:rPr>
                <w:rFonts w:ascii="Calibri" w:hAnsi="Calibri"/>
                <w:color w:val="454545"/>
                <w:sz w:val="22"/>
                <w:szCs w:val="22"/>
              </w:rPr>
            </w:pPr>
            <w:r>
              <w:rPr>
                <w:rFonts w:ascii="Calibri" w:hAnsi="Calibri"/>
                <w:color w:val="454545"/>
                <w:sz w:val="22"/>
                <w:szCs w:val="22"/>
              </w:rPr>
              <w:t>2</w:t>
            </w:r>
            <w:r w:rsidR="00FE26E0">
              <w:rPr>
                <w:rFonts w:ascii="Calibri" w:hAnsi="Calibri"/>
                <w:color w:val="454545"/>
                <w:sz w:val="22"/>
                <w:szCs w:val="22"/>
              </w:rPr>
              <w:t>4</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80294" w:rsidRDefault="00000098" w:rsidP="00000098">
            <w:pPr>
              <w:jc w:val="both"/>
              <w:rPr>
                <w:rFonts w:ascii="Calibri" w:hAnsi="Calibri"/>
                <w:color w:val="454545"/>
                <w:sz w:val="22"/>
                <w:szCs w:val="22"/>
              </w:rPr>
            </w:pPr>
            <w:r w:rsidRPr="00280294">
              <w:rPr>
                <w:rFonts w:ascii="Calibri" w:hAnsi="Calibri"/>
                <w:color w:val="454545"/>
                <w:sz w:val="22"/>
                <w:szCs w:val="22"/>
              </w:rPr>
              <w:t>Qualora previsto il rilascio di referti, questi vanno firmati prima della consegna e includono alm</w:t>
            </w:r>
            <w:r w:rsidRPr="00280294">
              <w:rPr>
                <w:rFonts w:ascii="Calibri" w:hAnsi="Calibri"/>
                <w:color w:val="454545"/>
                <w:sz w:val="22"/>
                <w:szCs w:val="22"/>
              </w:rPr>
              <w:t>e</w:t>
            </w:r>
            <w:r w:rsidRPr="00280294">
              <w:rPr>
                <w:rFonts w:ascii="Calibri" w:hAnsi="Calibri"/>
                <w:color w:val="454545"/>
                <w:sz w:val="22"/>
                <w:szCs w:val="22"/>
              </w:rPr>
              <w:t>no: i dati anagrafici, la data dell’esame e del referto, l'esito, la tipologia di esame ed eventuali r</w:t>
            </w:r>
            <w:r w:rsidRPr="00280294">
              <w:rPr>
                <w:rFonts w:ascii="Calibri" w:hAnsi="Calibri"/>
                <w:color w:val="454545"/>
                <w:sz w:val="22"/>
                <w:szCs w:val="22"/>
              </w:rPr>
              <w:t>e</w:t>
            </w:r>
            <w:r w:rsidRPr="00280294">
              <w:rPr>
                <w:rFonts w:ascii="Calibri" w:hAnsi="Calibri"/>
                <w:color w:val="454545"/>
                <w:sz w:val="22"/>
                <w:szCs w:val="22"/>
              </w:rPr>
              <w:t>perti allegati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263044" w:rsidRPr="00A53472" w:rsidTr="005748A0">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2F4DCA" w:rsidRDefault="00510D22" w:rsidP="00FE26E0">
            <w:pPr>
              <w:jc w:val="center"/>
              <w:rPr>
                <w:rFonts w:ascii="Calibri" w:hAnsi="Calibri"/>
                <w:color w:val="454545"/>
                <w:sz w:val="22"/>
                <w:szCs w:val="22"/>
              </w:rPr>
            </w:pPr>
            <w:r>
              <w:rPr>
                <w:rFonts w:ascii="Calibri" w:hAnsi="Calibri"/>
                <w:color w:val="454545"/>
                <w:sz w:val="22"/>
                <w:szCs w:val="22"/>
              </w:rPr>
              <w:t>2</w:t>
            </w:r>
            <w:r w:rsidR="00FE26E0">
              <w:rPr>
                <w:rFonts w:ascii="Calibri" w:hAnsi="Calibri"/>
                <w:color w:val="454545"/>
                <w:sz w:val="22"/>
                <w:szCs w:val="22"/>
              </w:rPr>
              <w:t>5</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80294" w:rsidRDefault="00000098" w:rsidP="00000098">
            <w:pPr>
              <w:jc w:val="both"/>
              <w:rPr>
                <w:rFonts w:ascii="Calibri" w:hAnsi="Calibri"/>
                <w:color w:val="454545"/>
                <w:sz w:val="22"/>
                <w:szCs w:val="22"/>
              </w:rPr>
            </w:pPr>
            <w:r w:rsidRPr="00280294">
              <w:rPr>
                <w:rFonts w:ascii="Calibri" w:hAnsi="Calibri"/>
                <w:color w:val="454545"/>
                <w:sz w:val="22"/>
                <w:szCs w:val="22"/>
              </w:rPr>
              <w:t>Le registrazioni e le copie dei referti sono conservate secondo le modalità sancite dalla norm</w:t>
            </w:r>
            <w:r w:rsidRPr="00280294">
              <w:rPr>
                <w:rFonts w:ascii="Calibri" w:hAnsi="Calibri"/>
                <w:color w:val="454545"/>
                <w:sz w:val="22"/>
                <w:szCs w:val="22"/>
              </w:rPr>
              <w:t>a</w:t>
            </w:r>
            <w:r w:rsidRPr="00280294">
              <w:rPr>
                <w:rFonts w:ascii="Calibri" w:hAnsi="Calibri"/>
                <w:color w:val="454545"/>
                <w:sz w:val="22"/>
                <w:szCs w:val="22"/>
              </w:rPr>
              <w:t>tiva vigente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263044" w:rsidRPr="00A53472" w:rsidTr="005748A0">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2F4DCA" w:rsidRDefault="00510D22" w:rsidP="00FE26E0">
            <w:pPr>
              <w:jc w:val="center"/>
              <w:rPr>
                <w:rFonts w:ascii="Calibri" w:hAnsi="Calibri"/>
                <w:color w:val="454545"/>
                <w:sz w:val="22"/>
                <w:szCs w:val="22"/>
              </w:rPr>
            </w:pPr>
            <w:r>
              <w:rPr>
                <w:rFonts w:ascii="Calibri" w:hAnsi="Calibri"/>
                <w:color w:val="454545"/>
                <w:sz w:val="22"/>
                <w:szCs w:val="22"/>
              </w:rPr>
              <w:t>2</w:t>
            </w:r>
            <w:r w:rsidR="00FE26E0">
              <w:rPr>
                <w:rFonts w:ascii="Calibri" w:hAnsi="Calibri"/>
                <w:color w:val="454545"/>
                <w:sz w:val="22"/>
                <w:szCs w:val="22"/>
              </w:rPr>
              <w:t>6</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80294" w:rsidRDefault="00000098" w:rsidP="00000098">
            <w:pPr>
              <w:jc w:val="both"/>
              <w:rPr>
                <w:rFonts w:ascii="Calibri" w:hAnsi="Calibri"/>
                <w:color w:val="454545"/>
                <w:sz w:val="22"/>
                <w:szCs w:val="22"/>
              </w:rPr>
            </w:pPr>
            <w:r w:rsidRPr="00280294">
              <w:rPr>
                <w:rFonts w:ascii="Calibri" w:hAnsi="Calibri"/>
                <w:color w:val="454545"/>
                <w:sz w:val="22"/>
                <w:szCs w:val="22"/>
              </w:rPr>
              <w:t>Il professionista titolare dello studio e gli eventuali collaboratori devono essere in possesso dei titoli previsti dalla n</w:t>
            </w:r>
            <w:r>
              <w:rPr>
                <w:rFonts w:ascii="Calibri" w:hAnsi="Calibri"/>
                <w:color w:val="454545"/>
                <w:sz w:val="22"/>
                <w:szCs w:val="22"/>
              </w:rPr>
              <w:t xml:space="preserve">ormativa vigente ed </w:t>
            </w:r>
            <w:r w:rsidRPr="00280294">
              <w:rPr>
                <w:rFonts w:ascii="Calibri" w:hAnsi="Calibri"/>
                <w:color w:val="454545"/>
                <w:sz w:val="22"/>
                <w:szCs w:val="22"/>
              </w:rPr>
              <w:t>essere adeguatamente aggiornati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263044" w:rsidRPr="00A53472" w:rsidTr="005748A0">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2F4DCA" w:rsidRDefault="00510D22" w:rsidP="00FE26E0">
            <w:pPr>
              <w:jc w:val="center"/>
              <w:rPr>
                <w:rFonts w:ascii="Calibri" w:hAnsi="Calibri"/>
                <w:color w:val="454545"/>
                <w:sz w:val="22"/>
                <w:szCs w:val="22"/>
              </w:rPr>
            </w:pPr>
            <w:r>
              <w:rPr>
                <w:rFonts w:ascii="Calibri" w:hAnsi="Calibri"/>
                <w:color w:val="454545"/>
                <w:sz w:val="22"/>
                <w:szCs w:val="22"/>
              </w:rPr>
              <w:t>2</w:t>
            </w:r>
            <w:r w:rsidR="00FE26E0">
              <w:rPr>
                <w:rFonts w:ascii="Calibri" w:hAnsi="Calibri"/>
                <w:color w:val="454545"/>
                <w:sz w:val="22"/>
                <w:szCs w:val="22"/>
              </w:rPr>
              <w:t>7</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80294" w:rsidRDefault="00C05772" w:rsidP="00C05772">
            <w:pPr>
              <w:jc w:val="both"/>
              <w:rPr>
                <w:rFonts w:ascii="Calibri" w:hAnsi="Calibri"/>
                <w:color w:val="454545"/>
                <w:sz w:val="22"/>
                <w:szCs w:val="22"/>
              </w:rPr>
            </w:pPr>
            <w:r>
              <w:rPr>
                <w:rFonts w:ascii="Calibri" w:hAnsi="Calibri"/>
                <w:color w:val="454545"/>
                <w:sz w:val="22"/>
                <w:szCs w:val="22"/>
              </w:rPr>
              <w:t xml:space="preserve">Il </w:t>
            </w:r>
            <w:r w:rsidR="001303C1" w:rsidRPr="00FE26E0">
              <w:rPr>
                <w:rFonts w:ascii="Calibri" w:hAnsi="Calibri"/>
                <w:color w:val="454545"/>
                <w:sz w:val="22"/>
                <w:szCs w:val="22"/>
              </w:rPr>
              <w:t>professionista titolare dello studio e gli eventuali collaboratori sono stati</w:t>
            </w:r>
            <w:r w:rsidR="00000098" w:rsidRPr="00280294">
              <w:rPr>
                <w:rFonts w:ascii="Calibri" w:hAnsi="Calibri"/>
                <w:color w:val="454545"/>
                <w:sz w:val="22"/>
                <w:szCs w:val="22"/>
              </w:rPr>
              <w:t xml:space="preserve"> debitamente inform</w:t>
            </w:r>
            <w:r w:rsidR="00000098" w:rsidRPr="00280294">
              <w:rPr>
                <w:rFonts w:ascii="Calibri" w:hAnsi="Calibri"/>
                <w:color w:val="454545"/>
                <w:sz w:val="22"/>
                <w:szCs w:val="22"/>
              </w:rPr>
              <w:t>a</w:t>
            </w:r>
            <w:r w:rsidR="00000098" w:rsidRPr="00280294">
              <w:rPr>
                <w:rFonts w:ascii="Calibri" w:hAnsi="Calibri"/>
                <w:color w:val="454545"/>
                <w:sz w:val="22"/>
                <w:szCs w:val="22"/>
              </w:rPr>
              <w:t>to e formato circa i rischi e le norme di sicurezza correlate alle specifiche attività/prestazioni svo</w:t>
            </w:r>
            <w:r w:rsidR="00000098" w:rsidRPr="00280294">
              <w:rPr>
                <w:rFonts w:ascii="Calibri" w:hAnsi="Calibri"/>
                <w:color w:val="454545"/>
                <w:sz w:val="22"/>
                <w:szCs w:val="22"/>
              </w:rPr>
              <w:t>l</w:t>
            </w:r>
            <w:r w:rsidR="00000098" w:rsidRPr="00280294">
              <w:rPr>
                <w:rFonts w:ascii="Calibri" w:hAnsi="Calibri"/>
                <w:color w:val="454545"/>
                <w:sz w:val="22"/>
                <w:szCs w:val="22"/>
              </w:rPr>
              <w:t>te</w:t>
            </w:r>
            <w:r w:rsidR="00000098">
              <w:rPr>
                <w:rFonts w:ascii="Calibri" w:hAnsi="Calibri"/>
                <w:color w:val="454545"/>
                <w:sz w:val="22"/>
                <w:szCs w:val="22"/>
              </w:rPr>
              <w:t xml:space="preserve"> ed esercitano la propria professione in linea con le normative vigenti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263044" w:rsidRPr="00D516FF" w:rsidTr="005748A0">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2F4DCA" w:rsidRDefault="00510D22" w:rsidP="00000098">
            <w:pPr>
              <w:jc w:val="center"/>
              <w:rPr>
                <w:rFonts w:ascii="Calibri" w:hAnsi="Calibri"/>
                <w:color w:val="454545"/>
                <w:sz w:val="22"/>
                <w:szCs w:val="22"/>
              </w:rPr>
            </w:pPr>
            <w:r>
              <w:rPr>
                <w:rFonts w:ascii="Calibri" w:hAnsi="Calibri"/>
                <w:color w:val="454545"/>
                <w:sz w:val="22"/>
                <w:szCs w:val="22"/>
              </w:rPr>
              <w:t>2</w:t>
            </w:r>
            <w:r w:rsidR="00BE3B2D">
              <w:rPr>
                <w:rFonts w:ascii="Calibri" w:hAnsi="Calibri"/>
                <w:color w:val="454545"/>
                <w:sz w:val="22"/>
                <w:szCs w:val="22"/>
              </w:rPr>
              <w:t>7</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80294" w:rsidRDefault="00000098" w:rsidP="00000098">
            <w:pPr>
              <w:jc w:val="both"/>
              <w:rPr>
                <w:rFonts w:ascii="Calibri" w:hAnsi="Calibri"/>
                <w:color w:val="454545"/>
                <w:sz w:val="22"/>
                <w:szCs w:val="22"/>
              </w:rPr>
            </w:pPr>
            <w:r w:rsidRPr="00280294">
              <w:rPr>
                <w:rFonts w:ascii="Calibri" w:hAnsi="Calibri"/>
                <w:color w:val="454545"/>
                <w:sz w:val="22"/>
                <w:szCs w:val="22"/>
              </w:rPr>
              <w:t>Tutti i materiali, farmaci, confezioni soggetti a scadenza, riportano in evidenza la data della sc</w:t>
            </w:r>
            <w:r w:rsidRPr="00280294">
              <w:rPr>
                <w:rFonts w:ascii="Calibri" w:hAnsi="Calibri"/>
                <w:color w:val="454545"/>
                <w:sz w:val="22"/>
                <w:szCs w:val="22"/>
              </w:rPr>
              <w:t>a</w:t>
            </w:r>
            <w:r w:rsidRPr="00280294">
              <w:rPr>
                <w:rFonts w:ascii="Calibri" w:hAnsi="Calibri"/>
                <w:color w:val="454545"/>
                <w:sz w:val="22"/>
                <w:szCs w:val="22"/>
              </w:rPr>
              <w:t>denza stessa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263044" w:rsidRPr="00A53472" w:rsidTr="005748A0">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2F4DCA" w:rsidRDefault="00BE3B2D" w:rsidP="00000098">
            <w:pPr>
              <w:jc w:val="center"/>
              <w:rPr>
                <w:rFonts w:ascii="Calibri" w:hAnsi="Calibri"/>
                <w:color w:val="454545"/>
                <w:sz w:val="22"/>
                <w:szCs w:val="22"/>
              </w:rPr>
            </w:pPr>
            <w:r>
              <w:rPr>
                <w:rFonts w:ascii="Calibri" w:hAnsi="Calibri"/>
                <w:color w:val="454545"/>
                <w:sz w:val="22"/>
                <w:szCs w:val="22"/>
              </w:rPr>
              <w:t>28</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80294" w:rsidRDefault="00000098" w:rsidP="00000098">
            <w:pPr>
              <w:jc w:val="both"/>
              <w:rPr>
                <w:rFonts w:ascii="Calibri" w:hAnsi="Calibri"/>
                <w:color w:val="454545"/>
                <w:sz w:val="22"/>
                <w:szCs w:val="22"/>
              </w:rPr>
            </w:pPr>
            <w:r w:rsidRPr="00280294">
              <w:rPr>
                <w:rFonts w:ascii="Calibri" w:hAnsi="Calibri"/>
                <w:color w:val="454545"/>
                <w:sz w:val="22"/>
                <w:szCs w:val="22"/>
              </w:rPr>
              <w:t>Lo strumentario, se utilizzato, è sottoposto a pulizia, lavaggio, disinfezione e sterilizzazione; la st</w:t>
            </w:r>
            <w:r w:rsidRPr="00280294">
              <w:rPr>
                <w:rFonts w:ascii="Calibri" w:hAnsi="Calibri"/>
                <w:color w:val="454545"/>
                <w:sz w:val="22"/>
                <w:szCs w:val="22"/>
              </w:rPr>
              <w:t>e</w:t>
            </w:r>
            <w:r w:rsidRPr="00280294">
              <w:rPr>
                <w:rFonts w:ascii="Calibri" w:hAnsi="Calibri"/>
                <w:color w:val="454545"/>
                <w:sz w:val="22"/>
                <w:szCs w:val="22"/>
              </w:rPr>
              <w:t>rilizzazione, anche se affidata all’esterno, deve essere tracciabile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263044" w:rsidRPr="00A53472" w:rsidTr="005748A0">
        <w:tblPrEx>
          <w:tblCellMar>
            <w:left w:w="0" w:type="dxa"/>
            <w:right w:w="0" w:type="dxa"/>
          </w:tblCellMar>
        </w:tblPrEx>
        <w:trPr>
          <w:trHeight w:val="1358"/>
        </w:trPr>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2F4DCA" w:rsidRDefault="00BE3B2D" w:rsidP="00000098">
            <w:pPr>
              <w:jc w:val="center"/>
              <w:rPr>
                <w:rFonts w:ascii="Calibri" w:hAnsi="Calibri"/>
                <w:color w:val="454545"/>
                <w:sz w:val="22"/>
                <w:szCs w:val="22"/>
              </w:rPr>
            </w:pPr>
            <w:r>
              <w:rPr>
                <w:rFonts w:ascii="Calibri" w:hAnsi="Calibri"/>
                <w:color w:val="454545"/>
                <w:sz w:val="22"/>
                <w:szCs w:val="22"/>
              </w:rPr>
              <w:t>29</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80294" w:rsidRDefault="00000098" w:rsidP="00000098">
            <w:pPr>
              <w:jc w:val="both"/>
              <w:rPr>
                <w:rFonts w:ascii="Calibri" w:hAnsi="Calibri"/>
                <w:color w:val="454545"/>
                <w:sz w:val="22"/>
                <w:szCs w:val="22"/>
              </w:rPr>
            </w:pPr>
            <w:r w:rsidRPr="00280294">
              <w:rPr>
                <w:rFonts w:ascii="Calibri" w:hAnsi="Calibri"/>
                <w:color w:val="454545"/>
                <w:sz w:val="22"/>
                <w:szCs w:val="22"/>
              </w:rPr>
              <w:t>Esistono e vengono seguiti protocolli dettagliati per:</w:t>
            </w:r>
          </w:p>
          <w:p w:rsidR="00000098" w:rsidRPr="00280294" w:rsidRDefault="00000098" w:rsidP="00000098">
            <w:pPr>
              <w:jc w:val="both"/>
              <w:rPr>
                <w:rFonts w:ascii="Calibri" w:hAnsi="Calibri"/>
                <w:color w:val="454545"/>
                <w:sz w:val="22"/>
                <w:szCs w:val="22"/>
              </w:rPr>
            </w:pPr>
            <w:r w:rsidRPr="00280294">
              <w:rPr>
                <w:rFonts w:ascii="Calibri" w:hAnsi="Calibri"/>
                <w:color w:val="454545"/>
                <w:sz w:val="22"/>
                <w:szCs w:val="22"/>
              </w:rPr>
              <w:t>° la sanificazione degli ambienti</w:t>
            </w:r>
          </w:p>
          <w:p w:rsidR="00000098" w:rsidRPr="00280294" w:rsidRDefault="00000098" w:rsidP="00000098">
            <w:pPr>
              <w:jc w:val="both"/>
              <w:rPr>
                <w:rFonts w:ascii="Calibri" w:hAnsi="Calibri"/>
                <w:color w:val="454545"/>
                <w:sz w:val="22"/>
                <w:szCs w:val="22"/>
              </w:rPr>
            </w:pPr>
            <w:r w:rsidRPr="00280294">
              <w:rPr>
                <w:rFonts w:ascii="Calibri" w:hAnsi="Calibri"/>
                <w:color w:val="454545"/>
                <w:sz w:val="22"/>
                <w:szCs w:val="22"/>
              </w:rPr>
              <w:t>° le modalità di decontaminazione, pulizia, lavaggio, disinfezione e sterilizzazione di tutti gli str</w:t>
            </w:r>
            <w:r w:rsidRPr="00280294">
              <w:rPr>
                <w:rFonts w:ascii="Calibri" w:hAnsi="Calibri"/>
                <w:color w:val="454545"/>
                <w:sz w:val="22"/>
                <w:szCs w:val="22"/>
              </w:rPr>
              <w:t>u</w:t>
            </w:r>
            <w:r w:rsidRPr="00280294">
              <w:rPr>
                <w:rFonts w:ascii="Calibri" w:hAnsi="Calibri"/>
                <w:color w:val="454545"/>
                <w:sz w:val="22"/>
                <w:szCs w:val="22"/>
              </w:rPr>
              <w:t>menti ed accessori, ove previsto, comprensivo di tracciabilità della registrazi</w:t>
            </w:r>
            <w:r w:rsidRPr="00280294">
              <w:rPr>
                <w:rFonts w:ascii="Calibri" w:hAnsi="Calibri"/>
                <w:color w:val="454545"/>
                <w:sz w:val="22"/>
                <w:szCs w:val="22"/>
              </w:rPr>
              <w:t>o</w:t>
            </w:r>
            <w:r w:rsidRPr="00280294">
              <w:rPr>
                <w:rFonts w:ascii="Calibri" w:hAnsi="Calibri"/>
                <w:color w:val="454545"/>
                <w:sz w:val="22"/>
                <w:szCs w:val="22"/>
              </w:rPr>
              <w:t>ne/conservazione dei risultati delle prove di efficacia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263044" w:rsidRPr="00A53472" w:rsidTr="005748A0">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2F4DCA" w:rsidRDefault="00510D22" w:rsidP="00BE3B2D">
            <w:pPr>
              <w:jc w:val="center"/>
              <w:rPr>
                <w:rFonts w:ascii="Calibri" w:hAnsi="Calibri"/>
                <w:color w:val="454545"/>
                <w:sz w:val="22"/>
                <w:szCs w:val="22"/>
              </w:rPr>
            </w:pPr>
            <w:r>
              <w:rPr>
                <w:rFonts w:ascii="Calibri" w:hAnsi="Calibri"/>
                <w:color w:val="454545"/>
                <w:sz w:val="22"/>
                <w:szCs w:val="22"/>
              </w:rPr>
              <w:t>3</w:t>
            </w:r>
            <w:r w:rsidR="00BE3B2D">
              <w:rPr>
                <w:rFonts w:ascii="Calibri" w:hAnsi="Calibri"/>
                <w:color w:val="454545"/>
                <w:sz w:val="22"/>
                <w:szCs w:val="22"/>
              </w:rPr>
              <w:t>0</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80294" w:rsidRDefault="00000098" w:rsidP="00000098">
            <w:pPr>
              <w:jc w:val="both"/>
              <w:rPr>
                <w:rFonts w:ascii="Calibri" w:hAnsi="Calibri"/>
                <w:color w:val="454545"/>
                <w:sz w:val="22"/>
                <w:szCs w:val="22"/>
              </w:rPr>
            </w:pPr>
            <w:r w:rsidRPr="00280294">
              <w:rPr>
                <w:rFonts w:ascii="Calibri" w:hAnsi="Calibri"/>
                <w:color w:val="454545"/>
                <w:sz w:val="22"/>
                <w:szCs w:val="22"/>
              </w:rPr>
              <w:t>Se in comune a più titolarità, le modalità di decontaminazione, pulizia, lavaggio, disinfezione e sterilizzazione di tutti gli strumenti ed accessori sono sottoscritte da tutte le parti interessate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D516FF" w:rsidRPr="00A53472" w:rsidTr="005748A0">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D516FF" w:rsidRPr="002F4DCA" w:rsidRDefault="00D516FF" w:rsidP="00D516FF">
            <w:pPr>
              <w:jc w:val="center"/>
              <w:rPr>
                <w:rFonts w:ascii="Calibri" w:hAnsi="Calibri"/>
                <w:color w:val="454545"/>
                <w:sz w:val="22"/>
                <w:szCs w:val="22"/>
              </w:rPr>
            </w:pPr>
            <w:r>
              <w:rPr>
                <w:rFonts w:ascii="Calibri" w:hAnsi="Calibri"/>
                <w:color w:val="454545"/>
                <w:sz w:val="22"/>
                <w:szCs w:val="22"/>
              </w:rPr>
              <w:t>31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D516FF" w:rsidRPr="00280294" w:rsidRDefault="00D516FF" w:rsidP="00D516FF">
            <w:pPr>
              <w:jc w:val="both"/>
              <w:rPr>
                <w:rFonts w:ascii="Calibri" w:hAnsi="Calibri"/>
                <w:color w:val="454545"/>
                <w:sz w:val="22"/>
                <w:szCs w:val="22"/>
              </w:rPr>
            </w:pPr>
            <w:r w:rsidRPr="00280294">
              <w:rPr>
                <w:rFonts w:ascii="Calibri" w:hAnsi="Calibri"/>
                <w:color w:val="454545"/>
                <w:sz w:val="22"/>
                <w:szCs w:val="22"/>
              </w:rPr>
              <w:t>Sono documentati i controlli e le verifiche del processo di sterilizzazione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4A6C4E" w:rsidRPr="00D81278" w:rsidRDefault="004A6C4E" w:rsidP="00962CD0">
            <w:pPr>
              <w:jc w:val="both"/>
              <w:rPr>
                <w:rFonts w:ascii="Calibri" w:hAnsi="Calibri" w:cs="Calibri"/>
                <w:color w:val="FF0000"/>
              </w:rPr>
            </w:pPr>
          </w:p>
        </w:tc>
      </w:tr>
      <w:tr w:rsidR="00D516FF" w:rsidRPr="00A53472" w:rsidTr="005748A0">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D516FF" w:rsidRPr="002F4DCA" w:rsidRDefault="00D516FF" w:rsidP="00D516FF">
            <w:pPr>
              <w:jc w:val="center"/>
              <w:rPr>
                <w:rFonts w:ascii="Calibri" w:hAnsi="Calibri"/>
                <w:color w:val="454545"/>
                <w:sz w:val="22"/>
                <w:szCs w:val="22"/>
              </w:rPr>
            </w:pPr>
            <w:r>
              <w:rPr>
                <w:rFonts w:ascii="Calibri" w:hAnsi="Calibri"/>
                <w:color w:val="454545"/>
                <w:sz w:val="22"/>
                <w:szCs w:val="22"/>
              </w:rPr>
              <w:t>32</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D516FF" w:rsidRPr="00280294" w:rsidRDefault="00D516FF" w:rsidP="00D516FF">
            <w:pPr>
              <w:jc w:val="both"/>
              <w:rPr>
                <w:rFonts w:ascii="Calibri" w:hAnsi="Calibri"/>
                <w:color w:val="454545"/>
                <w:sz w:val="22"/>
                <w:szCs w:val="22"/>
              </w:rPr>
            </w:pPr>
            <w:r w:rsidRPr="00280294">
              <w:rPr>
                <w:rFonts w:ascii="Calibri" w:hAnsi="Calibri"/>
                <w:color w:val="454545"/>
                <w:sz w:val="22"/>
                <w:szCs w:val="22"/>
              </w:rPr>
              <w:t xml:space="preserve">Sono identificate le figure di responsabilità previste dalle norme vigenti in tema di </w:t>
            </w:r>
            <w:r>
              <w:rPr>
                <w:rFonts w:ascii="Calibri" w:hAnsi="Calibri"/>
                <w:color w:val="454545"/>
                <w:sz w:val="22"/>
                <w:szCs w:val="22"/>
              </w:rPr>
              <w:t>appropri</w:t>
            </w:r>
            <w:r>
              <w:rPr>
                <w:rFonts w:ascii="Calibri" w:hAnsi="Calibri"/>
                <w:color w:val="454545"/>
                <w:sz w:val="22"/>
                <w:szCs w:val="22"/>
              </w:rPr>
              <w:t>a</w:t>
            </w:r>
            <w:r>
              <w:rPr>
                <w:rFonts w:ascii="Calibri" w:hAnsi="Calibri"/>
                <w:color w:val="454545"/>
                <w:sz w:val="22"/>
                <w:szCs w:val="22"/>
              </w:rPr>
              <w:t xml:space="preserve">tezza delle prescrizioni, sulla </w:t>
            </w:r>
            <w:r w:rsidRPr="00280294">
              <w:rPr>
                <w:rFonts w:ascii="Calibri" w:hAnsi="Calibri"/>
                <w:color w:val="454545"/>
                <w:sz w:val="22"/>
                <w:szCs w:val="22"/>
              </w:rPr>
              <w:t>sicurezza e sulla privacy</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D516FF" w:rsidRPr="00D81278" w:rsidRDefault="00D516FF" w:rsidP="00D516FF">
            <w:pPr>
              <w:rPr>
                <w:rFonts w:ascii="Calibri" w:hAnsi="Calibri" w:cs="Calibri"/>
                <w:color w:val="FF0000"/>
              </w:rPr>
            </w:pPr>
          </w:p>
        </w:tc>
      </w:tr>
    </w:tbl>
    <w:p w:rsidR="00000098" w:rsidRPr="00C535B8" w:rsidRDefault="00720E54" w:rsidP="00C535B8">
      <w:pPr>
        <w:keepNext/>
        <w:keepLines/>
        <w:pBdr>
          <w:top w:val="single" w:sz="18" w:space="0" w:color="FF0000"/>
          <w:left w:val="single" w:sz="18" w:space="0" w:color="FF0000"/>
          <w:bottom w:val="single" w:sz="18" w:space="1" w:color="FF0000"/>
          <w:right w:val="single" w:sz="18" w:space="0" w:color="FF0000"/>
          <w:between w:val="single" w:sz="18" w:space="1" w:color="FF0000"/>
        </w:pBdr>
        <w:spacing w:before="40"/>
        <w:jc w:val="center"/>
        <w:outlineLvl w:val="2"/>
        <w:rPr>
          <w:rFonts w:ascii="Calibri" w:hAnsi="Calibri" w:cs="Arial"/>
          <w:b/>
          <w:bCs/>
          <w:color w:val="FF0000"/>
          <w:sz w:val="28"/>
          <w:szCs w:val="28"/>
        </w:rPr>
      </w:pPr>
      <w:bookmarkStart w:id="113" w:name="_Toc496095558"/>
      <w:bookmarkStart w:id="114" w:name="_Toc497220150"/>
      <w:bookmarkStart w:id="115" w:name="_Toc499113393"/>
      <w:bookmarkStart w:id="116" w:name="_Toc501030471"/>
      <w:r w:rsidRPr="00C535B8">
        <w:rPr>
          <w:rFonts w:ascii="Calibri" w:hAnsi="Calibri" w:cs="Arial"/>
          <w:b/>
          <w:bCs/>
          <w:color w:val="FF0000"/>
          <w:sz w:val="28"/>
          <w:szCs w:val="28"/>
        </w:rPr>
        <w:lastRenderedPageBreak/>
        <w:t xml:space="preserve">  </w:t>
      </w:r>
      <w:bookmarkStart w:id="117" w:name="_Toc513636046"/>
      <w:r w:rsidR="00C535B8">
        <w:rPr>
          <w:rFonts w:ascii="Calibri" w:hAnsi="Calibri" w:cs="Arial"/>
          <w:b/>
          <w:bCs/>
          <w:color w:val="FF0000"/>
          <w:sz w:val="28"/>
          <w:szCs w:val="28"/>
        </w:rPr>
        <w:t xml:space="preserve">3.1 </w:t>
      </w:r>
      <w:r w:rsidR="00000098" w:rsidRPr="00C535B8">
        <w:rPr>
          <w:rFonts w:ascii="Calibri" w:hAnsi="Calibri" w:cs="Arial"/>
          <w:b/>
          <w:bCs/>
          <w:color w:val="FF0000"/>
          <w:sz w:val="28"/>
          <w:szCs w:val="28"/>
        </w:rPr>
        <w:t>STUDIO ODONTOIATRICO</w:t>
      </w:r>
      <w:bookmarkEnd w:id="113"/>
      <w:bookmarkEnd w:id="114"/>
      <w:bookmarkEnd w:id="115"/>
      <w:bookmarkEnd w:id="116"/>
      <w:bookmarkEnd w:id="117"/>
    </w:p>
    <w:p w:rsidR="00000098" w:rsidRPr="001D5EE9" w:rsidRDefault="00000098" w:rsidP="00000098"/>
    <w:p w:rsidR="00000098" w:rsidRPr="006D5251" w:rsidRDefault="00000098" w:rsidP="00000098">
      <w:pPr>
        <w:jc w:val="center"/>
        <w:rPr>
          <w:rFonts w:ascii="Calibri" w:hAnsi="Calibri" w:cs="Calibri Light"/>
        </w:rPr>
      </w:pPr>
      <w:r w:rsidRPr="006D5251">
        <w:rPr>
          <w:rFonts w:ascii="Calibri" w:hAnsi="Calibri" w:cs="Calibri Light"/>
        </w:rPr>
        <w:t>codice paragrafo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426"/>
        <w:gridCol w:w="425"/>
        <w:gridCol w:w="425"/>
      </w:tblGrid>
      <w:tr w:rsidR="00000098" w:rsidRPr="006C14E9" w:rsidTr="00000098">
        <w:trPr>
          <w:jc w:val="center"/>
        </w:trPr>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S</w:t>
            </w:r>
          </w:p>
        </w:tc>
        <w:tc>
          <w:tcPr>
            <w:tcW w:w="426"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O</w:t>
            </w:r>
          </w:p>
        </w:tc>
        <w:tc>
          <w:tcPr>
            <w:tcW w:w="425" w:type="dxa"/>
          </w:tcPr>
          <w:p w:rsidR="00000098" w:rsidRPr="006C14E9" w:rsidRDefault="00000098" w:rsidP="006C14E9">
            <w:pPr>
              <w:keepNext/>
              <w:jc w:val="center"/>
              <w:outlineLvl w:val="7"/>
              <w:rPr>
                <w:rFonts w:ascii="Calibri" w:hAnsi="Calibri"/>
                <w:b/>
                <w:i/>
                <w:szCs w:val="20"/>
              </w:rPr>
            </w:pPr>
          </w:p>
        </w:tc>
        <w:tc>
          <w:tcPr>
            <w:tcW w:w="425" w:type="dxa"/>
          </w:tcPr>
          <w:p w:rsidR="00000098" w:rsidRPr="006C14E9" w:rsidRDefault="00000098" w:rsidP="006C14E9">
            <w:pPr>
              <w:keepNext/>
              <w:jc w:val="center"/>
              <w:outlineLvl w:val="7"/>
              <w:rPr>
                <w:rFonts w:ascii="Calibri" w:hAnsi="Calibri"/>
                <w:b/>
                <w:i/>
                <w:szCs w:val="20"/>
              </w:rPr>
            </w:pPr>
          </w:p>
        </w:tc>
      </w:tr>
    </w:tbl>
    <w:p w:rsidR="00000098" w:rsidRDefault="00000098" w:rsidP="00000098">
      <w:pPr>
        <w:jc w:val="both"/>
        <w:rPr>
          <w:rFonts w:ascii="Calibri" w:hAnsi="Calibri"/>
          <w:i/>
          <w:color w:val="454545"/>
          <w:sz w:val="22"/>
          <w:szCs w:val="22"/>
        </w:rPr>
      </w:pPr>
    </w:p>
    <w:p w:rsidR="002F62B4" w:rsidRPr="00C05772" w:rsidRDefault="002F62B4" w:rsidP="002F62B4">
      <w:pPr>
        <w:jc w:val="both"/>
        <w:rPr>
          <w:rFonts w:ascii="Calibri" w:hAnsi="Calibri"/>
          <w:i/>
          <w:color w:val="454545"/>
          <w:sz w:val="22"/>
          <w:szCs w:val="22"/>
        </w:rPr>
      </w:pPr>
      <w:r w:rsidRPr="00C05772">
        <w:rPr>
          <w:rFonts w:ascii="Calibri" w:hAnsi="Calibri"/>
          <w:i/>
          <w:color w:val="454545"/>
          <w:sz w:val="22"/>
          <w:szCs w:val="22"/>
        </w:rPr>
        <w:t xml:space="preserve">Oltre ai requisiti generali RGSP - devono essere soddisfatti </w:t>
      </w:r>
      <w:r w:rsidR="00AB3EF0" w:rsidRPr="00C05772">
        <w:rPr>
          <w:rFonts w:ascii="Calibri" w:hAnsi="Calibri"/>
          <w:i/>
          <w:color w:val="454545"/>
          <w:sz w:val="22"/>
          <w:szCs w:val="22"/>
        </w:rPr>
        <w:t>i requisiti</w:t>
      </w:r>
      <w:r w:rsidRPr="00C05772">
        <w:rPr>
          <w:rFonts w:ascii="Calibri" w:hAnsi="Calibri"/>
          <w:i/>
          <w:color w:val="454545"/>
          <w:sz w:val="22"/>
          <w:szCs w:val="22"/>
        </w:rPr>
        <w:t xml:space="preserve"> </w:t>
      </w:r>
      <w:r w:rsidR="00AB3EF0" w:rsidRPr="00C05772">
        <w:rPr>
          <w:rFonts w:ascii="Calibri" w:hAnsi="Calibri"/>
          <w:i/>
          <w:color w:val="454545"/>
          <w:sz w:val="22"/>
          <w:szCs w:val="22"/>
        </w:rPr>
        <w:t>ACBC laddove</w:t>
      </w:r>
      <w:r w:rsidRPr="00C05772">
        <w:rPr>
          <w:rFonts w:ascii="Calibri" w:hAnsi="Calibri"/>
          <w:i/>
          <w:color w:val="454545"/>
          <w:sz w:val="22"/>
          <w:szCs w:val="22"/>
        </w:rPr>
        <w:t xml:space="preserve"> si erogano prestazioni di chirurgia orale/odontostomatologica – oltre ai seguenti requisiti:</w:t>
      </w:r>
    </w:p>
    <w:p w:rsidR="002F62B4" w:rsidRPr="002F62B4" w:rsidRDefault="002F62B4" w:rsidP="002F62B4">
      <w:pPr>
        <w:jc w:val="both"/>
        <w:rPr>
          <w:rFonts w:ascii="Calibri" w:hAnsi="Calibri"/>
          <w:b/>
          <w:i/>
          <w:color w:val="0070C0"/>
          <w:sz w:val="28"/>
          <w:szCs w:val="28"/>
        </w:rPr>
      </w:pPr>
    </w:p>
    <w:p w:rsidR="00000098" w:rsidRDefault="00000098" w:rsidP="00000098">
      <w:pPr>
        <w:jc w:val="both"/>
        <w:rPr>
          <w:rFonts w:ascii="Calibri" w:hAnsi="Calibri"/>
          <w: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STRUTTURALI</w:t>
      </w:r>
    </w:p>
    <w:tbl>
      <w:tblPr>
        <w:tblW w:w="10483" w:type="dxa"/>
        <w:tblInd w:w="77" w:type="dxa"/>
        <w:tblCellMar>
          <w:left w:w="70" w:type="dxa"/>
          <w:right w:w="70" w:type="dxa"/>
        </w:tblCellMar>
        <w:tblLook w:val="00A0"/>
      </w:tblPr>
      <w:tblGrid>
        <w:gridCol w:w="412"/>
        <w:gridCol w:w="155"/>
        <w:gridCol w:w="8924"/>
        <w:gridCol w:w="992"/>
      </w:tblGrid>
      <w:tr w:rsidR="00000098" w:rsidRPr="00820EE1" w:rsidTr="005748A0">
        <w:trPr>
          <w:trHeight w:val="300"/>
        </w:trPr>
        <w:tc>
          <w:tcPr>
            <w:tcW w:w="412"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9079" w:type="dxa"/>
            <w:gridSpan w:val="2"/>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5748A0" w:rsidP="00000098">
            <w:pPr>
              <w:ind w:left="-82" w:right="-69"/>
              <w:jc w:val="both"/>
              <w:rPr>
                <w:rFonts w:ascii="Calibri" w:hAnsi="Calibri"/>
                <w:color w:val="000000"/>
                <w:sz w:val="16"/>
                <w:szCs w:val="16"/>
              </w:rPr>
            </w:pPr>
            <w:r>
              <w:rPr>
                <w:rFonts w:ascii="Calibri" w:hAnsi="Calibri"/>
                <w:color w:val="000000"/>
                <w:sz w:val="16"/>
                <w:szCs w:val="16"/>
              </w:rPr>
              <w:t>RISPOSTA</w:t>
            </w:r>
          </w:p>
        </w:tc>
      </w:tr>
      <w:tr w:rsidR="00000098" w:rsidRPr="00A53472" w:rsidTr="005748A0">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80294" w:rsidRDefault="00000098" w:rsidP="00000098">
            <w:pPr>
              <w:jc w:val="both"/>
              <w:rPr>
                <w:rFonts w:ascii="Calibri" w:hAnsi="Calibri"/>
                <w:color w:val="454545"/>
                <w:sz w:val="22"/>
                <w:szCs w:val="22"/>
              </w:rPr>
            </w:pPr>
            <w:r w:rsidRPr="00280294">
              <w:rPr>
                <w:rFonts w:ascii="Calibri" w:hAnsi="Calibri"/>
                <w:color w:val="454545"/>
                <w:sz w:val="22"/>
                <w:szCs w:val="22"/>
              </w:rPr>
              <w:t>La sala, per l’esecuzione delle prestazioni, è di dimensioni non inferiori a 9 mq per riunito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5748A0">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2</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80294" w:rsidRDefault="00000098" w:rsidP="00000098">
            <w:pPr>
              <w:jc w:val="both"/>
              <w:rPr>
                <w:rFonts w:ascii="Calibri" w:hAnsi="Calibri"/>
                <w:color w:val="454545"/>
                <w:sz w:val="22"/>
                <w:szCs w:val="22"/>
              </w:rPr>
            </w:pPr>
            <w:r w:rsidRPr="00280294">
              <w:rPr>
                <w:rFonts w:ascii="Calibri" w:hAnsi="Calibri"/>
                <w:color w:val="454545"/>
                <w:sz w:val="22"/>
                <w:szCs w:val="22"/>
              </w:rPr>
              <w:t>Le pareti perimetrali (per un’altezza di 2 mt) e i pavimenti sono lavabili e disinfettabili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5748A0">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3</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80294" w:rsidRDefault="00000098" w:rsidP="00000098">
            <w:pPr>
              <w:jc w:val="both"/>
              <w:rPr>
                <w:rFonts w:ascii="Calibri" w:hAnsi="Calibri"/>
                <w:color w:val="454545"/>
                <w:sz w:val="22"/>
                <w:szCs w:val="22"/>
              </w:rPr>
            </w:pPr>
            <w:r w:rsidRPr="00280294">
              <w:rPr>
                <w:rFonts w:ascii="Calibri" w:hAnsi="Calibri"/>
                <w:color w:val="454545"/>
                <w:sz w:val="22"/>
                <w:szCs w:val="22"/>
              </w:rPr>
              <w:t>Qualora la struttura non usufruisca di un servizio di sterilizzazione centralizzato o appaltato, esiste un locale per la detersione e la sterilizzazione dello strumentario ed attrezzature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5748A0">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4</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80294" w:rsidRDefault="00000098" w:rsidP="00000098">
            <w:pPr>
              <w:jc w:val="both"/>
              <w:rPr>
                <w:rFonts w:ascii="Calibri" w:hAnsi="Calibri"/>
                <w:color w:val="454545"/>
                <w:sz w:val="22"/>
                <w:szCs w:val="22"/>
              </w:rPr>
            </w:pPr>
            <w:r w:rsidRPr="00280294">
              <w:rPr>
                <w:rFonts w:ascii="Calibri" w:hAnsi="Calibri"/>
                <w:color w:val="454545"/>
                <w:sz w:val="22"/>
                <w:szCs w:val="22"/>
              </w:rPr>
              <w:t>E’ presente un locale/spazio per deposito rifiuti separato dal locale in cui si effettua la prest</w:t>
            </w:r>
            <w:r w:rsidRPr="00280294">
              <w:rPr>
                <w:rFonts w:ascii="Calibri" w:hAnsi="Calibri"/>
                <w:color w:val="454545"/>
                <w:sz w:val="22"/>
                <w:szCs w:val="22"/>
              </w:rPr>
              <w:t>a</w:t>
            </w:r>
            <w:r w:rsidRPr="00280294">
              <w:rPr>
                <w:rFonts w:ascii="Calibri" w:hAnsi="Calibri"/>
                <w:color w:val="454545"/>
                <w:sz w:val="22"/>
                <w:szCs w:val="22"/>
              </w:rPr>
              <w:t>zione e posto in modo che non sia di passaggio per altri locali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bl>
    <w:p w:rsidR="00000098" w:rsidRDefault="00000098" w:rsidP="00000098">
      <w:pPr>
        <w:jc w:val="both"/>
        <w:rPr>
          <w:rFonts w:ascii="Calibri" w:hAnsi="Calibri"/>
          <w: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TECNOLOGICI E IMPIANTISTICI</w:t>
      </w:r>
    </w:p>
    <w:tbl>
      <w:tblPr>
        <w:tblW w:w="10483" w:type="dxa"/>
        <w:tblInd w:w="77" w:type="dxa"/>
        <w:tblCellMar>
          <w:left w:w="70" w:type="dxa"/>
          <w:right w:w="70" w:type="dxa"/>
        </w:tblCellMar>
        <w:tblLook w:val="00A0"/>
      </w:tblPr>
      <w:tblGrid>
        <w:gridCol w:w="567"/>
        <w:gridCol w:w="8924"/>
        <w:gridCol w:w="992"/>
      </w:tblGrid>
      <w:tr w:rsidR="00720E54" w:rsidRPr="00820EE1" w:rsidTr="005748A0">
        <w:trPr>
          <w:trHeight w:val="300"/>
        </w:trPr>
        <w:tc>
          <w:tcPr>
            <w:tcW w:w="567"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24"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5748A0" w:rsidP="00962CD0">
            <w:pPr>
              <w:ind w:right="-69"/>
              <w:jc w:val="both"/>
              <w:rPr>
                <w:rFonts w:ascii="Calibri" w:hAnsi="Calibri"/>
                <w:color w:val="000000"/>
                <w:sz w:val="16"/>
                <w:szCs w:val="16"/>
              </w:rPr>
            </w:pPr>
            <w:r>
              <w:rPr>
                <w:rFonts w:ascii="Calibri" w:hAnsi="Calibri"/>
                <w:color w:val="000000"/>
                <w:sz w:val="16"/>
                <w:szCs w:val="16"/>
              </w:rPr>
              <w:t>RISPOSTA</w:t>
            </w:r>
          </w:p>
        </w:tc>
      </w:tr>
      <w:tr w:rsidR="00720E54" w:rsidRPr="00A53472" w:rsidTr="005748A0">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80294" w:rsidRDefault="00000098" w:rsidP="00000098">
            <w:pPr>
              <w:jc w:val="both"/>
              <w:rPr>
                <w:rFonts w:ascii="Calibri" w:hAnsi="Calibri"/>
                <w:color w:val="454545"/>
                <w:sz w:val="22"/>
                <w:szCs w:val="22"/>
              </w:rPr>
            </w:pPr>
            <w:r w:rsidRPr="00280294">
              <w:rPr>
                <w:rFonts w:ascii="Calibri" w:hAnsi="Calibri"/>
                <w:color w:val="454545"/>
                <w:sz w:val="22"/>
                <w:szCs w:val="22"/>
              </w:rPr>
              <w:t>Sono presenti: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A53472" w:rsidRDefault="00000098" w:rsidP="00000098">
            <w:pPr>
              <w:rPr>
                <w:rFonts w:ascii="Helvetica" w:hAnsi="Helvetica"/>
                <w:sz w:val="18"/>
                <w:szCs w:val="18"/>
              </w:rPr>
            </w:pPr>
          </w:p>
        </w:tc>
      </w:tr>
      <w:tr w:rsidR="00720E54" w:rsidRPr="00A53472" w:rsidTr="005748A0">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5</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80294" w:rsidRDefault="00000098" w:rsidP="00000098">
            <w:pPr>
              <w:jc w:val="both"/>
              <w:rPr>
                <w:rFonts w:ascii="Calibri" w:hAnsi="Calibri"/>
                <w:color w:val="454545"/>
                <w:sz w:val="22"/>
                <w:szCs w:val="22"/>
              </w:rPr>
            </w:pPr>
            <w:r w:rsidRPr="00280294">
              <w:rPr>
                <w:rFonts w:ascii="Calibri" w:hAnsi="Calibri"/>
                <w:color w:val="454545"/>
                <w:sz w:val="22"/>
                <w:szCs w:val="22"/>
              </w:rPr>
              <w:t xml:space="preserve">un riunito  dotato di relativi accessori (lampada scialitica, gruppo idrico, turbine, micromotori, </w:t>
            </w:r>
            <w:r w:rsidRPr="00280294">
              <w:rPr>
                <w:rFonts w:ascii="Calibri" w:hAnsi="Calibri"/>
                <w:color w:val="454545"/>
                <w:sz w:val="22"/>
                <w:szCs w:val="22"/>
              </w:rPr>
              <w:t>a</w:t>
            </w:r>
            <w:r w:rsidRPr="00280294">
              <w:rPr>
                <w:rFonts w:ascii="Calibri" w:hAnsi="Calibri"/>
                <w:color w:val="454545"/>
                <w:sz w:val="22"/>
                <w:szCs w:val="22"/>
              </w:rPr>
              <w:t>blatori, etc.) e dotato di attrezzatura e/o sistemi antireflusso che evitano la contaminazione cr</w:t>
            </w:r>
            <w:r w:rsidRPr="00280294">
              <w:rPr>
                <w:rFonts w:ascii="Calibri" w:hAnsi="Calibri"/>
                <w:color w:val="454545"/>
                <w:sz w:val="22"/>
                <w:szCs w:val="22"/>
              </w:rPr>
              <w:t>o</w:t>
            </w:r>
            <w:r w:rsidRPr="00280294">
              <w:rPr>
                <w:rFonts w:ascii="Calibri" w:hAnsi="Calibri"/>
                <w:color w:val="454545"/>
                <w:sz w:val="22"/>
                <w:szCs w:val="22"/>
              </w:rPr>
              <w:t>ciata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F669A4" w:rsidRPr="00E81C4F" w:rsidRDefault="00F669A4" w:rsidP="00000098">
            <w:pPr>
              <w:rPr>
                <w:rFonts w:ascii="Helvetica" w:hAnsi="Helvetica"/>
                <w:color w:val="C00000"/>
                <w:sz w:val="18"/>
                <w:szCs w:val="18"/>
              </w:rPr>
            </w:pPr>
          </w:p>
        </w:tc>
      </w:tr>
      <w:tr w:rsidR="00E81C4F" w:rsidRPr="00A53472" w:rsidTr="005748A0">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E81C4F" w:rsidRPr="002F4DCA" w:rsidRDefault="00E81C4F" w:rsidP="00E81C4F">
            <w:pPr>
              <w:jc w:val="center"/>
              <w:rPr>
                <w:rFonts w:ascii="Calibri" w:hAnsi="Calibri"/>
                <w:color w:val="454545"/>
                <w:sz w:val="22"/>
                <w:szCs w:val="22"/>
              </w:rPr>
            </w:pPr>
            <w:r w:rsidRPr="002F4DCA">
              <w:rPr>
                <w:rFonts w:ascii="Calibri" w:hAnsi="Calibri"/>
                <w:color w:val="454545"/>
                <w:sz w:val="22"/>
                <w:szCs w:val="22"/>
              </w:rPr>
              <w:t>6</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81C4F" w:rsidRPr="00280294" w:rsidRDefault="00E81C4F" w:rsidP="00E81C4F">
            <w:pPr>
              <w:jc w:val="both"/>
              <w:rPr>
                <w:rFonts w:ascii="Calibri" w:hAnsi="Calibri"/>
                <w:color w:val="454545"/>
                <w:sz w:val="22"/>
                <w:szCs w:val="22"/>
              </w:rPr>
            </w:pPr>
            <w:r w:rsidRPr="00280294">
              <w:rPr>
                <w:rFonts w:ascii="Calibri" w:hAnsi="Calibri"/>
                <w:color w:val="454545"/>
                <w:sz w:val="22"/>
                <w:szCs w:val="22"/>
              </w:rPr>
              <w:t>manipoli per turbina e micromotore in quantità adeguata al carico di lavoro giornaliero, tale da garantire un uso sterile ad ogni paziente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81C4F" w:rsidRDefault="00E81C4F" w:rsidP="00E81C4F"/>
        </w:tc>
      </w:tr>
      <w:tr w:rsidR="00E81C4F" w:rsidRPr="00A53472" w:rsidTr="005748A0">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E81C4F" w:rsidRPr="002F4DCA" w:rsidRDefault="00E81C4F" w:rsidP="00E81C4F">
            <w:pPr>
              <w:jc w:val="center"/>
              <w:rPr>
                <w:rFonts w:ascii="Calibri" w:hAnsi="Calibri"/>
                <w:color w:val="454545"/>
                <w:sz w:val="22"/>
                <w:szCs w:val="22"/>
              </w:rPr>
            </w:pPr>
            <w:r w:rsidRPr="002F4DCA">
              <w:rPr>
                <w:rFonts w:ascii="Calibri" w:hAnsi="Calibri"/>
                <w:color w:val="454545"/>
                <w:sz w:val="22"/>
                <w:szCs w:val="22"/>
              </w:rPr>
              <w:t>7</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81C4F" w:rsidRPr="00280294" w:rsidRDefault="00E81C4F" w:rsidP="00E81C4F">
            <w:pPr>
              <w:jc w:val="both"/>
              <w:rPr>
                <w:rFonts w:ascii="Calibri" w:hAnsi="Calibri"/>
                <w:color w:val="454545"/>
                <w:sz w:val="22"/>
                <w:szCs w:val="22"/>
              </w:rPr>
            </w:pPr>
            <w:r w:rsidRPr="00280294">
              <w:rPr>
                <w:rFonts w:ascii="Calibri" w:hAnsi="Calibri"/>
                <w:color w:val="454545"/>
                <w:sz w:val="22"/>
                <w:szCs w:val="22"/>
              </w:rPr>
              <w:t>un apparecchio per radiologia endorale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81C4F" w:rsidRDefault="00E81C4F" w:rsidP="00E81C4F"/>
        </w:tc>
      </w:tr>
      <w:tr w:rsidR="00E81C4F" w:rsidRPr="00A53472" w:rsidTr="005748A0">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E81C4F" w:rsidRPr="002F4DCA" w:rsidRDefault="00E81C4F" w:rsidP="00E81C4F">
            <w:pPr>
              <w:jc w:val="center"/>
              <w:rPr>
                <w:rFonts w:ascii="Calibri" w:hAnsi="Calibri"/>
                <w:color w:val="454545"/>
                <w:sz w:val="22"/>
                <w:szCs w:val="22"/>
              </w:rPr>
            </w:pPr>
            <w:r w:rsidRPr="002F4DCA">
              <w:rPr>
                <w:rFonts w:ascii="Calibri" w:hAnsi="Calibri"/>
                <w:color w:val="454545"/>
                <w:sz w:val="22"/>
                <w:szCs w:val="22"/>
              </w:rPr>
              <w:t>8</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81C4F" w:rsidRPr="00280294" w:rsidRDefault="00E81C4F" w:rsidP="00E81C4F">
            <w:pPr>
              <w:jc w:val="both"/>
              <w:rPr>
                <w:rFonts w:ascii="Calibri" w:hAnsi="Calibri"/>
                <w:color w:val="454545"/>
                <w:sz w:val="22"/>
                <w:szCs w:val="22"/>
              </w:rPr>
            </w:pPr>
            <w:r w:rsidRPr="00280294">
              <w:rPr>
                <w:rFonts w:ascii="Calibri" w:hAnsi="Calibri"/>
                <w:color w:val="454545"/>
                <w:sz w:val="22"/>
                <w:szCs w:val="22"/>
              </w:rPr>
              <w:t>un diafanoscopio (oppure sistema per la visualizzazione a video dei radiogrammi)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81C4F" w:rsidRDefault="00E81C4F" w:rsidP="00E81C4F"/>
        </w:tc>
      </w:tr>
      <w:tr w:rsidR="00E81C4F" w:rsidRPr="00A53472" w:rsidTr="005748A0">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E81C4F" w:rsidRPr="002F4DCA" w:rsidRDefault="00E81C4F" w:rsidP="00E81C4F">
            <w:pPr>
              <w:jc w:val="center"/>
              <w:rPr>
                <w:rFonts w:ascii="Calibri" w:hAnsi="Calibri"/>
                <w:color w:val="454545"/>
                <w:sz w:val="22"/>
                <w:szCs w:val="22"/>
              </w:rPr>
            </w:pPr>
            <w:r w:rsidRPr="002F4DCA">
              <w:rPr>
                <w:rFonts w:ascii="Calibri" w:hAnsi="Calibri"/>
                <w:color w:val="454545"/>
                <w:sz w:val="22"/>
                <w:szCs w:val="22"/>
              </w:rPr>
              <w:t>9</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81C4F" w:rsidRPr="00280294" w:rsidRDefault="00E81C4F" w:rsidP="00E81C4F">
            <w:pPr>
              <w:jc w:val="both"/>
              <w:rPr>
                <w:rFonts w:ascii="Calibri" w:hAnsi="Calibri"/>
                <w:color w:val="454545"/>
                <w:sz w:val="22"/>
                <w:szCs w:val="22"/>
              </w:rPr>
            </w:pPr>
            <w:r w:rsidRPr="00280294">
              <w:rPr>
                <w:rFonts w:ascii="Calibri" w:hAnsi="Calibri"/>
                <w:color w:val="454545"/>
                <w:sz w:val="22"/>
                <w:szCs w:val="22"/>
              </w:rPr>
              <w:t>un lavello ad erogazione non manuale con dispenser per sapone ed asciugamani monouso per ogni sala in cui si effettuano le prestazioni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81C4F" w:rsidRDefault="00E81C4F" w:rsidP="00E81C4F"/>
        </w:tc>
      </w:tr>
      <w:tr w:rsidR="00E81C4F" w:rsidRPr="00A53472" w:rsidTr="005748A0">
        <w:tblPrEx>
          <w:tblCellMar>
            <w:left w:w="0" w:type="dxa"/>
            <w:right w:w="0" w:type="dxa"/>
          </w:tblCellMar>
        </w:tblPrEx>
        <w:trPr>
          <w:trHeight w:val="821"/>
        </w:trPr>
        <w:tc>
          <w:tcPr>
            <w:tcW w:w="567" w:type="dxa"/>
            <w:tcBorders>
              <w:top w:val="single" w:sz="4" w:space="0" w:color="auto"/>
              <w:left w:val="single" w:sz="4" w:space="0" w:color="auto"/>
              <w:bottom w:val="single" w:sz="4" w:space="0" w:color="auto"/>
              <w:right w:val="single" w:sz="4" w:space="0" w:color="auto"/>
            </w:tcBorders>
            <w:vAlign w:val="center"/>
          </w:tcPr>
          <w:p w:rsidR="00E81C4F" w:rsidRPr="002F4DCA" w:rsidRDefault="00E81C4F" w:rsidP="00E81C4F">
            <w:pPr>
              <w:jc w:val="center"/>
              <w:rPr>
                <w:rFonts w:ascii="Calibri" w:hAnsi="Calibri"/>
                <w:color w:val="454545"/>
                <w:sz w:val="22"/>
                <w:szCs w:val="22"/>
              </w:rPr>
            </w:pPr>
            <w:r w:rsidRPr="002F4DCA">
              <w:rPr>
                <w:rFonts w:ascii="Calibri" w:hAnsi="Calibri"/>
                <w:color w:val="454545"/>
                <w:sz w:val="22"/>
                <w:szCs w:val="22"/>
              </w:rPr>
              <w:t>10</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81C4F" w:rsidRPr="00280294" w:rsidRDefault="00E81C4F" w:rsidP="00E81C4F">
            <w:pPr>
              <w:jc w:val="both"/>
              <w:rPr>
                <w:rFonts w:ascii="Calibri" w:hAnsi="Calibri"/>
                <w:color w:val="454545"/>
                <w:sz w:val="22"/>
                <w:szCs w:val="22"/>
              </w:rPr>
            </w:pPr>
            <w:r w:rsidRPr="00280294">
              <w:rPr>
                <w:rFonts w:ascii="Calibri" w:hAnsi="Calibri"/>
                <w:color w:val="454545"/>
                <w:sz w:val="22"/>
                <w:szCs w:val="22"/>
              </w:rPr>
              <w:t>una vasca ad ultrasuoni</w:t>
            </w:r>
          </w:p>
          <w:p w:rsidR="00E81C4F" w:rsidRPr="00280294" w:rsidRDefault="00E81C4F" w:rsidP="00E81C4F">
            <w:pPr>
              <w:jc w:val="both"/>
              <w:rPr>
                <w:rFonts w:ascii="Calibri" w:hAnsi="Calibri"/>
                <w:color w:val="454545"/>
                <w:sz w:val="22"/>
                <w:szCs w:val="22"/>
              </w:rPr>
            </w:pPr>
            <w:r w:rsidRPr="00280294">
              <w:rPr>
                <w:rFonts w:ascii="Calibri" w:hAnsi="Calibri"/>
                <w:i/>
                <w:iCs/>
                <w:color w:val="454545"/>
                <w:sz w:val="22"/>
                <w:szCs w:val="22"/>
              </w:rPr>
              <w:t>Nota: Tale requisito non è applicabile nel caso in cui la struttura usufruisca di un servizio di sterili</w:t>
            </w:r>
            <w:r w:rsidRPr="00280294">
              <w:rPr>
                <w:rFonts w:ascii="Calibri" w:hAnsi="Calibri"/>
                <w:i/>
                <w:iCs/>
                <w:color w:val="454545"/>
                <w:sz w:val="22"/>
                <w:szCs w:val="22"/>
              </w:rPr>
              <w:t>z</w:t>
            </w:r>
            <w:r w:rsidRPr="00280294">
              <w:rPr>
                <w:rFonts w:ascii="Calibri" w:hAnsi="Calibri"/>
                <w:i/>
                <w:iCs/>
                <w:color w:val="454545"/>
                <w:sz w:val="22"/>
                <w:szCs w:val="22"/>
              </w:rPr>
              <w:t>zazione centralizzato o appaltato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81C4F" w:rsidRPr="00962CD0" w:rsidRDefault="00E81C4F" w:rsidP="00E81C4F">
            <w:pPr>
              <w:rPr>
                <w:rFonts w:ascii="Calibri" w:hAnsi="Calibri" w:cs="Calibri"/>
                <w:color w:val="FF0000"/>
                <w:sz w:val="18"/>
                <w:szCs w:val="18"/>
              </w:rPr>
            </w:pPr>
          </w:p>
        </w:tc>
      </w:tr>
      <w:tr w:rsidR="00962CD0" w:rsidRPr="00A53472" w:rsidTr="005748A0">
        <w:tblPrEx>
          <w:tblCellMar>
            <w:left w:w="0" w:type="dxa"/>
            <w:right w:w="0" w:type="dxa"/>
          </w:tblCellMar>
        </w:tblPrEx>
        <w:trPr>
          <w:trHeight w:val="1358"/>
        </w:trPr>
        <w:tc>
          <w:tcPr>
            <w:tcW w:w="567" w:type="dxa"/>
            <w:tcBorders>
              <w:top w:val="single" w:sz="4" w:space="0" w:color="auto"/>
              <w:left w:val="single" w:sz="4" w:space="0" w:color="auto"/>
              <w:bottom w:val="single" w:sz="4" w:space="0" w:color="auto"/>
              <w:right w:val="single" w:sz="4" w:space="0" w:color="auto"/>
            </w:tcBorders>
            <w:vAlign w:val="center"/>
          </w:tcPr>
          <w:p w:rsidR="00962CD0" w:rsidRPr="002F4DCA" w:rsidRDefault="00962CD0" w:rsidP="00962CD0">
            <w:pPr>
              <w:jc w:val="center"/>
              <w:rPr>
                <w:rFonts w:ascii="Calibri" w:hAnsi="Calibri"/>
                <w:color w:val="454545"/>
                <w:sz w:val="22"/>
                <w:szCs w:val="22"/>
              </w:rPr>
            </w:pPr>
            <w:r w:rsidRPr="002F4DCA">
              <w:rPr>
                <w:rFonts w:ascii="Calibri" w:hAnsi="Calibri"/>
                <w:color w:val="454545"/>
                <w:sz w:val="22"/>
                <w:szCs w:val="22"/>
              </w:rPr>
              <w:t>11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62CD0" w:rsidRPr="00280294" w:rsidRDefault="00962CD0" w:rsidP="00962CD0">
            <w:pPr>
              <w:jc w:val="both"/>
              <w:rPr>
                <w:rFonts w:ascii="Calibri" w:hAnsi="Calibri"/>
                <w:color w:val="454545"/>
                <w:sz w:val="22"/>
                <w:szCs w:val="22"/>
              </w:rPr>
            </w:pPr>
            <w:r w:rsidRPr="00280294">
              <w:rPr>
                <w:rFonts w:ascii="Calibri" w:hAnsi="Calibri"/>
                <w:color w:val="454545"/>
                <w:sz w:val="22"/>
                <w:szCs w:val="22"/>
              </w:rPr>
              <w:t>una autoclave di tipo B con pompa per il vuoto frazionato per la sterilizzazione dello strume</w:t>
            </w:r>
            <w:r w:rsidRPr="00280294">
              <w:rPr>
                <w:rFonts w:ascii="Calibri" w:hAnsi="Calibri"/>
                <w:color w:val="454545"/>
                <w:sz w:val="22"/>
                <w:szCs w:val="22"/>
              </w:rPr>
              <w:t>n</w:t>
            </w:r>
            <w:r w:rsidRPr="00280294">
              <w:rPr>
                <w:rFonts w:ascii="Calibri" w:hAnsi="Calibri"/>
                <w:color w:val="454545"/>
                <w:sz w:val="22"/>
                <w:szCs w:val="22"/>
              </w:rPr>
              <w:t>tario</w:t>
            </w:r>
          </w:p>
          <w:p w:rsidR="00962CD0" w:rsidRPr="00280294" w:rsidRDefault="00962CD0" w:rsidP="00962CD0">
            <w:pPr>
              <w:jc w:val="both"/>
              <w:rPr>
                <w:rFonts w:ascii="Calibri" w:hAnsi="Calibri"/>
                <w:color w:val="454545"/>
                <w:sz w:val="22"/>
                <w:szCs w:val="22"/>
              </w:rPr>
            </w:pPr>
            <w:r w:rsidRPr="00280294">
              <w:rPr>
                <w:rFonts w:ascii="Calibri" w:hAnsi="Calibri"/>
                <w:i/>
                <w:iCs/>
                <w:color w:val="454545"/>
                <w:sz w:val="22"/>
                <w:szCs w:val="22"/>
              </w:rPr>
              <w:t>Nota: Tale requisito non è applicabile nel caso in cui la struttura usufruisca di un servizio di sterili</w:t>
            </w:r>
            <w:r w:rsidRPr="00280294">
              <w:rPr>
                <w:rFonts w:ascii="Calibri" w:hAnsi="Calibri"/>
                <w:i/>
                <w:iCs/>
                <w:color w:val="454545"/>
                <w:sz w:val="22"/>
                <w:szCs w:val="22"/>
              </w:rPr>
              <w:t>z</w:t>
            </w:r>
            <w:r w:rsidRPr="00280294">
              <w:rPr>
                <w:rFonts w:ascii="Calibri" w:hAnsi="Calibri"/>
                <w:i/>
                <w:iCs/>
                <w:color w:val="454545"/>
                <w:sz w:val="22"/>
                <w:szCs w:val="22"/>
              </w:rPr>
              <w:t>zazione centralizzato (appartenente alla stessa titolarità) o appaltato (appartenente ad altra tit</w:t>
            </w:r>
            <w:r w:rsidRPr="00280294">
              <w:rPr>
                <w:rFonts w:ascii="Calibri" w:hAnsi="Calibri"/>
                <w:i/>
                <w:iCs/>
                <w:color w:val="454545"/>
                <w:sz w:val="22"/>
                <w:szCs w:val="22"/>
              </w:rPr>
              <w:t>o</w:t>
            </w:r>
            <w:r w:rsidRPr="00280294">
              <w:rPr>
                <w:rFonts w:ascii="Calibri" w:hAnsi="Calibri"/>
                <w:i/>
                <w:iCs/>
                <w:color w:val="454545"/>
                <w:sz w:val="22"/>
                <w:szCs w:val="22"/>
              </w:rPr>
              <w:t>larità)</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62CD0" w:rsidRPr="00962CD0" w:rsidRDefault="00962CD0" w:rsidP="00962CD0">
            <w:pPr>
              <w:rPr>
                <w:rFonts w:ascii="Calibri" w:hAnsi="Calibri" w:cs="Calibri"/>
                <w:color w:val="FF0000"/>
                <w:sz w:val="18"/>
                <w:szCs w:val="18"/>
              </w:rPr>
            </w:pPr>
          </w:p>
        </w:tc>
      </w:tr>
      <w:tr w:rsidR="00962CD0" w:rsidRPr="00BE3B2D" w:rsidTr="005748A0">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2CD0" w:rsidRPr="00BE3B2D" w:rsidRDefault="00962CD0" w:rsidP="00962CD0">
            <w:pPr>
              <w:jc w:val="center"/>
              <w:rPr>
                <w:rFonts w:ascii="Calibri" w:hAnsi="Calibri"/>
                <w:color w:val="454545"/>
                <w:sz w:val="22"/>
                <w:szCs w:val="22"/>
              </w:rPr>
            </w:pPr>
            <w:r w:rsidRPr="00BE3B2D">
              <w:rPr>
                <w:rFonts w:ascii="Calibri" w:hAnsi="Calibri"/>
                <w:color w:val="454545"/>
                <w:sz w:val="22"/>
                <w:szCs w:val="22"/>
              </w:rPr>
              <w:t>12</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62CD0" w:rsidRPr="00BE3B2D" w:rsidRDefault="00962CD0" w:rsidP="00962CD0">
            <w:pPr>
              <w:jc w:val="both"/>
              <w:rPr>
                <w:rFonts w:ascii="Calibri" w:hAnsi="Calibri"/>
                <w:color w:val="454545"/>
                <w:sz w:val="22"/>
                <w:szCs w:val="22"/>
              </w:rPr>
            </w:pPr>
            <w:r w:rsidRPr="00BE3B2D">
              <w:rPr>
                <w:rFonts w:ascii="Calibri" w:hAnsi="Calibri"/>
                <w:color w:val="454545"/>
                <w:sz w:val="22"/>
                <w:szCs w:val="22"/>
              </w:rPr>
              <w:t>E’ prontamente disponibile la dotazione essenziale per la gestione delle possibili emergenze, co</w:t>
            </w:r>
            <w:r w:rsidRPr="00BE3B2D">
              <w:rPr>
                <w:rFonts w:ascii="Calibri" w:hAnsi="Calibri"/>
                <w:color w:val="454545"/>
                <w:sz w:val="22"/>
                <w:szCs w:val="22"/>
              </w:rPr>
              <w:t>n</w:t>
            </w:r>
            <w:r w:rsidRPr="00BE3B2D">
              <w:rPr>
                <w:rFonts w:ascii="Calibri" w:hAnsi="Calibri"/>
                <w:color w:val="454545"/>
                <w:sz w:val="22"/>
                <w:szCs w:val="22"/>
              </w:rPr>
              <w:t>nesse con le specifiche attività svolte, comprendente almeno le attrezzature per il pronto socco</w:t>
            </w:r>
            <w:r w:rsidRPr="00BE3B2D">
              <w:rPr>
                <w:rFonts w:ascii="Calibri" w:hAnsi="Calibri"/>
                <w:color w:val="454545"/>
                <w:sz w:val="22"/>
                <w:szCs w:val="22"/>
              </w:rPr>
              <w:t>r</w:t>
            </w:r>
            <w:r w:rsidRPr="00BE3B2D">
              <w:rPr>
                <w:rFonts w:ascii="Calibri" w:hAnsi="Calibri"/>
                <w:color w:val="454545"/>
                <w:sz w:val="22"/>
                <w:szCs w:val="22"/>
              </w:rPr>
              <w:t>so e la rianimazione cardiopolmonare di base di cui è controllata la funzionalità: defibrillatore s</w:t>
            </w:r>
            <w:r w:rsidRPr="00BE3B2D">
              <w:rPr>
                <w:rFonts w:ascii="Calibri" w:hAnsi="Calibri"/>
                <w:color w:val="454545"/>
                <w:sz w:val="22"/>
                <w:szCs w:val="22"/>
              </w:rPr>
              <w:t>e</w:t>
            </w:r>
            <w:r w:rsidRPr="00BE3B2D">
              <w:rPr>
                <w:rFonts w:ascii="Calibri" w:hAnsi="Calibri"/>
                <w:color w:val="454545"/>
                <w:sz w:val="22"/>
                <w:szCs w:val="22"/>
              </w:rPr>
              <w:t>miautomatico, farmaci e relativa lista di controllo, ventilatore manuale tipo Ambu con reservoir, tubo di raccordo e maschere, cannule di Mayo o Guedel, materiale per infusioni, sfigmomanom</w:t>
            </w:r>
            <w:r w:rsidRPr="00BE3B2D">
              <w:rPr>
                <w:rFonts w:ascii="Calibri" w:hAnsi="Calibri"/>
                <w:color w:val="454545"/>
                <w:sz w:val="22"/>
                <w:szCs w:val="22"/>
              </w:rPr>
              <w:t>e</w:t>
            </w:r>
            <w:r w:rsidRPr="00BE3B2D">
              <w:rPr>
                <w:rFonts w:ascii="Calibri" w:hAnsi="Calibri"/>
                <w:color w:val="454545"/>
                <w:sz w:val="22"/>
                <w:szCs w:val="22"/>
              </w:rPr>
              <w:lastRenderedPageBreak/>
              <w:t>tro e fonendoscopio, bombola O2 con relativo manometro e riduttore di pressione, riposti in ca</w:t>
            </w:r>
            <w:r w:rsidRPr="00BE3B2D">
              <w:rPr>
                <w:rFonts w:ascii="Calibri" w:hAnsi="Calibri"/>
                <w:color w:val="454545"/>
                <w:sz w:val="22"/>
                <w:szCs w:val="22"/>
              </w:rPr>
              <w:t>r</w:t>
            </w:r>
            <w:r w:rsidRPr="00BE3B2D">
              <w:rPr>
                <w:rFonts w:ascii="Calibri" w:hAnsi="Calibri"/>
                <w:color w:val="454545"/>
                <w:sz w:val="22"/>
                <w:szCs w:val="22"/>
              </w:rPr>
              <w:t>rello o attrezzatura equivalente (zaino o altro contenitore portatile etc.)</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62CD0" w:rsidRDefault="00962CD0" w:rsidP="00962CD0"/>
        </w:tc>
      </w:tr>
    </w:tbl>
    <w:p w:rsidR="00000098" w:rsidRDefault="00000098" w:rsidP="00000098">
      <w:pPr>
        <w:jc w:val="both"/>
        <w:rPr>
          <w:rFonts w:ascii="Calibri" w:hAnsi="Calibri"/>
          <w: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ORGANIZZATIVI</w:t>
      </w:r>
    </w:p>
    <w:tbl>
      <w:tblPr>
        <w:tblW w:w="10483" w:type="dxa"/>
        <w:tblInd w:w="77" w:type="dxa"/>
        <w:tblCellMar>
          <w:left w:w="70" w:type="dxa"/>
          <w:right w:w="70" w:type="dxa"/>
        </w:tblCellMar>
        <w:tblLook w:val="00A0"/>
      </w:tblPr>
      <w:tblGrid>
        <w:gridCol w:w="567"/>
        <w:gridCol w:w="8924"/>
        <w:gridCol w:w="992"/>
      </w:tblGrid>
      <w:tr w:rsidR="00720E54" w:rsidRPr="00820EE1" w:rsidTr="005748A0">
        <w:trPr>
          <w:trHeight w:val="300"/>
        </w:trPr>
        <w:tc>
          <w:tcPr>
            <w:tcW w:w="567"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24"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5748A0" w:rsidP="005748A0">
            <w:pPr>
              <w:ind w:right="-69"/>
              <w:jc w:val="both"/>
              <w:rPr>
                <w:rFonts w:ascii="Calibri" w:hAnsi="Calibri"/>
                <w:color w:val="000000"/>
                <w:sz w:val="16"/>
                <w:szCs w:val="16"/>
              </w:rPr>
            </w:pPr>
            <w:r>
              <w:rPr>
                <w:rFonts w:ascii="Calibri" w:hAnsi="Calibri"/>
                <w:color w:val="000000"/>
                <w:sz w:val="16"/>
                <w:szCs w:val="16"/>
              </w:rPr>
              <w:t>RISPOSTA</w:t>
            </w:r>
          </w:p>
        </w:tc>
      </w:tr>
      <w:tr w:rsidR="00720E54" w:rsidRPr="00A53472" w:rsidTr="005748A0">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13</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280294" w:rsidRDefault="00000098" w:rsidP="00000098">
            <w:pPr>
              <w:jc w:val="both"/>
              <w:rPr>
                <w:rFonts w:ascii="Calibri" w:hAnsi="Calibri"/>
                <w:color w:val="454545"/>
                <w:sz w:val="22"/>
                <w:szCs w:val="22"/>
              </w:rPr>
            </w:pPr>
            <w:r w:rsidRPr="00280294">
              <w:rPr>
                <w:rFonts w:ascii="Calibri" w:hAnsi="Calibri"/>
                <w:color w:val="454545"/>
                <w:sz w:val="22"/>
                <w:szCs w:val="22"/>
              </w:rPr>
              <w:t>Durante lo svolgimento dell’attività odontoiatrica è presente almeno un odontoiatra o un m</w:t>
            </w:r>
            <w:r w:rsidRPr="00280294">
              <w:rPr>
                <w:rFonts w:ascii="Calibri" w:hAnsi="Calibri"/>
                <w:color w:val="454545"/>
                <w:sz w:val="22"/>
                <w:szCs w:val="22"/>
              </w:rPr>
              <w:t>e</w:t>
            </w:r>
            <w:r w:rsidRPr="00280294">
              <w:rPr>
                <w:rFonts w:ascii="Calibri" w:hAnsi="Calibri"/>
                <w:color w:val="454545"/>
                <w:sz w:val="22"/>
                <w:szCs w:val="22"/>
              </w:rPr>
              <w:t>dico autorizzato all’esercizio della professione odontoiatrica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1A0077" w:rsidRPr="00A53472" w:rsidTr="005748A0">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1A0077" w:rsidRPr="002F4DCA" w:rsidRDefault="001A0077" w:rsidP="001A0077">
            <w:pPr>
              <w:jc w:val="center"/>
              <w:rPr>
                <w:rFonts w:ascii="Calibri" w:hAnsi="Calibri"/>
                <w:color w:val="454545"/>
                <w:sz w:val="22"/>
                <w:szCs w:val="22"/>
              </w:rPr>
            </w:pPr>
            <w:r w:rsidRPr="002F4DCA">
              <w:rPr>
                <w:rFonts w:ascii="Calibri" w:hAnsi="Calibri"/>
                <w:color w:val="454545"/>
                <w:sz w:val="22"/>
                <w:szCs w:val="22"/>
              </w:rPr>
              <w:t>14</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A0077" w:rsidRPr="00280294" w:rsidRDefault="001A0077" w:rsidP="001A0077">
            <w:pPr>
              <w:jc w:val="both"/>
              <w:rPr>
                <w:rFonts w:ascii="Calibri" w:hAnsi="Calibri"/>
                <w:color w:val="454545"/>
                <w:sz w:val="22"/>
                <w:szCs w:val="22"/>
              </w:rPr>
            </w:pPr>
            <w:r w:rsidRPr="00280294">
              <w:rPr>
                <w:rFonts w:ascii="Calibri" w:hAnsi="Calibri"/>
                <w:color w:val="454545"/>
                <w:sz w:val="22"/>
                <w:szCs w:val="22"/>
              </w:rPr>
              <w:t>Le prestazioni di igiene orale sono svolte da odontoiatri e/o medici abilitati all’esercizio della pr</w:t>
            </w:r>
            <w:r w:rsidRPr="00280294">
              <w:rPr>
                <w:rFonts w:ascii="Calibri" w:hAnsi="Calibri"/>
                <w:color w:val="454545"/>
                <w:sz w:val="22"/>
                <w:szCs w:val="22"/>
              </w:rPr>
              <w:t>o</w:t>
            </w:r>
            <w:r w:rsidRPr="00280294">
              <w:rPr>
                <w:rFonts w:ascii="Calibri" w:hAnsi="Calibri"/>
                <w:color w:val="454545"/>
                <w:sz w:val="22"/>
                <w:szCs w:val="22"/>
              </w:rPr>
              <w:t>fessione odontoiatrica e/o da igienisti con laurea triennale o titolo equipollente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A0077" w:rsidRPr="00D81278" w:rsidRDefault="001A0077" w:rsidP="001A0077">
            <w:pPr>
              <w:rPr>
                <w:rFonts w:ascii="Calibri" w:hAnsi="Calibri" w:cs="Calibri"/>
                <w:color w:val="FF0000"/>
                <w:sz w:val="18"/>
                <w:szCs w:val="18"/>
              </w:rPr>
            </w:pPr>
          </w:p>
        </w:tc>
      </w:tr>
      <w:tr w:rsidR="001A0077" w:rsidRPr="00A53472" w:rsidTr="005748A0">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1A0077" w:rsidRPr="002F4DCA" w:rsidRDefault="001A0077" w:rsidP="001A0077">
            <w:pPr>
              <w:jc w:val="center"/>
              <w:rPr>
                <w:rFonts w:ascii="Calibri" w:hAnsi="Calibri"/>
                <w:color w:val="454545"/>
                <w:sz w:val="22"/>
                <w:szCs w:val="22"/>
              </w:rPr>
            </w:pPr>
            <w:r w:rsidRPr="002F4DCA">
              <w:rPr>
                <w:rFonts w:ascii="Calibri" w:hAnsi="Calibri"/>
                <w:color w:val="454545"/>
                <w:sz w:val="22"/>
                <w:szCs w:val="22"/>
              </w:rPr>
              <w:t>15</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A0077" w:rsidRPr="00280294" w:rsidRDefault="001A0077" w:rsidP="001A0077">
            <w:pPr>
              <w:jc w:val="both"/>
              <w:rPr>
                <w:rFonts w:ascii="Calibri" w:hAnsi="Calibri"/>
                <w:color w:val="454545"/>
                <w:sz w:val="22"/>
                <w:szCs w:val="22"/>
              </w:rPr>
            </w:pPr>
            <w:r w:rsidRPr="00280294">
              <w:rPr>
                <w:rFonts w:ascii="Calibri" w:hAnsi="Calibri"/>
                <w:color w:val="454545"/>
                <w:sz w:val="22"/>
                <w:szCs w:val="22"/>
              </w:rPr>
              <w:t>È presenta una scheda clinica contenente le prestazioni effettuate, le eventuali prescrizioni ter</w:t>
            </w:r>
            <w:r w:rsidRPr="00280294">
              <w:rPr>
                <w:rFonts w:ascii="Calibri" w:hAnsi="Calibri"/>
                <w:color w:val="454545"/>
                <w:sz w:val="22"/>
                <w:szCs w:val="22"/>
              </w:rPr>
              <w:t>a</w:t>
            </w:r>
            <w:r w:rsidRPr="00280294">
              <w:rPr>
                <w:rFonts w:ascii="Calibri" w:hAnsi="Calibri"/>
                <w:color w:val="454545"/>
                <w:sz w:val="22"/>
                <w:szCs w:val="22"/>
              </w:rPr>
              <w:t>peutiche ed i referti, privilegiando la gestione elettronica della documentazione nel rispetto della vigente normativa in materia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A0077" w:rsidRPr="00D81278" w:rsidRDefault="001A0077" w:rsidP="001A0077">
            <w:pPr>
              <w:rPr>
                <w:rFonts w:ascii="Calibri" w:hAnsi="Calibri" w:cs="Calibri"/>
                <w:color w:val="FF0000"/>
                <w:sz w:val="18"/>
                <w:szCs w:val="18"/>
              </w:rPr>
            </w:pPr>
          </w:p>
        </w:tc>
      </w:tr>
      <w:tr w:rsidR="001A0077" w:rsidRPr="00A53472" w:rsidTr="005748A0">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1A0077" w:rsidRPr="002F4DCA" w:rsidRDefault="001A0077" w:rsidP="001A0077">
            <w:pPr>
              <w:jc w:val="center"/>
              <w:rPr>
                <w:rFonts w:ascii="Calibri" w:hAnsi="Calibri"/>
                <w:color w:val="454545"/>
                <w:sz w:val="22"/>
                <w:szCs w:val="22"/>
              </w:rPr>
            </w:pPr>
            <w:r w:rsidRPr="002F4DCA">
              <w:rPr>
                <w:rFonts w:ascii="Calibri" w:hAnsi="Calibri"/>
                <w:color w:val="454545"/>
                <w:sz w:val="22"/>
                <w:szCs w:val="22"/>
              </w:rPr>
              <w:t>16</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A0077" w:rsidRPr="00280294" w:rsidRDefault="001A0077" w:rsidP="001A0077">
            <w:pPr>
              <w:jc w:val="both"/>
              <w:rPr>
                <w:rFonts w:ascii="Calibri" w:hAnsi="Calibri"/>
                <w:color w:val="454545"/>
                <w:sz w:val="22"/>
                <w:szCs w:val="22"/>
              </w:rPr>
            </w:pPr>
            <w:r w:rsidRPr="00280294">
              <w:rPr>
                <w:rFonts w:ascii="Calibri" w:hAnsi="Calibri"/>
                <w:color w:val="454545"/>
                <w:sz w:val="22"/>
                <w:szCs w:val="22"/>
              </w:rPr>
              <w:t>Tutti i materiali, farmaci, confezioni soggetti a scadenza, portano in evidenza la data della scade</w:t>
            </w:r>
            <w:r w:rsidRPr="00280294">
              <w:rPr>
                <w:rFonts w:ascii="Calibri" w:hAnsi="Calibri"/>
                <w:color w:val="454545"/>
                <w:sz w:val="22"/>
                <w:szCs w:val="22"/>
              </w:rPr>
              <w:t>n</w:t>
            </w:r>
            <w:r w:rsidRPr="00280294">
              <w:rPr>
                <w:rFonts w:ascii="Calibri" w:hAnsi="Calibri"/>
                <w:color w:val="454545"/>
                <w:sz w:val="22"/>
                <w:szCs w:val="22"/>
              </w:rPr>
              <w:t>za stessa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A0077" w:rsidRPr="00D81278" w:rsidRDefault="001A0077" w:rsidP="001A0077">
            <w:pPr>
              <w:rPr>
                <w:rFonts w:ascii="Calibri" w:hAnsi="Calibri" w:cs="Calibri"/>
                <w:color w:val="FF0000"/>
                <w:sz w:val="18"/>
                <w:szCs w:val="18"/>
              </w:rPr>
            </w:pPr>
          </w:p>
        </w:tc>
      </w:tr>
      <w:tr w:rsidR="001A0077" w:rsidRPr="00A53472" w:rsidTr="005748A0">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1A0077" w:rsidRPr="002F4DCA" w:rsidRDefault="001A0077" w:rsidP="001A0077">
            <w:pPr>
              <w:jc w:val="center"/>
              <w:rPr>
                <w:rFonts w:ascii="Calibri" w:hAnsi="Calibri"/>
                <w:color w:val="454545"/>
                <w:sz w:val="22"/>
                <w:szCs w:val="22"/>
              </w:rPr>
            </w:pPr>
            <w:r w:rsidRPr="002F4DCA">
              <w:rPr>
                <w:rFonts w:ascii="Calibri" w:hAnsi="Calibri"/>
                <w:color w:val="454545"/>
                <w:sz w:val="22"/>
                <w:szCs w:val="22"/>
              </w:rPr>
              <w:t>17</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A0077" w:rsidRPr="00280294" w:rsidRDefault="001A0077" w:rsidP="001A0077">
            <w:pPr>
              <w:jc w:val="both"/>
              <w:rPr>
                <w:rFonts w:ascii="Calibri" w:hAnsi="Calibri"/>
                <w:color w:val="454545"/>
                <w:sz w:val="22"/>
                <w:szCs w:val="22"/>
              </w:rPr>
            </w:pPr>
            <w:r w:rsidRPr="00280294">
              <w:rPr>
                <w:rFonts w:ascii="Calibri" w:hAnsi="Calibri"/>
                <w:color w:val="454545"/>
                <w:sz w:val="22"/>
                <w:szCs w:val="22"/>
              </w:rPr>
              <w:t>Nello studio vengono correntemente utilizzate le seguenti misure barriera: guanti monouso, visi</w:t>
            </w:r>
            <w:r w:rsidRPr="00280294">
              <w:rPr>
                <w:rFonts w:ascii="Calibri" w:hAnsi="Calibri"/>
                <w:color w:val="454545"/>
                <w:sz w:val="22"/>
                <w:szCs w:val="22"/>
              </w:rPr>
              <w:t>e</w:t>
            </w:r>
            <w:r w:rsidRPr="00280294">
              <w:rPr>
                <w:rFonts w:ascii="Calibri" w:hAnsi="Calibri"/>
                <w:color w:val="454545"/>
                <w:sz w:val="22"/>
                <w:szCs w:val="22"/>
              </w:rPr>
              <w:t>re per la protezione degli occhi, naso e bocca oppure occhiali a lenti larghe e mascherina, dighe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A0077" w:rsidRPr="00D81278" w:rsidRDefault="001A0077" w:rsidP="001A0077">
            <w:pPr>
              <w:rPr>
                <w:rFonts w:ascii="Calibri" w:hAnsi="Calibri" w:cs="Calibri"/>
                <w:color w:val="FF0000"/>
                <w:sz w:val="18"/>
                <w:szCs w:val="18"/>
              </w:rPr>
            </w:pPr>
          </w:p>
        </w:tc>
      </w:tr>
      <w:tr w:rsidR="001A0077" w:rsidRPr="00A53472" w:rsidTr="005748A0">
        <w:tblPrEx>
          <w:tblCellMar>
            <w:left w:w="0" w:type="dxa"/>
            <w:right w:w="0" w:type="dxa"/>
          </w:tblCellMar>
        </w:tblPrEx>
        <w:trPr>
          <w:trHeight w:val="1358"/>
        </w:trPr>
        <w:tc>
          <w:tcPr>
            <w:tcW w:w="567" w:type="dxa"/>
            <w:tcBorders>
              <w:top w:val="single" w:sz="4" w:space="0" w:color="auto"/>
              <w:left w:val="single" w:sz="4" w:space="0" w:color="auto"/>
              <w:bottom w:val="single" w:sz="4" w:space="0" w:color="auto"/>
              <w:right w:val="single" w:sz="4" w:space="0" w:color="auto"/>
            </w:tcBorders>
            <w:vAlign w:val="center"/>
          </w:tcPr>
          <w:p w:rsidR="001A0077" w:rsidRPr="002F4DCA" w:rsidRDefault="001A0077" w:rsidP="001A0077">
            <w:pPr>
              <w:jc w:val="center"/>
              <w:rPr>
                <w:rFonts w:ascii="Calibri" w:hAnsi="Calibri"/>
                <w:color w:val="454545"/>
                <w:sz w:val="22"/>
                <w:szCs w:val="22"/>
              </w:rPr>
            </w:pPr>
            <w:r w:rsidRPr="002F4DCA">
              <w:rPr>
                <w:rFonts w:ascii="Calibri" w:hAnsi="Calibri"/>
                <w:color w:val="454545"/>
                <w:sz w:val="22"/>
                <w:szCs w:val="22"/>
              </w:rPr>
              <w:t>18</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A0077" w:rsidRPr="00280294" w:rsidRDefault="001A0077" w:rsidP="001A0077">
            <w:pPr>
              <w:jc w:val="both"/>
              <w:rPr>
                <w:rFonts w:ascii="Calibri" w:hAnsi="Calibri"/>
                <w:color w:val="454545"/>
                <w:sz w:val="22"/>
                <w:szCs w:val="22"/>
              </w:rPr>
            </w:pPr>
            <w:r w:rsidRPr="00280294">
              <w:rPr>
                <w:rFonts w:ascii="Calibri" w:hAnsi="Calibri"/>
                <w:color w:val="454545"/>
                <w:sz w:val="22"/>
                <w:szCs w:val="22"/>
              </w:rPr>
              <w:t>Esistono e vengono seguiti protocolli dettagliati (secondo linee guida aggiornate e basate sui risu</w:t>
            </w:r>
            <w:r w:rsidRPr="00280294">
              <w:rPr>
                <w:rFonts w:ascii="Calibri" w:hAnsi="Calibri"/>
                <w:color w:val="454545"/>
                <w:sz w:val="22"/>
                <w:szCs w:val="22"/>
              </w:rPr>
              <w:t>l</w:t>
            </w:r>
            <w:r w:rsidRPr="00280294">
              <w:rPr>
                <w:rFonts w:ascii="Calibri" w:hAnsi="Calibri"/>
                <w:color w:val="454545"/>
                <w:sz w:val="22"/>
                <w:szCs w:val="22"/>
              </w:rPr>
              <w:t>tati della ricerca scientifica) per garantire l’efficacia delle procedure di:</w:t>
            </w:r>
          </w:p>
          <w:p w:rsidR="001A0077" w:rsidRPr="00280294" w:rsidRDefault="001A0077" w:rsidP="001A0077">
            <w:pPr>
              <w:jc w:val="both"/>
              <w:rPr>
                <w:rFonts w:ascii="Calibri" w:hAnsi="Calibri"/>
                <w:color w:val="454545"/>
                <w:sz w:val="22"/>
                <w:szCs w:val="22"/>
              </w:rPr>
            </w:pPr>
            <w:r w:rsidRPr="00280294">
              <w:rPr>
                <w:rFonts w:ascii="Calibri" w:hAnsi="Calibri"/>
                <w:color w:val="454545"/>
                <w:sz w:val="22"/>
                <w:szCs w:val="22"/>
              </w:rPr>
              <w:t>° sanificazione degli ambienti</w:t>
            </w:r>
          </w:p>
          <w:p w:rsidR="001A0077" w:rsidRPr="00280294" w:rsidRDefault="001A0077" w:rsidP="001A0077">
            <w:pPr>
              <w:jc w:val="both"/>
              <w:rPr>
                <w:rFonts w:ascii="Calibri" w:hAnsi="Calibri"/>
                <w:color w:val="454545"/>
                <w:sz w:val="22"/>
                <w:szCs w:val="22"/>
              </w:rPr>
            </w:pPr>
            <w:r w:rsidRPr="00280294">
              <w:rPr>
                <w:rFonts w:ascii="Calibri" w:hAnsi="Calibri"/>
                <w:color w:val="454545"/>
                <w:sz w:val="22"/>
                <w:szCs w:val="22"/>
              </w:rPr>
              <w:t>° detersione, lavaggio, disinfezione di tutti gli strumenti ed accessori</w:t>
            </w:r>
          </w:p>
          <w:p w:rsidR="001A0077" w:rsidRPr="00280294" w:rsidRDefault="001A0077" w:rsidP="001A0077">
            <w:pPr>
              <w:jc w:val="both"/>
              <w:rPr>
                <w:rFonts w:ascii="Calibri" w:hAnsi="Calibri"/>
                <w:color w:val="454545"/>
                <w:sz w:val="22"/>
                <w:szCs w:val="22"/>
              </w:rPr>
            </w:pPr>
            <w:r w:rsidRPr="00280294">
              <w:rPr>
                <w:rFonts w:ascii="Calibri" w:hAnsi="Calibri"/>
                <w:color w:val="454545"/>
                <w:sz w:val="22"/>
                <w:szCs w:val="22"/>
              </w:rPr>
              <w:t>° confezionamento e sterilizzazione di tutti gli strumenti ed accessori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A0077" w:rsidRPr="00D81278" w:rsidRDefault="001A0077" w:rsidP="001A0077">
            <w:pPr>
              <w:rPr>
                <w:rFonts w:ascii="Calibri" w:hAnsi="Calibri" w:cs="Calibri"/>
                <w:color w:val="FF0000"/>
                <w:sz w:val="18"/>
                <w:szCs w:val="18"/>
              </w:rPr>
            </w:pPr>
          </w:p>
        </w:tc>
      </w:tr>
      <w:tr w:rsidR="001A0077" w:rsidRPr="00A53472" w:rsidTr="005748A0">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1A0077" w:rsidRPr="002F4DCA" w:rsidRDefault="001A0077" w:rsidP="001A0077">
            <w:pPr>
              <w:jc w:val="center"/>
              <w:rPr>
                <w:rFonts w:ascii="Calibri" w:hAnsi="Calibri"/>
                <w:color w:val="454545"/>
                <w:sz w:val="22"/>
                <w:szCs w:val="22"/>
              </w:rPr>
            </w:pPr>
            <w:r w:rsidRPr="002F4DCA">
              <w:rPr>
                <w:rFonts w:ascii="Calibri" w:hAnsi="Calibri"/>
                <w:color w:val="454545"/>
                <w:sz w:val="22"/>
                <w:szCs w:val="22"/>
              </w:rPr>
              <w:t>19</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A0077" w:rsidRPr="00280294" w:rsidRDefault="001A0077" w:rsidP="001A0077">
            <w:pPr>
              <w:jc w:val="both"/>
              <w:rPr>
                <w:rFonts w:ascii="Calibri" w:hAnsi="Calibri"/>
                <w:color w:val="454545"/>
                <w:sz w:val="22"/>
                <w:szCs w:val="22"/>
              </w:rPr>
            </w:pPr>
            <w:r w:rsidRPr="00280294">
              <w:rPr>
                <w:rFonts w:ascii="Calibri" w:hAnsi="Calibri"/>
                <w:color w:val="454545"/>
                <w:sz w:val="22"/>
                <w:szCs w:val="22"/>
              </w:rPr>
              <w:t>È predisposto un protocollo per la prevenzione delle infezioni da Legionella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A0077" w:rsidRPr="00D81278" w:rsidRDefault="001A0077" w:rsidP="001A0077">
            <w:pPr>
              <w:rPr>
                <w:rFonts w:ascii="Calibri" w:hAnsi="Calibri" w:cs="Calibri"/>
                <w:color w:val="FF0000"/>
                <w:sz w:val="18"/>
                <w:szCs w:val="18"/>
              </w:rPr>
            </w:pPr>
          </w:p>
        </w:tc>
      </w:tr>
      <w:tr w:rsidR="001A0077" w:rsidRPr="00A53472" w:rsidTr="005748A0">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1A0077" w:rsidRPr="002F4DCA" w:rsidRDefault="001A0077" w:rsidP="001A0077">
            <w:pPr>
              <w:jc w:val="center"/>
              <w:rPr>
                <w:rFonts w:ascii="Calibri" w:hAnsi="Calibri"/>
                <w:color w:val="454545"/>
                <w:sz w:val="22"/>
                <w:szCs w:val="22"/>
              </w:rPr>
            </w:pPr>
            <w:r>
              <w:rPr>
                <w:rFonts w:ascii="Calibri" w:hAnsi="Calibri"/>
                <w:color w:val="454545"/>
                <w:sz w:val="22"/>
                <w:szCs w:val="22"/>
              </w:rPr>
              <w:t>20</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A0077" w:rsidRPr="00903428" w:rsidRDefault="001A0077" w:rsidP="001A0077">
            <w:pPr>
              <w:jc w:val="both"/>
              <w:rPr>
                <w:rFonts w:ascii="Calibri" w:hAnsi="Calibri"/>
                <w:color w:val="454545"/>
                <w:sz w:val="22"/>
                <w:szCs w:val="22"/>
              </w:rPr>
            </w:pPr>
            <w:r w:rsidRPr="00280294">
              <w:rPr>
                <w:rFonts w:ascii="Calibri" w:hAnsi="Calibri"/>
                <w:color w:val="454545"/>
                <w:sz w:val="22"/>
                <w:szCs w:val="22"/>
              </w:rPr>
              <w:t xml:space="preserve">Il personale sanitario possiede le competenze in tema di BLS-D aggiornate con cadenza </w:t>
            </w:r>
            <w:r>
              <w:rPr>
                <w:rFonts w:ascii="Calibri" w:hAnsi="Calibri"/>
                <w:color w:val="454545"/>
                <w:sz w:val="22"/>
                <w:szCs w:val="22"/>
              </w:rPr>
              <w:t>secondo quanto previsto dalla normativa vigente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A0077" w:rsidRPr="00D81278" w:rsidRDefault="001A0077" w:rsidP="001A0077">
            <w:pPr>
              <w:rPr>
                <w:rFonts w:ascii="Calibri" w:hAnsi="Calibri" w:cs="Calibri"/>
                <w:color w:val="FF0000"/>
                <w:sz w:val="18"/>
                <w:szCs w:val="18"/>
              </w:rPr>
            </w:pPr>
          </w:p>
        </w:tc>
      </w:tr>
    </w:tbl>
    <w:p w:rsidR="00000098" w:rsidRDefault="00000098" w:rsidP="00000098">
      <w:pPr>
        <w:jc w:val="both"/>
        <w:rPr>
          <w:rFonts w:ascii="Calibri" w:hAnsi="Calibri"/>
          <w:i/>
          <w:color w:val="454545"/>
          <w:sz w:val="22"/>
          <w:szCs w:val="22"/>
        </w:rPr>
      </w:pPr>
    </w:p>
    <w:p w:rsidR="00000098" w:rsidRDefault="00000098" w:rsidP="00000098">
      <w:pPr>
        <w:jc w:val="both"/>
        <w:rPr>
          <w:rFonts w:ascii="Calibri" w:hAnsi="Calibri"/>
          <w:i/>
          <w:color w:val="454545"/>
          <w:sz w:val="22"/>
          <w:szCs w:val="22"/>
        </w:rPr>
      </w:pPr>
    </w:p>
    <w:p w:rsidR="00E15283" w:rsidRDefault="00E15283" w:rsidP="00000098">
      <w:pPr>
        <w:jc w:val="both"/>
        <w:rPr>
          <w:rFonts w:ascii="Calibri" w:hAnsi="Calibri"/>
          <w:i/>
          <w:color w:val="454545"/>
          <w:sz w:val="22"/>
          <w:szCs w:val="22"/>
        </w:rPr>
      </w:pPr>
    </w:p>
    <w:p w:rsidR="00720E54" w:rsidRDefault="00720E54" w:rsidP="00000098">
      <w:pPr>
        <w:jc w:val="both"/>
        <w:rPr>
          <w:rFonts w:ascii="Calibri" w:hAnsi="Calibri"/>
          <w:i/>
          <w:color w:val="454545"/>
          <w:sz w:val="22"/>
          <w:szCs w:val="22"/>
        </w:rPr>
      </w:pPr>
    </w:p>
    <w:p w:rsidR="00000098" w:rsidRPr="00E15283" w:rsidRDefault="00720E54" w:rsidP="00E15283">
      <w:pPr>
        <w:keepNext/>
        <w:keepLines/>
        <w:pBdr>
          <w:top w:val="single" w:sz="18" w:space="0" w:color="FF0000"/>
          <w:left w:val="single" w:sz="18" w:space="0" w:color="FF0000"/>
          <w:bottom w:val="single" w:sz="18" w:space="1" w:color="FF0000"/>
          <w:right w:val="single" w:sz="18" w:space="0" w:color="FF0000"/>
          <w:between w:val="single" w:sz="18" w:space="1" w:color="FF0000"/>
        </w:pBdr>
        <w:spacing w:before="40"/>
        <w:jc w:val="center"/>
        <w:outlineLvl w:val="2"/>
        <w:rPr>
          <w:rFonts w:ascii="Calibri" w:hAnsi="Calibri" w:cs="Arial"/>
          <w:bCs/>
          <w:i/>
          <w:caps/>
          <w:color w:val="FF0000"/>
          <w:sz w:val="28"/>
          <w:szCs w:val="28"/>
        </w:rPr>
      </w:pPr>
      <w:bookmarkStart w:id="118" w:name="_Toc499113394"/>
      <w:bookmarkStart w:id="119" w:name="_Toc501030472"/>
      <w:r w:rsidRPr="00E15283">
        <w:rPr>
          <w:rFonts w:ascii="Calibri" w:hAnsi="Calibri" w:cs="Arial"/>
          <w:b/>
          <w:bCs/>
          <w:color w:val="FF0000"/>
          <w:sz w:val="28"/>
          <w:szCs w:val="28"/>
        </w:rPr>
        <w:t xml:space="preserve"> </w:t>
      </w:r>
      <w:bookmarkStart w:id="120" w:name="_Toc513636047"/>
      <w:r w:rsidR="00E15283">
        <w:rPr>
          <w:rFonts w:ascii="Calibri" w:hAnsi="Calibri" w:cs="Arial"/>
          <w:b/>
          <w:bCs/>
          <w:color w:val="FF0000"/>
          <w:sz w:val="28"/>
          <w:szCs w:val="28"/>
        </w:rPr>
        <w:t xml:space="preserve">3.2 </w:t>
      </w:r>
      <w:r w:rsidR="00000098" w:rsidRPr="00E15283">
        <w:rPr>
          <w:rFonts w:ascii="Calibri" w:hAnsi="Calibri" w:cs="Arial"/>
          <w:b/>
          <w:bCs/>
          <w:color w:val="FF0000"/>
          <w:sz w:val="28"/>
          <w:szCs w:val="28"/>
        </w:rPr>
        <w:t>STUDIO</w:t>
      </w:r>
      <w:r w:rsidR="00000098" w:rsidRPr="00E15283">
        <w:rPr>
          <w:rFonts w:ascii="Calibri" w:hAnsi="Calibri" w:cs="Arial"/>
          <w:bCs/>
          <w:i/>
          <w:caps/>
          <w:color w:val="FF0000"/>
          <w:sz w:val="28"/>
          <w:szCs w:val="28"/>
        </w:rPr>
        <w:t xml:space="preserve"> </w:t>
      </w:r>
      <w:r w:rsidR="00000098" w:rsidRPr="00E15283">
        <w:rPr>
          <w:rFonts w:ascii="Calibri" w:hAnsi="Calibri" w:cs="Arial"/>
          <w:b/>
          <w:bCs/>
          <w:color w:val="FF0000"/>
          <w:sz w:val="28"/>
          <w:szCs w:val="28"/>
        </w:rPr>
        <w:t>CHIRURGICO</w:t>
      </w:r>
      <w:bookmarkEnd w:id="118"/>
      <w:bookmarkEnd w:id="119"/>
      <w:bookmarkEnd w:id="120"/>
    </w:p>
    <w:p w:rsidR="00000098" w:rsidRPr="008D2797" w:rsidRDefault="00000098" w:rsidP="00000098">
      <w:pPr>
        <w:jc w:val="center"/>
        <w:rPr>
          <w:rFonts w:ascii="Calibri" w:hAnsi="Calibri"/>
        </w:rPr>
      </w:pPr>
      <w:r>
        <w:rPr>
          <w:rFonts w:ascii="Calibri" w:hAnsi="Calibri"/>
        </w:rPr>
        <w:t>C</w:t>
      </w:r>
      <w:r w:rsidRPr="008D2797">
        <w:rPr>
          <w:rFonts w:ascii="Calibri" w:hAnsi="Calibri"/>
        </w:rPr>
        <w:t>odice paragrafo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426"/>
        <w:gridCol w:w="425"/>
        <w:gridCol w:w="425"/>
      </w:tblGrid>
      <w:tr w:rsidR="00000098" w:rsidRPr="006C14E9" w:rsidTr="00000098">
        <w:trPr>
          <w:jc w:val="center"/>
        </w:trPr>
        <w:tc>
          <w:tcPr>
            <w:tcW w:w="425" w:type="dxa"/>
          </w:tcPr>
          <w:p w:rsidR="00000098" w:rsidRPr="006C14E9" w:rsidRDefault="00000098" w:rsidP="00000098">
            <w:pPr>
              <w:keepNext/>
              <w:jc w:val="center"/>
              <w:outlineLvl w:val="7"/>
              <w:rPr>
                <w:rFonts w:ascii="Calibri" w:hAnsi="Calibri"/>
                <w:b/>
                <w:i/>
                <w:szCs w:val="20"/>
              </w:rPr>
            </w:pPr>
            <w:r w:rsidRPr="006C14E9">
              <w:rPr>
                <w:rFonts w:ascii="Calibri" w:hAnsi="Calibri"/>
                <w:b/>
                <w:i/>
                <w:szCs w:val="20"/>
              </w:rPr>
              <w:t>S</w:t>
            </w:r>
          </w:p>
        </w:tc>
        <w:tc>
          <w:tcPr>
            <w:tcW w:w="426" w:type="dxa"/>
          </w:tcPr>
          <w:p w:rsidR="00000098" w:rsidRPr="006C14E9" w:rsidRDefault="00000098" w:rsidP="00000098">
            <w:pPr>
              <w:keepNext/>
              <w:jc w:val="center"/>
              <w:outlineLvl w:val="7"/>
              <w:rPr>
                <w:rFonts w:ascii="Calibri" w:hAnsi="Calibri"/>
                <w:b/>
                <w:i/>
                <w:szCs w:val="20"/>
              </w:rPr>
            </w:pPr>
            <w:r w:rsidRPr="006C14E9">
              <w:rPr>
                <w:rFonts w:ascii="Calibri" w:hAnsi="Calibri"/>
                <w:b/>
                <w:i/>
                <w:szCs w:val="20"/>
              </w:rPr>
              <w:t>C</w:t>
            </w:r>
          </w:p>
        </w:tc>
        <w:tc>
          <w:tcPr>
            <w:tcW w:w="425" w:type="dxa"/>
          </w:tcPr>
          <w:p w:rsidR="00000098" w:rsidRPr="006C14E9" w:rsidRDefault="00000098" w:rsidP="00000098">
            <w:pPr>
              <w:keepNext/>
              <w:jc w:val="center"/>
              <w:outlineLvl w:val="7"/>
              <w:rPr>
                <w:rFonts w:ascii="Calibri" w:hAnsi="Calibri"/>
                <w:b/>
                <w:i/>
                <w:szCs w:val="20"/>
              </w:rPr>
            </w:pPr>
          </w:p>
        </w:tc>
        <w:tc>
          <w:tcPr>
            <w:tcW w:w="425" w:type="dxa"/>
          </w:tcPr>
          <w:p w:rsidR="00000098" w:rsidRPr="006C14E9" w:rsidRDefault="00000098" w:rsidP="00000098">
            <w:pPr>
              <w:keepNext/>
              <w:jc w:val="center"/>
              <w:outlineLvl w:val="7"/>
              <w:rPr>
                <w:rFonts w:ascii="Calibri" w:hAnsi="Calibri"/>
                <w:b/>
                <w:i/>
                <w:szCs w:val="20"/>
              </w:rPr>
            </w:pPr>
          </w:p>
        </w:tc>
      </w:tr>
    </w:tbl>
    <w:p w:rsidR="00000098" w:rsidRDefault="00000098" w:rsidP="00000098">
      <w:pPr>
        <w:jc w:val="both"/>
        <w:rPr>
          <w:rFonts w:ascii="Calibri" w:hAnsi="Calibri"/>
          <w:i/>
          <w:color w:val="454545"/>
          <w:sz w:val="22"/>
          <w:szCs w:val="22"/>
        </w:rPr>
      </w:pPr>
    </w:p>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 xml:space="preserve">Struttura che eroga prestazioni chirurgiche e procedure diagnostiche o terapeutiche invasive praticabili senza ricovero in anestesia topica </w:t>
      </w:r>
      <w:r w:rsidR="005B3196">
        <w:rPr>
          <w:rFonts w:ascii="Calibri" w:hAnsi="Calibri"/>
          <w:color w:val="454545"/>
          <w:sz w:val="22"/>
          <w:szCs w:val="22"/>
        </w:rPr>
        <w:t>e</w:t>
      </w:r>
      <w:r w:rsidRPr="009241B6">
        <w:rPr>
          <w:rFonts w:ascii="Calibri" w:hAnsi="Calibri"/>
          <w:color w:val="454545"/>
          <w:sz w:val="22"/>
          <w:szCs w:val="22"/>
        </w:rPr>
        <w:t xml:space="preserve"> </w:t>
      </w:r>
      <w:r w:rsidRPr="005B3196">
        <w:rPr>
          <w:rFonts w:ascii="Calibri" w:hAnsi="Calibri"/>
          <w:color w:val="454545"/>
          <w:sz w:val="22"/>
          <w:szCs w:val="22"/>
        </w:rPr>
        <w:t>locale</w:t>
      </w:r>
      <w:r w:rsidRPr="009241B6">
        <w:rPr>
          <w:rFonts w:ascii="Calibri" w:hAnsi="Calibri"/>
          <w:color w:val="454545"/>
          <w:sz w:val="22"/>
          <w:szCs w:val="22"/>
        </w:rPr>
        <w:t>. </w:t>
      </w:r>
    </w:p>
    <w:p w:rsidR="00000098" w:rsidRDefault="00000098" w:rsidP="00000098">
      <w:pPr>
        <w:jc w:val="both"/>
        <w:rPr>
          <w:rFonts w:ascii="Calibri" w:hAnsi="Calibri"/>
          <w:i/>
          <w:color w:val="454545"/>
          <w:sz w:val="22"/>
          <w:szCs w:val="22"/>
        </w:rPr>
      </w:pPr>
    </w:p>
    <w:p w:rsidR="00000098" w:rsidRDefault="00000098" w:rsidP="00000098">
      <w:pPr>
        <w:jc w:val="both"/>
        <w:rPr>
          <w:rFonts w:ascii="Calibri" w:hAnsi="Calibri"/>
          <w:i/>
          <w:color w:val="454545"/>
          <w:sz w:val="22"/>
          <w:szCs w:val="22"/>
        </w:rPr>
      </w:pPr>
      <w:r w:rsidRPr="009241B6">
        <w:rPr>
          <w:rFonts w:ascii="Calibri" w:hAnsi="Calibri"/>
          <w:i/>
          <w:color w:val="454545"/>
          <w:sz w:val="22"/>
          <w:szCs w:val="22"/>
        </w:rPr>
        <w:t>Oltre ai requisiti generali RGSP devono essere soddisfatti i seguenti requisiti:</w:t>
      </w:r>
    </w:p>
    <w:p w:rsidR="00000098" w:rsidRDefault="00000098" w:rsidP="00000098">
      <w:pPr>
        <w:jc w:val="both"/>
        <w:rPr>
          <w:rFonts w:ascii="Calibri" w:hAnsi="Calibri"/>
          <w: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STRUTTURALI</w:t>
      </w:r>
    </w:p>
    <w:tbl>
      <w:tblPr>
        <w:tblW w:w="10483" w:type="dxa"/>
        <w:tblInd w:w="77" w:type="dxa"/>
        <w:tblCellMar>
          <w:left w:w="70" w:type="dxa"/>
          <w:right w:w="70" w:type="dxa"/>
        </w:tblCellMar>
        <w:tblLook w:val="00A0"/>
      </w:tblPr>
      <w:tblGrid>
        <w:gridCol w:w="549"/>
        <w:gridCol w:w="8942"/>
        <w:gridCol w:w="992"/>
      </w:tblGrid>
      <w:tr w:rsidR="00000098" w:rsidRPr="00820EE1" w:rsidTr="005748A0">
        <w:trPr>
          <w:trHeight w:val="300"/>
        </w:trPr>
        <w:tc>
          <w:tcPr>
            <w:tcW w:w="549"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42"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5748A0" w:rsidP="005748A0">
            <w:pPr>
              <w:ind w:right="-69"/>
              <w:jc w:val="both"/>
              <w:rPr>
                <w:rFonts w:ascii="Calibri" w:hAnsi="Calibri"/>
                <w:color w:val="000000"/>
                <w:sz w:val="16"/>
                <w:szCs w:val="16"/>
              </w:rPr>
            </w:pPr>
            <w:r>
              <w:rPr>
                <w:rFonts w:ascii="Calibri" w:hAnsi="Calibri"/>
                <w:color w:val="000000"/>
                <w:sz w:val="16"/>
                <w:szCs w:val="16"/>
              </w:rPr>
              <w:t>RISPOSTA</w:t>
            </w:r>
          </w:p>
        </w:tc>
      </w:tr>
      <w:tr w:rsidR="00720E54" w:rsidRPr="00A53472" w:rsidTr="005748A0">
        <w:tblPrEx>
          <w:tblCellMar>
            <w:left w:w="0" w:type="dxa"/>
            <w:right w:w="0" w:type="dxa"/>
          </w:tblCellMar>
        </w:tblPrEx>
        <w:tc>
          <w:tcPr>
            <w:tcW w:w="549"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1</w:t>
            </w:r>
          </w:p>
        </w:tc>
        <w:tc>
          <w:tcPr>
            <w:tcW w:w="894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E’ presente uno spazio per la preparazione del personale sanitario all’atto chirurgico anche all’interno del locale chirurgico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1A0077" w:rsidRPr="00D81278" w:rsidRDefault="001A0077" w:rsidP="00000098">
            <w:pPr>
              <w:rPr>
                <w:rFonts w:ascii="Calibri" w:hAnsi="Calibri" w:cs="Calibri"/>
                <w:color w:val="FF0000"/>
                <w:sz w:val="18"/>
                <w:szCs w:val="18"/>
              </w:rPr>
            </w:pPr>
          </w:p>
        </w:tc>
      </w:tr>
      <w:tr w:rsidR="00720E54" w:rsidRPr="00A53472" w:rsidTr="005748A0">
        <w:tblPrEx>
          <w:tblCellMar>
            <w:left w:w="0" w:type="dxa"/>
            <w:right w:w="0" w:type="dxa"/>
          </w:tblCellMar>
        </w:tblPrEx>
        <w:tc>
          <w:tcPr>
            <w:tcW w:w="549"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2</w:t>
            </w:r>
          </w:p>
        </w:tc>
        <w:tc>
          <w:tcPr>
            <w:tcW w:w="894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E’ presente uno spazio/spogliatoio per la preparazione del paziente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1A0077">
            <w:pPr>
              <w:rPr>
                <w:rFonts w:ascii="Calibri" w:hAnsi="Calibri" w:cs="Calibri"/>
                <w:color w:val="FF0000"/>
                <w:sz w:val="18"/>
                <w:szCs w:val="18"/>
              </w:rPr>
            </w:pPr>
          </w:p>
        </w:tc>
      </w:tr>
      <w:tr w:rsidR="00720E54" w:rsidRPr="00A53472" w:rsidTr="005748A0">
        <w:tblPrEx>
          <w:tblCellMar>
            <w:left w:w="0" w:type="dxa"/>
            <w:right w:w="0" w:type="dxa"/>
          </w:tblCellMar>
        </w:tblPrEx>
        <w:tc>
          <w:tcPr>
            <w:tcW w:w="549"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3</w:t>
            </w:r>
          </w:p>
        </w:tc>
        <w:tc>
          <w:tcPr>
            <w:tcW w:w="894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E’ presente uno spazio di sosta per i pazienti che hanno subito l’intervento attiguo al locale ch</w:t>
            </w:r>
            <w:r w:rsidRPr="009241B6">
              <w:rPr>
                <w:rFonts w:ascii="Calibri" w:hAnsi="Calibri"/>
                <w:color w:val="454545"/>
                <w:sz w:val="22"/>
                <w:szCs w:val="22"/>
              </w:rPr>
              <w:t>i</w:t>
            </w:r>
            <w:r w:rsidRPr="009241B6">
              <w:rPr>
                <w:rFonts w:ascii="Calibri" w:hAnsi="Calibri"/>
                <w:color w:val="454545"/>
                <w:sz w:val="22"/>
                <w:szCs w:val="22"/>
              </w:rPr>
              <w:lastRenderedPageBreak/>
              <w:t>rurgico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1A0077">
            <w:pPr>
              <w:rPr>
                <w:rFonts w:ascii="Calibri" w:hAnsi="Calibri" w:cs="Calibri"/>
                <w:color w:val="FF0000"/>
                <w:sz w:val="18"/>
                <w:szCs w:val="18"/>
              </w:rPr>
            </w:pPr>
          </w:p>
        </w:tc>
      </w:tr>
      <w:tr w:rsidR="00720E54" w:rsidRPr="00A53472" w:rsidTr="005748A0">
        <w:tblPrEx>
          <w:tblCellMar>
            <w:left w:w="0" w:type="dxa"/>
            <w:right w:w="0" w:type="dxa"/>
          </w:tblCellMar>
        </w:tblPrEx>
        <w:tc>
          <w:tcPr>
            <w:tcW w:w="549"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lastRenderedPageBreak/>
              <w:t>4</w:t>
            </w:r>
          </w:p>
        </w:tc>
        <w:tc>
          <w:tcPr>
            <w:tcW w:w="894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E’ presente un locale/spazio/arredo di deposito materiali sterili e strumentario chirurgico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1A0077">
            <w:pPr>
              <w:rPr>
                <w:rFonts w:ascii="Calibri" w:hAnsi="Calibri" w:cs="Calibri"/>
                <w:color w:val="FF0000"/>
                <w:sz w:val="18"/>
                <w:szCs w:val="18"/>
              </w:rPr>
            </w:pPr>
          </w:p>
        </w:tc>
      </w:tr>
      <w:tr w:rsidR="00720E54" w:rsidRPr="00A53472" w:rsidTr="005748A0">
        <w:tblPrEx>
          <w:tblCellMar>
            <w:left w:w="0" w:type="dxa"/>
            <w:right w:w="0" w:type="dxa"/>
          </w:tblCellMar>
        </w:tblPrEx>
        <w:tc>
          <w:tcPr>
            <w:tcW w:w="549"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5</w:t>
            </w:r>
          </w:p>
        </w:tc>
        <w:tc>
          <w:tcPr>
            <w:tcW w:w="894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6B38E8">
            <w:pPr>
              <w:jc w:val="both"/>
              <w:rPr>
                <w:rFonts w:ascii="Calibri" w:hAnsi="Calibri"/>
                <w:color w:val="454545"/>
                <w:sz w:val="22"/>
                <w:szCs w:val="22"/>
              </w:rPr>
            </w:pPr>
            <w:r w:rsidRPr="009241B6">
              <w:rPr>
                <w:rFonts w:ascii="Calibri" w:hAnsi="Calibri"/>
                <w:color w:val="454545"/>
                <w:sz w:val="22"/>
                <w:szCs w:val="22"/>
              </w:rPr>
              <w:t>E’ presente un locale o uno spazio per la sterilizzazione e disi</w:t>
            </w:r>
            <w:r w:rsidRPr="009241B6">
              <w:rPr>
                <w:rFonts w:ascii="Calibri" w:hAnsi="Calibri"/>
                <w:color w:val="454545"/>
                <w:sz w:val="22"/>
                <w:szCs w:val="22"/>
              </w:rPr>
              <w:t>n</w:t>
            </w:r>
            <w:r w:rsidRPr="009241B6">
              <w:rPr>
                <w:rFonts w:ascii="Calibri" w:hAnsi="Calibri"/>
                <w:color w:val="454545"/>
                <w:sz w:val="22"/>
                <w:szCs w:val="22"/>
              </w:rPr>
              <w:t>fezione dello strumentario (qualora non esista un servizio centralizzato di sterilizzazione o l’affidamento a centrali esterne)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1A0077">
            <w:pPr>
              <w:rPr>
                <w:rFonts w:ascii="Calibri" w:hAnsi="Calibri" w:cs="Calibri"/>
                <w:color w:val="FF0000"/>
                <w:sz w:val="18"/>
                <w:szCs w:val="18"/>
              </w:rPr>
            </w:pPr>
          </w:p>
        </w:tc>
      </w:tr>
      <w:tr w:rsidR="00720E54" w:rsidRPr="00A53472" w:rsidTr="005748A0">
        <w:tblPrEx>
          <w:tblCellMar>
            <w:left w:w="0" w:type="dxa"/>
            <w:right w:w="0" w:type="dxa"/>
          </w:tblCellMar>
        </w:tblPrEx>
        <w:tc>
          <w:tcPr>
            <w:tcW w:w="549"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6</w:t>
            </w:r>
          </w:p>
        </w:tc>
        <w:tc>
          <w:tcPr>
            <w:tcW w:w="894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Nel locale chirurgico le superfici devono essere resistenti al lavaggio e alla disinfezione, lisce e non scanalate, con raccordo arrotondato al pavimento e il pavimento resistente agli agenti chimici e fisici, levigato, antisdrucciolo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1A0077">
            <w:pPr>
              <w:rPr>
                <w:rFonts w:ascii="Calibri" w:hAnsi="Calibri" w:cs="Calibri"/>
                <w:color w:val="FF0000"/>
                <w:sz w:val="18"/>
                <w:szCs w:val="18"/>
              </w:rPr>
            </w:pPr>
          </w:p>
        </w:tc>
      </w:tr>
    </w:tbl>
    <w:p w:rsidR="00000098" w:rsidRDefault="00000098" w:rsidP="00000098">
      <w:pPr>
        <w:jc w:val="both"/>
        <w:rPr>
          <w:rFonts w:ascii="Calibri" w:hAnsi="Calibri"/>
          <w: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TECNOLOGICI E IMPIANTISTICI</w:t>
      </w:r>
    </w:p>
    <w:tbl>
      <w:tblPr>
        <w:tblW w:w="10483" w:type="dxa"/>
        <w:tblInd w:w="77" w:type="dxa"/>
        <w:tblCellMar>
          <w:left w:w="70" w:type="dxa"/>
          <w:right w:w="70" w:type="dxa"/>
        </w:tblCellMar>
        <w:tblLook w:val="00A0"/>
      </w:tblPr>
      <w:tblGrid>
        <w:gridCol w:w="567"/>
        <w:gridCol w:w="8924"/>
        <w:gridCol w:w="992"/>
      </w:tblGrid>
      <w:tr w:rsidR="00000098" w:rsidRPr="00820EE1" w:rsidTr="005748A0">
        <w:trPr>
          <w:trHeight w:val="300"/>
        </w:trPr>
        <w:tc>
          <w:tcPr>
            <w:tcW w:w="567"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24"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5748A0" w:rsidP="00962CD0">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5748A0">
        <w:tblPrEx>
          <w:tblCellMar>
            <w:left w:w="0" w:type="dxa"/>
            <w:right w:w="0" w:type="dxa"/>
          </w:tblCellMar>
        </w:tblPrEx>
        <w:trPr>
          <w:trHeight w:val="1626"/>
        </w:trPr>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7</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In ogni locale chirurgico sono presenti:</w:t>
            </w:r>
          </w:p>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 tavolo operatorio e/o lettino specialistico e/o poltrona chirurgica reclinabile idonei al tipo di procedura, ad altezza variabile</w:t>
            </w:r>
          </w:p>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 strumentario specifico</w:t>
            </w:r>
          </w:p>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 lampada scialitica, lampada da visita ambulatoriale o lampada a ingrandimento, qualora nece</w:t>
            </w:r>
            <w:r w:rsidRPr="009241B6">
              <w:rPr>
                <w:rFonts w:ascii="Calibri" w:hAnsi="Calibri"/>
                <w:color w:val="454545"/>
                <w:sz w:val="22"/>
                <w:szCs w:val="22"/>
              </w:rPr>
              <w:t>s</w:t>
            </w:r>
            <w:r w:rsidRPr="009241B6">
              <w:rPr>
                <w:rFonts w:ascii="Calibri" w:hAnsi="Calibri"/>
                <w:color w:val="454545"/>
                <w:sz w:val="22"/>
                <w:szCs w:val="22"/>
              </w:rPr>
              <w:t>sario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D79E6" w:rsidRPr="00962CD0" w:rsidRDefault="00ED79E6" w:rsidP="00962CD0">
            <w:pPr>
              <w:jc w:val="both"/>
              <w:rPr>
                <w:rFonts w:ascii="Calibri" w:hAnsi="Calibri" w:cs="Calibri"/>
                <w:color w:val="FF0000"/>
                <w:sz w:val="18"/>
                <w:szCs w:val="18"/>
              </w:rPr>
            </w:pPr>
          </w:p>
        </w:tc>
      </w:tr>
      <w:tr w:rsidR="00944D35" w:rsidRPr="00A53472" w:rsidTr="005748A0">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44D35" w:rsidRPr="002F4DCA" w:rsidRDefault="00944D35" w:rsidP="00944D35">
            <w:pPr>
              <w:jc w:val="center"/>
              <w:rPr>
                <w:rFonts w:ascii="Calibri" w:hAnsi="Calibri"/>
                <w:color w:val="454545"/>
                <w:sz w:val="22"/>
                <w:szCs w:val="22"/>
              </w:rPr>
            </w:pPr>
            <w:r w:rsidRPr="002F4DCA">
              <w:rPr>
                <w:rFonts w:ascii="Calibri" w:hAnsi="Calibri"/>
                <w:color w:val="454545"/>
                <w:sz w:val="22"/>
                <w:szCs w:val="22"/>
              </w:rPr>
              <w:t>8</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44D35" w:rsidRPr="009241B6" w:rsidRDefault="00944D35" w:rsidP="00944D35">
            <w:pPr>
              <w:jc w:val="both"/>
              <w:rPr>
                <w:rFonts w:ascii="Calibri" w:hAnsi="Calibri"/>
                <w:color w:val="454545"/>
                <w:sz w:val="22"/>
                <w:szCs w:val="22"/>
              </w:rPr>
            </w:pPr>
            <w:r w:rsidRPr="009241B6">
              <w:rPr>
                <w:rFonts w:ascii="Calibri" w:hAnsi="Calibri"/>
                <w:color w:val="454545"/>
                <w:sz w:val="22"/>
                <w:szCs w:val="22"/>
              </w:rPr>
              <w:t>E’ presente lo strumentario monouso o in acciaio inossidabile o in leghe o in metalli non oss</w:t>
            </w:r>
            <w:r w:rsidRPr="009241B6">
              <w:rPr>
                <w:rFonts w:ascii="Calibri" w:hAnsi="Calibri"/>
                <w:color w:val="454545"/>
                <w:sz w:val="22"/>
                <w:szCs w:val="22"/>
              </w:rPr>
              <w:t>i</w:t>
            </w:r>
            <w:r w:rsidRPr="009241B6">
              <w:rPr>
                <w:rFonts w:ascii="Calibri" w:hAnsi="Calibri"/>
                <w:color w:val="454545"/>
                <w:sz w:val="22"/>
                <w:szCs w:val="22"/>
              </w:rPr>
              <w:t>dabili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44D35" w:rsidRDefault="00944D35" w:rsidP="00944D35"/>
        </w:tc>
      </w:tr>
      <w:tr w:rsidR="00944D35" w:rsidRPr="00A53472" w:rsidTr="005748A0">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44D35" w:rsidRPr="002F4DCA" w:rsidRDefault="00944D35" w:rsidP="00944D35">
            <w:pPr>
              <w:jc w:val="center"/>
              <w:rPr>
                <w:rFonts w:ascii="Calibri" w:hAnsi="Calibri"/>
                <w:color w:val="454545"/>
                <w:sz w:val="22"/>
                <w:szCs w:val="22"/>
              </w:rPr>
            </w:pPr>
            <w:r w:rsidRPr="002F4DCA">
              <w:rPr>
                <w:rFonts w:ascii="Calibri" w:hAnsi="Calibri"/>
                <w:color w:val="454545"/>
                <w:sz w:val="22"/>
                <w:szCs w:val="22"/>
              </w:rPr>
              <w:t>9</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44D35" w:rsidRPr="009241B6" w:rsidRDefault="00944D35" w:rsidP="00944D35">
            <w:pPr>
              <w:jc w:val="both"/>
              <w:rPr>
                <w:rFonts w:ascii="Calibri" w:hAnsi="Calibri"/>
                <w:color w:val="454545"/>
                <w:sz w:val="22"/>
                <w:szCs w:val="22"/>
              </w:rPr>
            </w:pPr>
            <w:r w:rsidRPr="009241B6">
              <w:rPr>
                <w:rFonts w:ascii="Calibri" w:hAnsi="Calibri"/>
                <w:color w:val="454545"/>
                <w:sz w:val="22"/>
                <w:szCs w:val="22"/>
              </w:rPr>
              <w:t>Sono presenti arredi in acciaio inossidabile o materiali che offrano analoghe garanzie ai fini della sanificazione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44D35" w:rsidRDefault="00944D35" w:rsidP="00944D35"/>
        </w:tc>
      </w:tr>
      <w:tr w:rsidR="00944D35" w:rsidRPr="00A53472" w:rsidTr="005748A0">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44D35" w:rsidRPr="002F4DCA" w:rsidRDefault="00944D35" w:rsidP="00944D35">
            <w:pPr>
              <w:jc w:val="center"/>
              <w:rPr>
                <w:rFonts w:ascii="Calibri" w:hAnsi="Calibri"/>
                <w:color w:val="454545"/>
                <w:sz w:val="22"/>
                <w:szCs w:val="22"/>
              </w:rPr>
            </w:pPr>
            <w:r w:rsidRPr="002F4DCA">
              <w:rPr>
                <w:rFonts w:ascii="Calibri" w:hAnsi="Calibri"/>
                <w:color w:val="454545"/>
                <w:sz w:val="22"/>
                <w:szCs w:val="22"/>
              </w:rPr>
              <w:t>10</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44D35" w:rsidRPr="009241B6" w:rsidRDefault="00944D35" w:rsidP="00944D35">
            <w:pPr>
              <w:jc w:val="both"/>
              <w:rPr>
                <w:rFonts w:ascii="Calibri" w:hAnsi="Calibri"/>
                <w:color w:val="454545"/>
                <w:sz w:val="22"/>
                <w:szCs w:val="22"/>
              </w:rPr>
            </w:pPr>
            <w:r w:rsidRPr="009241B6">
              <w:rPr>
                <w:rFonts w:ascii="Calibri" w:hAnsi="Calibri"/>
                <w:color w:val="454545"/>
                <w:sz w:val="22"/>
                <w:szCs w:val="22"/>
              </w:rPr>
              <w:t>E’ presente, qualora la struttura non usufruisca di un servizio esterno di sterilizzazione, una v</w:t>
            </w:r>
            <w:r w:rsidRPr="009241B6">
              <w:rPr>
                <w:rFonts w:ascii="Calibri" w:hAnsi="Calibri"/>
                <w:color w:val="454545"/>
                <w:sz w:val="22"/>
                <w:szCs w:val="22"/>
              </w:rPr>
              <w:t>a</w:t>
            </w:r>
            <w:r w:rsidRPr="009241B6">
              <w:rPr>
                <w:rFonts w:ascii="Calibri" w:hAnsi="Calibri"/>
                <w:color w:val="454545"/>
                <w:sz w:val="22"/>
                <w:szCs w:val="22"/>
              </w:rPr>
              <w:t>sca ad ultrasuoni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44D35" w:rsidRDefault="00944D35" w:rsidP="00962CD0"/>
        </w:tc>
      </w:tr>
      <w:tr w:rsidR="00944D35" w:rsidRPr="00A53472" w:rsidTr="005748A0">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44D35" w:rsidRPr="002F4DCA" w:rsidRDefault="00944D35" w:rsidP="00944D35">
            <w:pPr>
              <w:jc w:val="center"/>
              <w:rPr>
                <w:rFonts w:ascii="Calibri" w:hAnsi="Calibri"/>
                <w:color w:val="454545"/>
                <w:sz w:val="22"/>
                <w:szCs w:val="22"/>
              </w:rPr>
            </w:pPr>
            <w:r w:rsidRPr="002F4DCA">
              <w:rPr>
                <w:rFonts w:ascii="Calibri" w:hAnsi="Calibri"/>
                <w:color w:val="454545"/>
                <w:sz w:val="22"/>
                <w:szCs w:val="22"/>
              </w:rPr>
              <w:t>11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44D35" w:rsidRPr="009241B6" w:rsidRDefault="00944D35" w:rsidP="00944D35">
            <w:pPr>
              <w:jc w:val="both"/>
              <w:rPr>
                <w:rFonts w:ascii="Calibri" w:hAnsi="Calibri"/>
                <w:color w:val="454545"/>
                <w:sz w:val="22"/>
                <w:szCs w:val="22"/>
              </w:rPr>
            </w:pPr>
            <w:r w:rsidRPr="009241B6">
              <w:rPr>
                <w:rFonts w:ascii="Calibri" w:hAnsi="Calibri"/>
                <w:color w:val="454545"/>
                <w:sz w:val="22"/>
                <w:szCs w:val="22"/>
              </w:rPr>
              <w:t>E’ presente, qualora la struttura non usufruisca di un servizio esterno di sterilizzazione, un’autoclave per la sterilizzazione dello strumentario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44D35" w:rsidRDefault="00944D35" w:rsidP="00962CD0"/>
        </w:tc>
      </w:tr>
      <w:tr w:rsidR="00944D35" w:rsidRPr="00A53472" w:rsidTr="005748A0">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44D35" w:rsidRPr="002F4DCA" w:rsidRDefault="00944D35" w:rsidP="00944D35">
            <w:pPr>
              <w:jc w:val="center"/>
              <w:rPr>
                <w:rFonts w:ascii="Calibri" w:hAnsi="Calibri"/>
                <w:color w:val="454545"/>
                <w:sz w:val="22"/>
                <w:szCs w:val="22"/>
              </w:rPr>
            </w:pPr>
            <w:r w:rsidRPr="002F4DCA">
              <w:rPr>
                <w:rFonts w:ascii="Calibri" w:hAnsi="Calibri"/>
                <w:color w:val="454545"/>
                <w:sz w:val="22"/>
                <w:szCs w:val="22"/>
              </w:rPr>
              <w:t>12</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44D35" w:rsidRPr="009241B6" w:rsidRDefault="00944D35" w:rsidP="00944D35">
            <w:pPr>
              <w:jc w:val="both"/>
              <w:rPr>
                <w:rFonts w:ascii="Calibri" w:hAnsi="Calibri"/>
                <w:color w:val="454545"/>
                <w:sz w:val="22"/>
                <w:szCs w:val="22"/>
              </w:rPr>
            </w:pPr>
            <w:r w:rsidRPr="009241B6">
              <w:rPr>
                <w:rFonts w:ascii="Calibri" w:hAnsi="Calibri"/>
                <w:color w:val="454545"/>
                <w:sz w:val="22"/>
                <w:szCs w:val="22"/>
              </w:rPr>
              <w:t>E’ presente, qualora la struttura non usufruisca di un servizio esterno di sterilizzazione, una te</w:t>
            </w:r>
            <w:r w:rsidRPr="009241B6">
              <w:rPr>
                <w:rFonts w:ascii="Calibri" w:hAnsi="Calibri"/>
                <w:color w:val="454545"/>
                <w:sz w:val="22"/>
                <w:szCs w:val="22"/>
              </w:rPr>
              <w:t>r</w:t>
            </w:r>
            <w:r w:rsidRPr="009241B6">
              <w:rPr>
                <w:rFonts w:ascii="Calibri" w:hAnsi="Calibri"/>
                <w:color w:val="454545"/>
                <w:sz w:val="22"/>
                <w:szCs w:val="22"/>
              </w:rPr>
              <w:t>mosaldatrice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62CD0" w:rsidRPr="00962CD0" w:rsidRDefault="00962CD0" w:rsidP="00962CD0"/>
        </w:tc>
      </w:tr>
      <w:tr w:rsidR="00944D35" w:rsidRPr="004A25ED" w:rsidTr="005748A0">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44D35" w:rsidRPr="004A25ED" w:rsidRDefault="00944D35" w:rsidP="00944D35">
            <w:pPr>
              <w:jc w:val="center"/>
              <w:rPr>
                <w:rFonts w:ascii="Calibri" w:hAnsi="Calibri"/>
                <w:color w:val="454545"/>
                <w:sz w:val="22"/>
                <w:szCs w:val="22"/>
              </w:rPr>
            </w:pPr>
            <w:r w:rsidRPr="004A25ED">
              <w:rPr>
                <w:rFonts w:ascii="Calibri" w:hAnsi="Calibri"/>
                <w:color w:val="454545"/>
                <w:sz w:val="22"/>
                <w:szCs w:val="22"/>
              </w:rPr>
              <w:t>13</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44D35" w:rsidRPr="004A25ED" w:rsidRDefault="00944D35" w:rsidP="00944D35">
            <w:pPr>
              <w:jc w:val="both"/>
              <w:rPr>
                <w:rFonts w:ascii="Calibri" w:hAnsi="Calibri"/>
                <w:color w:val="454545"/>
                <w:sz w:val="22"/>
                <w:szCs w:val="22"/>
              </w:rPr>
            </w:pPr>
            <w:r w:rsidRPr="004A25ED">
              <w:rPr>
                <w:rFonts w:ascii="Calibri" w:hAnsi="Calibri"/>
                <w:color w:val="454545"/>
                <w:sz w:val="22"/>
                <w:szCs w:val="22"/>
              </w:rPr>
              <w:t>E’ prontamente disponibile la dotazione essenziale per la gestione delle possibili emergenze, co</w:t>
            </w:r>
            <w:r w:rsidRPr="004A25ED">
              <w:rPr>
                <w:rFonts w:ascii="Calibri" w:hAnsi="Calibri"/>
                <w:color w:val="454545"/>
                <w:sz w:val="22"/>
                <w:szCs w:val="22"/>
              </w:rPr>
              <w:t>n</w:t>
            </w:r>
            <w:r w:rsidRPr="004A25ED">
              <w:rPr>
                <w:rFonts w:ascii="Calibri" w:hAnsi="Calibri"/>
                <w:color w:val="454545"/>
                <w:sz w:val="22"/>
                <w:szCs w:val="22"/>
              </w:rPr>
              <w:t>nesse con le specifiche attività svolte, comprendente almeno le attrezzature per il pronto socco</w:t>
            </w:r>
            <w:r w:rsidRPr="004A25ED">
              <w:rPr>
                <w:rFonts w:ascii="Calibri" w:hAnsi="Calibri"/>
                <w:color w:val="454545"/>
                <w:sz w:val="22"/>
                <w:szCs w:val="22"/>
              </w:rPr>
              <w:t>r</w:t>
            </w:r>
            <w:r w:rsidRPr="004A25ED">
              <w:rPr>
                <w:rFonts w:ascii="Calibri" w:hAnsi="Calibri"/>
                <w:color w:val="454545"/>
                <w:sz w:val="22"/>
                <w:szCs w:val="22"/>
              </w:rPr>
              <w:t>so e la rianimazione cardiopolmonare di base di cui è controllata la funzionalità: defibrillatore s</w:t>
            </w:r>
            <w:r w:rsidRPr="004A25ED">
              <w:rPr>
                <w:rFonts w:ascii="Calibri" w:hAnsi="Calibri"/>
                <w:color w:val="454545"/>
                <w:sz w:val="22"/>
                <w:szCs w:val="22"/>
              </w:rPr>
              <w:t>e</w:t>
            </w:r>
            <w:r w:rsidRPr="004A25ED">
              <w:rPr>
                <w:rFonts w:ascii="Calibri" w:hAnsi="Calibri"/>
                <w:color w:val="454545"/>
                <w:sz w:val="22"/>
                <w:szCs w:val="22"/>
              </w:rPr>
              <w:t>miautomatico, farmaci e relativa lista di controllo, ventilatore manuale tipo Ambu con reservoir, tubo di raccordo e maschere, cannule di Mayo o Guedel, materiale per infusioni, sfigmomanom</w:t>
            </w:r>
            <w:r w:rsidRPr="004A25ED">
              <w:rPr>
                <w:rFonts w:ascii="Calibri" w:hAnsi="Calibri"/>
                <w:color w:val="454545"/>
                <w:sz w:val="22"/>
                <w:szCs w:val="22"/>
              </w:rPr>
              <w:t>e</w:t>
            </w:r>
            <w:r w:rsidRPr="004A25ED">
              <w:rPr>
                <w:rFonts w:ascii="Calibri" w:hAnsi="Calibri"/>
                <w:color w:val="454545"/>
                <w:sz w:val="22"/>
                <w:szCs w:val="22"/>
              </w:rPr>
              <w:t>tro e fonendoscopio, bombola O2 con relativo manometro e riduttore di pressione, riposti in ca</w:t>
            </w:r>
            <w:r w:rsidRPr="004A25ED">
              <w:rPr>
                <w:rFonts w:ascii="Calibri" w:hAnsi="Calibri"/>
                <w:color w:val="454545"/>
                <w:sz w:val="22"/>
                <w:szCs w:val="22"/>
              </w:rPr>
              <w:t>r</w:t>
            </w:r>
            <w:r w:rsidRPr="004A25ED">
              <w:rPr>
                <w:rFonts w:ascii="Calibri" w:hAnsi="Calibri"/>
                <w:color w:val="454545"/>
                <w:sz w:val="22"/>
                <w:szCs w:val="22"/>
              </w:rPr>
              <w:t>rello o attrezzatura equivalente (zaino o altro contenitore portatile ecc..)</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944D35" w:rsidRDefault="00944D35" w:rsidP="00944D35"/>
        </w:tc>
      </w:tr>
    </w:tbl>
    <w:p w:rsidR="00000098" w:rsidRDefault="00000098" w:rsidP="00000098">
      <w:pPr>
        <w:jc w:val="both"/>
        <w:rPr>
          <w:rFonts w:ascii="Calibri" w:hAnsi="Calibri"/>
          <w: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ORGANIZZATIVI</w:t>
      </w:r>
    </w:p>
    <w:tbl>
      <w:tblPr>
        <w:tblW w:w="10483" w:type="dxa"/>
        <w:tblInd w:w="77" w:type="dxa"/>
        <w:tblCellMar>
          <w:left w:w="70" w:type="dxa"/>
          <w:right w:w="70" w:type="dxa"/>
        </w:tblCellMar>
        <w:tblLook w:val="00A0"/>
      </w:tblPr>
      <w:tblGrid>
        <w:gridCol w:w="452"/>
        <w:gridCol w:w="115"/>
        <w:gridCol w:w="8924"/>
        <w:gridCol w:w="992"/>
      </w:tblGrid>
      <w:tr w:rsidR="00000098" w:rsidRPr="00820EE1" w:rsidTr="005748A0">
        <w:trPr>
          <w:trHeight w:val="300"/>
        </w:trPr>
        <w:tc>
          <w:tcPr>
            <w:tcW w:w="452"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9039" w:type="dxa"/>
            <w:gridSpan w:val="2"/>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5748A0" w:rsidP="005748A0">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5748A0">
        <w:tblPrEx>
          <w:tblCellMar>
            <w:left w:w="0" w:type="dxa"/>
            <w:right w:w="0" w:type="dxa"/>
          </w:tblCellMar>
        </w:tblPrEx>
        <w:trPr>
          <w:trHeight w:val="568"/>
        </w:trPr>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14</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Durante lo svolgimento dell’attività chirurgica è prevista la presen</w:t>
            </w:r>
            <w:r w:rsidR="00720E54">
              <w:rPr>
                <w:rFonts w:ascii="Calibri" w:hAnsi="Calibri"/>
                <w:color w:val="454545"/>
                <w:sz w:val="22"/>
                <w:szCs w:val="22"/>
              </w:rPr>
              <w:t>za costante di almeno un med</w:t>
            </w:r>
            <w:r w:rsidR="00720E54">
              <w:rPr>
                <w:rFonts w:ascii="Calibri" w:hAnsi="Calibri"/>
                <w:color w:val="454545"/>
                <w:sz w:val="22"/>
                <w:szCs w:val="22"/>
              </w:rPr>
              <w:t>i</w:t>
            </w:r>
            <w:r w:rsidR="00720E54">
              <w:rPr>
                <w:rFonts w:ascii="Calibri" w:hAnsi="Calibri"/>
                <w:color w:val="454545"/>
                <w:sz w:val="22"/>
                <w:szCs w:val="22"/>
              </w:rPr>
              <w:t>co</w:t>
            </w:r>
            <w:r w:rsidRPr="009241B6">
              <w:rPr>
                <w:rFonts w:ascii="Calibri" w:hAnsi="Calibri"/>
                <w:color w:val="454545"/>
                <w:sz w:val="22"/>
                <w:szCs w:val="22"/>
              </w:rPr>
              <w:t>, indicato quale responsabile delle attività cliniche svolte nello studio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5748A0">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2F4DCA" w:rsidRDefault="00000098" w:rsidP="00C05772">
            <w:pPr>
              <w:jc w:val="center"/>
              <w:rPr>
                <w:rFonts w:ascii="Calibri" w:hAnsi="Calibri"/>
                <w:color w:val="454545"/>
                <w:sz w:val="22"/>
                <w:szCs w:val="22"/>
              </w:rPr>
            </w:pPr>
            <w:r w:rsidRPr="002F4DCA">
              <w:rPr>
                <w:rFonts w:ascii="Calibri" w:hAnsi="Calibri"/>
                <w:color w:val="454545"/>
                <w:sz w:val="22"/>
                <w:szCs w:val="22"/>
              </w:rPr>
              <w:t>1</w:t>
            </w:r>
            <w:r w:rsidR="00C05772">
              <w:rPr>
                <w:rFonts w:ascii="Calibri" w:hAnsi="Calibri"/>
                <w:color w:val="454545"/>
                <w:sz w:val="22"/>
                <w:szCs w:val="22"/>
              </w:rPr>
              <w:t>5</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Esiste una procedura per la preparazione del paziente all’intervento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5748A0">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2F4DCA" w:rsidRDefault="00000098" w:rsidP="00C05772">
            <w:pPr>
              <w:jc w:val="center"/>
              <w:rPr>
                <w:rFonts w:ascii="Calibri" w:hAnsi="Calibri"/>
                <w:color w:val="454545"/>
                <w:sz w:val="22"/>
                <w:szCs w:val="22"/>
              </w:rPr>
            </w:pPr>
            <w:r w:rsidRPr="002F4DCA">
              <w:rPr>
                <w:rFonts w:ascii="Calibri" w:hAnsi="Calibri"/>
                <w:color w:val="454545"/>
                <w:sz w:val="22"/>
                <w:szCs w:val="22"/>
              </w:rPr>
              <w:t>1</w:t>
            </w:r>
            <w:r w:rsidR="00C05772">
              <w:rPr>
                <w:rFonts w:ascii="Calibri" w:hAnsi="Calibri"/>
                <w:color w:val="454545"/>
                <w:sz w:val="22"/>
                <w:szCs w:val="22"/>
              </w:rPr>
              <w:t>6</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Esiste una procedura per la sorveglianza del paziente nell’immediato post-operatorio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4A25ED" w:rsidRPr="00A53472" w:rsidTr="005748A0">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4A25ED" w:rsidRPr="002F4DCA" w:rsidRDefault="004A25ED" w:rsidP="00C05772">
            <w:pPr>
              <w:jc w:val="center"/>
              <w:rPr>
                <w:rFonts w:ascii="Calibri" w:hAnsi="Calibri"/>
                <w:color w:val="454545"/>
                <w:sz w:val="22"/>
                <w:szCs w:val="22"/>
              </w:rPr>
            </w:pPr>
            <w:r>
              <w:rPr>
                <w:rFonts w:ascii="Calibri" w:hAnsi="Calibri"/>
                <w:color w:val="454545"/>
                <w:sz w:val="22"/>
                <w:szCs w:val="22"/>
              </w:rPr>
              <w:t>1</w:t>
            </w:r>
            <w:r w:rsidR="00C05772">
              <w:rPr>
                <w:rFonts w:ascii="Calibri" w:hAnsi="Calibri"/>
                <w:color w:val="454545"/>
                <w:sz w:val="22"/>
                <w:szCs w:val="22"/>
              </w:rPr>
              <w:t>7</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4A25ED" w:rsidRPr="00903428" w:rsidRDefault="004A25ED" w:rsidP="0093166A">
            <w:pPr>
              <w:jc w:val="both"/>
              <w:rPr>
                <w:rFonts w:ascii="Calibri" w:hAnsi="Calibri"/>
                <w:color w:val="454545"/>
                <w:sz w:val="22"/>
                <w:szCs w:val="22"/>
              </w:rPr>
            </w:pPr>
            <w:r w:rsidRPr="00280294">
              <w:rPr>
                <w:rFonts w:ascii="Calibri" w:hAnsi="Calibri"/>
                <w:color w:val="454545"/>
                <w:sz w:val="22"/>
                <w:szCs w:val="22"/>
              </w:rPr>
              <w:t xml:space="preserve">Il personale sanitario possiede le competenze in tema di BLS-D aggiornate con cadenza </w:t>
            </w:r>
            <w:r>
              <w:rPr>
                <w:rFonts w:ascii="Calibri" w:hAnsi="Calibri"/>
                <w:color w:val="454545"/>
                <w:sz w:val="22"/>
                <w:szCs w:val="22"/>
              </w:rPr>
              <w:t>secondo quanto previsto dalla normativa vigente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4A25ED" w:rsidRPr="00D81278" w:rsidRDefault="004A25ED" w:rsidP="0093166A">
            <w:pPr>
              <w:rPr>
                <w:rFonts w:ascii="Calibri" w:hAnsi="Calibri" w:cs="Calibri"/>
                <w:color w:val="FF0000"/>
                <w:sz w:val="18"/>
                <w:szCs w:val="18"/>
              </w:rPr>
            </w:pPr>
          </w:p>
        </w:tc>
      </w:tr>
    </w:tbl>
    <w:p w:rsidR="00000098" w:rsidRDefault="00000098" w:rsidP="00000098">
      <w:pPr>
        <w:jc w:val="both"/>
        <w:rPr>
          <w:rFonts w:ascii="Calibri" w:hAnsi="Calibri"/>
          <w:i/>
          <w:color w:val="454545"/>
          <w:sz w:val="22"/>
          <w:szCs w:val="22"/>
        </w:rPr>
      </w:pPr>
    </w:p>
    <w:p w:rsidR="00000098" w:rsidRDefault="00000098" w:rsidP="00000098">
      <w:pPr>
        <w:jc w:val="both"/>
        <w:rPr>
          <w:rFonts w:ascii="Calibri" w:hAnsi="Calibri"/>
          <w:i/>
          <w:color w:val="454545"/>
          <w:sz w:val="22"/>
          <w:szCs w:val="22"/>
        </w:rPr>
      </w:pPr>
    </w:p>
    <w:p w:rsidR="00000098" w:rsidRPr="007C1A2F" w:rsidRDefault="007C1A2F" w:rsidP="007C1A2F">
      <w:pPr>
        <w:keepNext/>
        <w:keepLines/>
        <w:pBdr>
          <w:top w:val="single" w:sz="18" w:space="0" w:color="FF0000"/>
          <w:left w:val="single" w:sz="18" w:space="0" w:color="FF0000"/>
          <w:bottom w:val="single" w:sz="18" w:space="1" w:color="FF0000"/>
          <w:right w:val="single" w:sz="18" w:space="0" w:color="FF0000"/>
          <w:between w:val="single" w:sz="18" w:space="1" w:color="FF0000"/>
        </w:pBdr>
        <w:spacing w:before="40"/>
        <w:jc w:val="center"/>
        <w:outlineLvl w:val="2"/>
        <w:rPr>
          <w:rFonts w:ascii="Calibri" w:hAnsi="Calibri" w:cs="Arial"/>
          <w:b/>
          <w:bCs/>
          <w:color w:val="FF0000"/>
          <w:sz w:val="28"/>
          <w:szCs w:val="28"/>
        </w:rPr>
      </w:pPr>
      <w:bookmarkStart w:id="121" w:name="_Toc497220152"/>
      <w:bookmarkStart w:id="122" w:name="_Toc499113395"/>
      <w:bookmarkStart w:id="123" w:name="_Toc501030473"/>
      <w:bookmarkStart w:id="124" w:name="_Toc513636048"/>
      <w:r>
        <w:rPr>
          <w:rFonts w:ascii="Calibri" w:hAnsi="Calibri" w:cs="Arial"/>
          <w:b/>
          <w:bCs/>
          <w:color w:val="FF0000"/>
          <w:sz w:val="28"/>
          <w:szCs w:val="28"/>
        </w:rPr>
        <w:lastRenderedPageBreak/>
        <w:t xml:space="preserve">3.3 </w:t>
      </w:r>
      <w:r w:rsidR="00000098" w:rsidRPr="007C1A2F">
        <w:rPr>
          <w:rFonts w:ascii="Calibri" w:hAnsi="Calibri" w:cs="Arial"/>
          <w:b/>
          <w:bCs/>
          <w:color w:val="FF0000"/>
          <w:sz w:val="28"/>
          <w:szCs w:val="28"/>
        </w:rPr>
        <w:t>STRUTTURA PER LA DIAGNOSI DI DSA</w:t>
      </w:r>
      <w:bookmarkEnd w:id="121"/>
      <w:bookmarkEnd w:id="122"/>
      <w:bookmarkEnd w:id="123"/>
      <w:bookmarkEnd w:id="124"/>
    </w:p>
    <w:p w:rsidR="00000098" w:rsidRDefault="00000098" w:rsidP="00000098">
      <w:pPr>
        <w:jc w:val="both"/>
        <w:rPr>
          <w:rFonts w:ascii="Calibri" w:hAnsi="Calibri"/>
          <w:i/>
          <w:color w:val="454545"/>
          <w:sz w:val="22"/>
          <w:szCs w:val="22"/>
        </w:rPr>
      </w:pPr>
    </w:p>
    <w:p w:rsidR="00000098" w:rsidRPr="009241B6" w:rsidRDefault="00000098" w:rsidP="00000098">
      <w:pPr>
        <w:jc w:val="center"/>
        <w:rPr>
          <w:rFonts w:ascii="Calibri" w:hAnsi="Calibri"/>
          <w:b/>
          <w:color w:val="454545"/>
          <w:sz w:val="22"/>
          <w:szCs w:val="22"/>
        </w:rPr>
      </w:pPr>
      <w:r w:rsidRPr="009241B6">
        <w:rPr>
          <w:rFonts w:ascii="Calibri" w:hAnsi="Calibri"/>
          <w:b/>
          <w:color w:val="454545"/>
          <w:sz w:val="22"/>
          <w:szCs w:val="22"/>
        </w:rPr>
        <w:t>Ambulatorio DSA (ADSA) / Studio DSA (SDSA)</w:t>
      </w:r>
    </w:p>
    <w:p w:rsidR="00000098" w:rsidRDefault="00000098" w:rsidP="00000098">
      <w:pPr>
        <w:jc w:val="both"/>
        <w:rPr>
          <w:rFonts w:ascii="Calibri" w:hAnsi="Calibri"/>
          <w:i/>
          <w:color w:val="454545"/>
          <w:sz w:val="22"/>
          <w:szCs w:val="22"/>
        </w:rPr>
      </w:pPr>
    </w:p>
    <w:p w:rsidR="00000098" w:rsidRPr="008D2797" w:rsidRDefault="00000098" w:rsidP="00000098">
      <w:pPr>
        <w:jc w:val="center"/>
        <w:rPr>
          <w:rFonts w:ascii="Calibri" w:hAnsi="Calibri" w:cs="Calibri Light"/>
        </w:rPr>
      </w:pPr>
      <w:r w:rsidRPr="008D2797">
        <w:rPr>
          <w:rFonts w:ascii="Calibri" w:hAnsi="Calibri" w:cs="Calibri Light"/>
        </w:rPr>
        <w:t>codice paragrafo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426"/>
        <w:gridCol w:w="425"/>
        <w:gridCol w:w="425"/>
      </w:tblGrid>
      <w:tr w:rsidR="00000098" w:rsidRPr="006C14E9" w:rsidTr="00000098">
        <w:trPr>
          <w:jc w:val="center"/>
        </w:trPr>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A</w:t>
            </w:r>
          </w:p>
        </w:tc>
        <w:tc>
          <w:tcPr>
            <w:tcW w:w="426"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D</w:t>
            </w:r>
          </w:p>
        </w:tc>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S</w:t>
            </w:r>
          </w:p>
        </w:tc>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A</w:t>
            </w:r>
          </w:p>
        </w:tc>
      </w:tr>
      <w:tr w:rsidR="00000098" w:rsidRPr="006C14E9" w:rsidTr="00000098">
        <w:trPr>
          <w:jc w:val="center"/>
        </w:trPr>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S</w:t>
            </w:r>
          </w:p>
        </w:tc>
        <w:tc>
          <w:tcPr>
            <w:tcW w:w="426"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D</w:t>
            </w:r>
          </w:p>
        </w:tc>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S</w:t>
            </w:r>
          </w:p>
        </w:tc>
        <w:tc>
          <w:tcPr>
            <w:tcW w:w="425" w:type="dxa"/>
          </w:tcPr>
          <w:p w:rsidR="00000098" w:rsidRPr="006C14E9" w:rsidRDefault="00000098" w:rsidP="006C14E9">
            <w:pPr>
              <w:keepNext/>
              <w:jc w:val="center"/>
              <w:outlineLvl w:val="7"/>
              <w:rPr>
                <w:rFonts w:ascii="Calibri" w:hAnsi="Calibri"/>
                <w:b/>
                <w:i/>
                <w:szCs w:val="20"/>
              </w:rPr>
            </w:pPr>
            <w:r w:rsidRPr="006C14E9">
              <w:rPr>
                <w:rFonts w:ascii="Calibri" w:hAnsi="Calibri"/>
                <w:b/>
                <w:i/>
                <w:szCs w:val="20"/>
              </w:rPr>
              <w:t>A</w:t>
            </w:r>
          </w:p>
        </w:tc>
      </w:tr>
    </w:tbl>
    <w:p w:rsidR="00000098" w:rsidRDefault="00000098" w:rsidP="00000098">
      <w:pPr>
        <w:jc w:val="both"/>
        <w:rPr>
          <w:rFonts w:ascii="Calibri" w:hAnsi="Calibri"/>
          <w:i/>
          <w:color w:val="454545"/>
          <w:sz w:val="22"/>
          <w:szCs w:val="22"/>
        </w:rPr>
      </w:pPr>
    </w:p>
    <w:p w:rsidR="00000098" w:rsidRDefault="00000098" w:rsidP="00000098">
      <w:pPr>
        <w:jc w:val="both"/>
        <w:rPr>
          <w:rFonts w:ascii="Calibri" w:hAnsi="Calibri"/>
          <w:i/>
          <w:color w:val="454545"/>
          <w:sz w:val="22"/>
          <w:szCs w:val="22"/>
        </w:rPr>
      </w:pPr>
    </w:p>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La diagnosi di DSA è effettuata, in modo multidisciplinare, nell’ambito degli interventi assicurati dal servizio sanitario nazionale, da strutture pubbliche e private autorizzate e accreditate.</w:t>
      </w:r>
    </w:p>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Struttura dedicata alla diagnosi e certificazione dei Disturbi Specifici dell’Apprendimento.</w:t>
      </w:r>
    </w:p>
    <w:p w:rsidR="00000098" w:rsidRDefault="00000098" w:rsidP="00000098">
      <w:pPr>
        <w:jc w:val="both"/>
        <w:rPr>
          <w:rFonts w:ascii="Calibri" w:hAnsi="Calibri"/>
          <w:i/>
          <w:color w:val="454545"/>
          <w:sz w:val="22"/>
          <w:szCs w:val="22"/>
        </w:rPr>
      </w:pPr>
    </w:p>
    <w:p w:rsidR="00000098" w:rsidRDefault="00000098" w:rsidP="00000098">
      <w:pPr>
        <w:jc w:val="both"/>
        <w:rPr>
          <w:rFonts w:ascii="Calibri" w:hAnsi="Calibri"/>
          <w:i/>
          <w:color w:val="454545"/>
          <w:sz w:val="22"/>
          <w:szCs w:val="22"/>
        </w:rPr>
      </w:pPr>
      <w:r w:rsidRPr="009241B6">
        <w:rPr>
          <w:rFonts w:ascii="Calibri" w:hAnsi="Calibri"/>
          <w:i/>
          <w:color w:val="454545"/>
          <w:sz w:val="22"/>
          <w:szCs w:val="22"/>
        </w:rPr>
        <w:t>Oltre ai requisiti generali RGSP devono essere soddisfatti i seguenti requisiti:</w:t>
      </w:r>
    </w:p>
    <w:p w:rsidR="00000098" w:rsidRDefault="00000098" w:rsidP="00000098">
      <w:pPr>
        <w:jc w:val="both"/>
        <w:rPr>
          <w:rFonts w:ascii="Calibri" w:hAnsi="Calibri"/>
          <w:i/>
          <w:color w:val="454545"/>
          <w:sz w:val="22"/>
          <w:szCs w:val="22"/>
        </w:rPr>
      </w:pPr>
    </w:p>
    <w:p w:rsidR="00000098" w:rsidRPr="00695552" w:rsidRDefault="00000098" w:rsidP="00000098">
      <w:pPr>
        <w:jc w:val="center"/>
        <w:rPr>
          <w:rFonts w:ascii="Calibri" w:hAnsi="Calibri"/>
          <w:b/>
        </w:rPr>
      </w:pPr>
      <w:r w:rsidRPr="00695552">
        <w:rPr>
          <w:rFonts w:ascii="Calibri" w:hAnsi="Calibri"/>
        </w:rPr>
        <w:t>REQUISI</w:t>
      </w:r>
      <w:r>
        <w:rPr>
          <w:rFonts w:ascii="Calibri" w:hAnsi="Calibri"/>
        </w:rPr>
        <w:t>TI MINIMI STRUTTURALI</w:t>
      </w:r>
    </w:p>
    <w:tbl>
      <w:tblPr>
        <w:tblW w:w="10483" w:type="dxa"/>
        <w:tblInd w:w="77" w:type="dxa"/>
        <w:tblCellMar>
          <w:left w:w="70" w:type="dxa"/>
          <w:right w:w="70" w:type="dxa"/>
        </w:tblCellMar>
        <w:tblLook w:val="00A0"/>
      </w:tblPr>
      <w:tblGrid>
        <w:gridCol w:w="567"/>
        <w:gridCol w:w="8924"/>
        <w:gridCol w:w="992"/>
      </w:tblGrid>
      <w:tr w:rsidR="00720E54" w:rsidRPr="00820EE1" w:rsidTr="001F0176">
        <w:trPr>
          <w:trHeight w:val="300"/>
        </w:trPr>
        <w:tc>
          <w:tcPr>
            <w:tcW w:w="567"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24"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1F0176" w:rsidP="00962CD0">
            <w:pPr>
              <w:ind w:right="-69"/>
              <w:jc w:val="both"/>
              <w:rPr>
                <w:rFonts w:ascii="Calibri" w:hAnsi="Calibri"/>
                <w:color w:val="000000"/>
                <w:sz w:val="16"/>
                <w:szCs w:val="16"/>
              </w:rPr>
            </w:pPr>
            <w:r>
              <w:rPr>
                <w:rFonts w:ascii="Calibri" w:hAnsi="Calibri"/>
                <w:color w:val="000000"/>
                <w:sz w:val="16"/>
                <w:szCs w:val="16"/>
              </w:rPr>
              <w:t>RISPOSTA</w:t>
            </w:r>
          </w:p>
        </w:tc>
      </w:tr>
      <w:tr w:rsidR="00720E54" w:rsidRPr="00A53472" w:rsidTr="001F0176">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C05772" w:rsidP="00000098">
            <w:pPr>
              <w:jc w:val="both"/>
              <w:rPr>
                <w:rFonts w:ascii="Calibri" w:hAnsi="Calibri"/>
                <w:color w:val="454545"/>
                <w:sz w:val="22"/>
                <w:szCs w:val="22"/>
              </w:rPr>
            </w:pPr>
            <w:r w:rsidRPr="009241B6">
              <w:rPr>
                <w:rFonts w:ascii="Calibri" w:hAnsi="Calibri"/>
                <w:color w:val="454545"/>
                <w:sz w:val="22"/>
                <w:szCs w:val="22"/>
              </w:rPr>
              <w:t>È</w:t>
            </w:r>
            <w:r w:rsidR="00000098" w:rsidRPr="009241B6">
              <w:rPr>
                <w:rFonts w:ascii="Calibri" w:hAnsi="Calibri"/>
                <w:color w:val="454545"/>
                <w:sz w:val="22"/>
                <w:szCs w:val="22"/>
              </w:rPr>
              <w:t xml:space="preserve"> presente almeno una stanza, separata dalla sala di attesa, per la valutazione multidisciplin</w:t>
            </w:r>
            <w:r w:rsidR="00000098" w:rsidRPr="009241B6">
              <w:rPr>
                <w:rFonts w:ascii="Calibri" w:hAnsi="Calibri"/>
                <w:color w:val="454545"/>
                <w:sz w:val="22"/>
                <w:szCs w:val="22"/>
              </w:rPr>
              <w:t>a</w:t>
            </w:r>
            <w:r w:rsidR="00000098" w:rsidRPr="009241B6">
              <w:rPr>
                <w:rFonts w:ascii="Calibri" w:hAnsi="Calibri"/>
                <w:color w:val="454545"/>
                <w:sz w:val="22"/>
                <w:szCs w:val="22"/>
              </w:rPr>
              <w:t>re degli utenti. Qualora vengano eseguite più valutazioni contemporaneamente, è presente una stanza per ogni operatore coinvolto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BB5187" w:rsidRPr="00D81278" w:rsidRDefault="00BB5187" w:rsidP="00000098">
            <w:pPr>
              <w:rPr>
                <w:rFonts w:ascii="Calibri" w:hAnsi="Calibri" w:cs="Calibri"/>
                <w:color w:val="FF0000"/>
                <w:sz w:val="18"/>
                <w:szCs w:val="18"/>
              </w:rPr>
            </w:pPr>
          </w:p>
        </w:tc>
      </w:tr>
      <w:tr w:rsidR="00720E54" w:rsidRPr="00A53472" w:rsidTr="001F0176">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2</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Lo spazio di attesa è corredato di materiale di lettura e/o giochi per la seconda infanzia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720E54" w:rsidRPr="00A53472" w:rsidTr="001F0176">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3</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Il materiale utilizzato per la valutazione (cartelle cliniche, test, materiale di cancelleria, etc.), se in comune tra più operatori, è posizionato in un area'deposito distinta dalle stanze utilizzate per la valutazione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720E54" w:rsidRPr="00A53472" w:rsidTr="001F0176">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4</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E' presente uno schedario/armadio chiuso per il deposito delle cartelle degli utenti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bl>
    <w:p w:rsidR="00000098" w:rsidRDefault="00000098" w:rsidP="00000098">
      <w:pPr>
        <w:jc w:val="both"/>
        <w:rPr>
          <w:rFonts w:ascii="Calibri" w:hAnsi="Calibri"/>
          <w: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ORGANIZZATIVI</w:t>
      </w:r>
    </w:p>
    <w:tbl>
      <w:tblPr>
        <w:tblW w:w="10483" w:type="dxa"/>
        <w:tblInd w:w="77" w:type="dxa"/>
        <w:tblCellMar>
          <w:left w:w="70" w:type="dxa"/>
          <w:right w:w="70" w:type="dxa"/>
        </w:tblCellMar>
        <w:tblLook w:val="00A0"/>
      </w:tblPr>
      <w:tblGrid>
        <w:gridCol w:w="567"/>
        <w:gridCol w:w="8924"/>
        <w:gridCol w:w="992"/>
      </w:tblGrid>
      <w:tr w:rsidR="00000098" w:rsidRPr="00820EE1" w:rsidTr="001F0176">
        <w:trPr>
          <w:trHeight w:val="300"/>
        </w:trPr>
        <w:tc>
          <w:tcPr>
            <w:tcW w:w="567"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24"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1F0176" w:rsidP="00962CD0">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1F0176">
        <w:tblPrEx>
          <w:tblCellMar>
            <w:left w:w="0" w:type="dxa"/>
            <w:right w:w="0" w:type="dxa"/>
          </w:tblCellMar>
        </w:tblPrEx>
        <w:trPr>
          <w:trHeight w:val="1089"/>
        </w:trPr>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5</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C05772" w:rsidP="00000098">
            <w:pPr>
              <w:jc w:val="both"/>
              <w:rPr>
                <w:rFonts w:ascii="Calibri" w:hAnsi="Calibri"/>
                <w:color w:val="454545"/>
                <w:sz w:val="22"/>
                <w:szCs w:val="22"/>
              </w:rPr>
            </w:pPr>
            <w:r w:rsidRPr="009241B6">
              <w:rPr>
                <w:rFonts w:ascii="Calibri" w:hAnsi="Calibri"/>
                <w:color w:val="454545"/>
                <w:sz w:val="22"/>
                <w:szCs w:val="22"/>
              </w:rPr>
              <w:t>È</w:t>
            </w:r>
            <w:r w:rsidR="00000098" w:rsidRPr="009241B6">
              <w:rPr>
                <w:rFonts w:ascii="Calibri" w:hAnsi="Calibri"/>
                <w:color w:val="454545"/>
                <w:sz w:val="22"/>
                <w:szCs w:val="22"/>
              </w:rPr>
              <w:t xml:space="preserve"> designato un-Responsabile Sanitario che garantisce l'organizzazione tecnico-sanitaria del pres</w:t>
            </w:r>
            <w:r w:rsidR="00000098" w:rsidRPr="009241B6">
              <w:rPr>
                <w:rFonts w:ascii="Calibri" w:hAnsi="Calibri"/>
                <w:color w:val="454545"/>
                <w:sz w:val="22"/>
                <w:szCs w:val="22"/>
              </w:rPr>
              <w:t>i</w:t>
            </w:r>
            <w:r w:rsidR="00000098" w:rsidRPr="009241B6">
              <w:rPr>
                <w:rFonts w:ascii="Calibri" w:hAnsi="Calibri"/>
                <w:color w:val="454545"/>
                <w:sz w:val="22"/>
                <w:szCs w:val="22"/>
              </w:rPr>
              <w:t>dio stesso</w:t>
            </w:r>
          </w:p>
          <w:p w:rsidR="00000098" w:rsidRPr="009241B6" w:rsidRDefault="00000098" w:rsidP="00000098">
            <w:pPr>
              <w:jc w:val="both"/>
              <w:rPr>
                <w:rFonts w:ascii="Calibri" w:hAnsi="Calibri"/>
                <w:color w:val="454545"/>
                <w:sz w:val="22"/>
                <w:szCs w:val="22"/>
              </w:rPr>
            </w:pPr>
            <w:r w:rsidRPr="009241B6">
              <w:rPr>
                <w:rFonts w:ascii="Calibri" w:hAnsi="Calibri"/>
                <w:i/>
                <w:iCs/>
                <w:color w:val="454545"/>
                <w:sz w:val="22"/>
                <w:szCs w:val="22"/>
              </w:rPr>
              <w:t>Nota: Il Responsabile può essere individuato tra il medico specialista o lo psicologo operanti nel presidio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1F0176">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6</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C05772" w:rsidP="00000098">
            <w:pPr>
              <w:jc w:val="both"/>
              <w:rPr>
                <w:rFonts w:ascii="Calibri" w:hAnsi="Calibri"/>
                <w:color w:val="454545"/>
                <w:sz w:val="22"/>
                <w:szCs w:val="22"/>
              </w:rPr>
            </w:pPr>
            <w:r w:rsidRPr="009241B6">
              <w:rPr>
                <w:rFonts w:ascii="Calibri" w:hAnsi="Calibri"/>
                <w:color w:val="454545"/>
                <w:sz w:val="22"/>
                <w:szCs w:val="22"/>
              </w:rPr>
              <w:t>È</w:t>
            </w:r>
            <w:r w:rsidR="00000098" w:rsidRPr="009241B6">
              <w:rPr>
                <w:rFonts w:ascii="Calibri" w:hAnsi="Calibri"/>
                <w:color w:val="454545"/>
                <w:sz w:val="22"/>
                <w:szCs w:val="22"/>
              </w:rPr>
              <w:t xml:space="preserve"> prevista un'équipe multidisciplinare composta da psicologo, neuropsichiatra infantile, logoped</w:t>
            </w:r>
            <w:r w:rsidR="00000098" w:rsidRPr="009241B6">
              <w:rPr>
                <w:rFonts w:ascii="Calibri" w:hAnsi="Calibri"/>
                <w:color w:val="454545"/>
                <w:sz w:val="22"/>
                <w:szCs w:val="22"/>
              </w:rPr>
              <w:t>i</w:t>
            </w:r>
            <w:r w:rsidR="00000098" w:rsidRPr="009241B6">
              <w:rPr>
                <w:rFonts w:ascii="Calibri" w:hAnsi="Calibri"/>
                <w:color w:val="454545"/>
                <w:sz w:val="22"/>
                <w:szCs w:val="22"/>
              </w:rPr>
              <w:t>sta, neuropsicomotricista eventualmente integrata da altri professionisti sanitari e mod</w:t>
            </w:r>
            <w:r w:rsidR="00000098" w:rsidRPr="009241B6">
              <w:rPr>
                <w:rFonts w:ascii="Calibri" w:hAnsi="Calibri"/>
                <w:color w:val="454545"/>
                <w:sz w:val="22"/>
                <w:szCs w:val="22"/>
              </w:rPr>
              <w:t>u</w:t>
            </w:r>
            <w:r w:rsidR="00000098" w:rsidRPr="009241B6">
              <w:rPr>
                <w:rFonts w:ascii="Calibri" w:hAnsi="Calibri"/>
                <w:color w:val="454545"/>
                <w:sz w:val="22"/>
                <w:szCs w:val="22"/>
              </w:rPr>
              <w:t>labile in base all'età. Per i soggetti maggiorenni la figura del neuropsichiatra infantile viene s</w:t>
            </w:r>
            <w:r w:rsidR="00000098" w:rsidRPr="009241B6">
              <w:rPr>
                <w:rFonts w:ascii="Calibri" w:hAnsi="Calibri"/>
                <w:color w:val="454545"/>
                <w:sz w:val="22"/>
                <w:szCs w:val="22"/>
              </w:rPr>
              <w:t>o</w:t>
            </w:r>
            <w:r w:rsidR="00000098" w:rsidRPr="009241B6">
              <w:rPr>
                <w:rFonts w:ascii="Calibri" w:hAnsi="Calibri"/>
                <w:color w:val="454545"/>
                <w:sz w:val="22"/>
                <w:szCs w:val="22"/>
              </w:rPr>
              <w:t>stituita da quella dello specialista medico formato in modo specifico, sull'argomento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1F0176">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7</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Gli operatori che effettuano la valutazione, sempre garantendo la multidisciplinarietà in ogni fase del percorso, possono operare in sedi differenti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1F0176">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8</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Le prestazioni effettuate sono registrate e corredate dalle generalità riferite dall’utente nel d</w:t>
            </w:r>
            <w:r w:rsidRPr="009241B6">
              <w:rPr>
                <w:rFonts w:ascii="Calibri" w:hAnsi="Calibri"/>
                <w:color w:val="454545"/>
                <w:sz w:val="22"/>
                <w:szCs w:val="22"/>
              </w:rPr>
              <w:t>o</w:t>
            </w:r>
            <w:r w:rsidRPr="009241B6">
              <w:rPr>
                <w:rFonts w:ascii="Calibri" w:hAnsi="Calibri"/>
                <w:color w:val="454545"/>
                <w:sz w:val="22"/>
                <w:szCs w:val="22"/>
              </w:rPr>
              <w:t>cumento sanitario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1F0176">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9</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Nel documento sanitario sono registrate le informazioni ottenute nel colloquio anamnestico-clinico, le prove effettuate e le copie della documentazione acquisita dall’utente e delle rel</w:t>
            </w:r>
            <w:r w:rsidRPr="009241B6">
              <w:rPr>
                <w:rFonts w:ascii="Calibri" w:hAnsi="Calibri"/>
                <w:color w:val="454545"/>
                <w:sz w:val="22"/>
                <w:szCs w:val="22"/>
              </w:rPr>
              <w:t>a</w:t>
            </w:r>
            <w:r w:rsidRPr="009241B6">
              <w:rPr>
                <w:rFonts w:ascii="Calibri" w:hAnsi="Calibri"/>
                <w:color w:val="454545"/>
                <w:sz w:val="22"/>
                <w:szCs w:val="22"/>
              </w:rPr>
              <w:t>zioni cliniche effettuate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1F0176">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10</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Le registrazioni e le copie dei referti sono conservate secondo le modalità e i tempi sanciti da</w:t>
            </w:r>
            <w:r w:rsidRPr="009241B6">
              <w:rPr>
                <w:rFonts w:ascii="Calibri" w:hAnsi="Calibri"/>
                <w:color w:val="454545"/>
                <w:sz w:val="22"/>
                <w:szCs w:val="22"/>
              </w:rPr>
              <w:t>l</w:t>
            </w:r>
            <w:r w:rsidRPr="009241B6">
              <w:rPr>
                <w:rFonts w:ascii="Calibri" w:hAnsi="Calibri"/>
                <w:color w:val="454545"/>
                <w:sz w:val="22"/>
                <w:szCs w:val="22"/>
              </w:rPr>
              <w:t xml:space="preserve">la </w:t>
            </w:r>
            <w:r w:rsidRPr="009241B6">
              <w:rPr>
                <w:rFonts w:ascii="Calibri" w:hAnsi="Calibri"/>
                <w:color w:val="454545"/>
                <w:sz w:val="22"/>
                <w:szCs w:val="22"/>
              </w:rPr>
              <w:lastRenderedPageBreak/>
              <w:t>normativa vigente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1F0176">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lastRenderedPageBreak/>
              <w:t>11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E’ redatto un documento in cui vengono esplicitate le prestazioni, gli orari e le tariffe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1F0176">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12</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La ricerca dei criteri diagnostici di inclusione o esclusione e, quindi, la misurazione delle comp</w:t>
            </w:r>
            <w:r w:rsidRPr="009241B6">
              <w:rPr>
                <w:rFonts w:ascii="Calibri" w:hAnsi="Calibri"/>
                <w:color w:val="454545"/>
                <w:sz w:val="22"/>
                <w:szCs w:val="22"/>
              </w:rPr>
              <w:t>e</w:t>
            </w:r>
            <w:r w:rsidRPr="009241B6">
              <w:rPr>
                <w:rFonts w:ascii="Calibri" w:hAnsi="Calibri"/>
                <w:color w:val="454545"/>
                <w:sz w:val="22"/>
                <w:szCs w:val="22"/>
              </w:rPr>
              <w:t>tenze cognitive, prestazionali e accessorie (necessarie alla formulazione del profilo del d</w:t>
            </w:r>
            <w:r w:rsidRPr="009241B6">
              <w:rPr>
                <w:rFonts w:ascii="Calibri" w:hAnsi="Calibri"/>
                <w:color w:val="454545"/>
                <w:sz w:val="22"/>
                <w:szCs w:val="22"/>
              </w:rPr>
              <w:t>i</w:t>
            </w:r>
            <w:r w:rsidRPr="009241B6">
              <w:rPr>
                <w:rFonts w:ascii="Calibri" w:hAnsi="Calibri"/>
                <w:color w:val="454545"/>
                <w:sz w:val="22"/>
                <w:szCs w:val="22"/>
              </w:rPr>
              <w:t>sturbo) avviene seguendo le raccomandazioni per la pratica clinica dei DSA e le indicazioni delle Conse</w:t>
            </w:r>
            <w:r w:rsidRPr="009241B6">
              <w:rPr>
                <w:rFonts w:ascii="Calibri" w:hAnsi="Calibri"/>
                <w:color w:val="454545"/>
                <w:sz w:val="22"/>
                <w:szCs w:val="22"/>
              </w:rPr>
              <w:t>n</w:t>
            </w:r>
            <w:r w:rsidRPr="009241B6">
              <w:rPr>
                <w:rFonts w:ascii="Calibri" w:hAnsi="Calibri"/>
                <w:color w:val="454545"/>
                <w:sz w:val="22"/>
                <w:szCs w:val="22"/>
              </w:rPr>
              <w:t>sus Conference del 2007 e 2010</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1F0176">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13</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La valutazione deve prevedere un approccio multidisciplinare in ogni fase del percorso, co</w:t>
            </w:r>
            <w:r w:rsidRPr="009241B6">
              <w:rPr>
                <w:rFonts w:ascii="Calibri" w:hAnsi="Calibri"/>
                <w:color w:val="454545"/>
                <w:sz w:val="22"/>
                <w:szCs w:val="22"/>
              </w:rPr>
              <w:t>m</w:t>
            </w:r>
            <w:r w:rsidRPr="009241B6">
              <w:rPr>
                <w:rFonts w:ascii="Calibri" w:hAnsi="Calibri"/>
                <w:color w:val="454545"/>
                <w:sz w:val="22"/>
                <w:szCs w:val="22"/>
              </w:rPr>
              <w:t>presa la formulazione della diagnosi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1F0176">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14</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Le modalità e le forme di attestazione della diagnosi si attengono al modello di certificazione fo</w:t>
            </w:r>
            <w:r w:rsidRPr="009241B6">
              <w:rPr>
                <w:rFonts w:ascii="Calibri" w:hAnsi="Calibri"/>
                <w:color w:val="454545"/>
                <w:sz w:val="22"/>
                <w:szCs w:val="22"/>
              </w:rPr>
              <w:t>r</w:t>
            </w:r>
            <w:r w:rsidRPr="009241B6">
              <w:rPr>
                <w:rFonts w:ascii="Calibri" w:hAnsi="Calibri"/>
                <w:color w:val="454545"/>
                <w:sz w:val="22"/>
                <w:szCs w:val="22"/>
              </w:rPr>
              <w:t>nito dall’Accordo Stato-Regioni repertorio atti 140/CSR del 24 luglio 2012</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1F0176">
        <w:tblPrEx>
          <w:tblCellMar>
            <w:left w:w="0" w:type="dxa"/>
            <w:right w:w="0" w:type="dxa"/>
          </w:tblCellMar>
        </w:tblPrEx>
        <w:trPr>
          <w:trHeight w:val="466"/>
        </w:trPr>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15</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Sono rispettati i tempi per la revisione delle certificazioni effettuate:</w:t>
            </w:r>
          </w:p>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 al passaggio da un ciclo scolastico all’altro e comunque di norma, non prima di tre anni dal pr</w:t>
            </w:r>
            <w:r w:rsidRPr="009241B6">
              <w:rPr>
                <w:rFonts w:ascii="Calibri" w:hAnsi="Calibri"/>
                <w:color w:val="454545"/>
                <w:sz w:val="22"/>
                <w:szCs w:val="22"/>
              </w:rPr>
              <w:t>e</w:t>
            </w:r>
            <w:r w:rsidRPr="009241B6">
              <w:rPr>
                <w:rFonts w:ascii="Calibri" w:hAnsi="Calibri"/>
                <w:color w:val="454545"/>
                <w:sz w:val="22"/>
                <w:szCs w:val="22"/>
              </w:rPr>
              <w:t>cedente</w:t>
            </w:r>
          </w:p>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 ogni qualvolta sia necessario modificare l’applicazione degli strumenti didattici e valutativi n</w:t>
            </w:r>
            <w:r w:rsidRPr="009241B6">
              <w:rPr>
                <w:rFonts w:ascii="Calibri" w:hAnsi="Calibri"/>
                <w:color w:val="454545"/>
                <w:sz w:val="22"/>
                <w:szCs w:val="22"/>
              </w:rPr>
              <w:t>e</w:t>
            </w:r>
            <w:r w:rsidRPr="009241B6">
              <w:rPr>
                <w:rFonts w:ascii="Calibri" w:hAnsi="Calibri"/>
                <w:color w:val="454545"/>
                <w:sz w:val="22"/>
                <w:szCs w:val="22"/>
              </w:rPr>
              <w:t>cessari su segnalazione della scuola alla famiglia o su iniziativa della famiglia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1F0176">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Pr>
                <w:rFonts w:ascii="Calibri" w:hAnsi="Calibri"/>
                <w:color w:val="454545"/>
                <w:sz w:val="22"/>
                <w:szCs w:val="22"/>
              </w:rPr>
              <w:t>16</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La diagnosi di DSA è prodotta in tempo utile per l’attivazione delle misure didattiche e delle m</w:t>
            </w:r>
            <w:r w:rsidRPr="009241B6">
              <w:rPr>
                <w:rFonts w:ascii="Calibri" w:hAnsi="Calibri"/>
                <w:color w:val="454545"/>
                <w:sz w:val="22"/>
                <w:szCs w:val="22"/>
              </w:rPr>
              <w:t>o</w:t>
            </w:r>
            <w:r w:rsidRPr="009241B6">
              <w:rPr>
                <w:rFonts w:ascii="Calibri" w:hAnsi="Calibri"/>
                <w:color w:val="454545"/>
                <w:sz w:val="22"/>
                <w:szCs w:val="22"/>
              </w:rPr>
              <w:t>dalità di valutazione previste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1F0176">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Pr>
                <w:rFonts w:ascii="Calibri" w:hAnsi="Calibri"/>
                <w:color w:val="454545"/>
                <w:sz w:val="22"/>
                <w:szCs w:val="22"/>
              </w:rPr>
              <w:t>17</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La certificazione di DSA contiene oltre alla menzione della categoria diagnostica, le informazi</w:t>
            </w:r>
            <w:r w:rsidRPr="009241B6">
              <w:rPr>
                <w:rFonts w:ascii="Calibri" w:hAnsi="Calibri"/>
                <w:color w:val="454545"/>
                <w:sz w:val="22"/>
                <w:szCs w:val="22"/>
              </w:rPr>
              <w:t>o</w:t>
            </w:r>
            <w:r w:rsidRPr="009241B6">
              <w:rPr>
                <w:rFonts w:ascii="Calibri" w:hAnsi="Calibri"/>
                <w:color w:val="454545"/>
                <w:sz w:val="22"/>
                <w:szCs w:val="22"/>
              </w:rPr>
              <w:t>ni necessarie per stilare una programmazione educativa e didattica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1F0176">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Pr>
                <w:rFonts w:ascii="Calibri" w:hAnsi="Calibri"/>
                <w:color w:val="454545"/>
                <w:sz w:val="22"/>
                <w:szCs w:val="22"/>
              </w:rPr>
              <w:t>18</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E’ documentata l’esperienza/formazione specifica nel campo dei DSA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bl>
    <w:p w:rsidR="00000098" w:rsidRDefault="00000098" w:rsidP="00000098">
      <w:pPr>
        <w:jc w:val="both"/>
        <w:rPr>
          <w:rFonts w:ascii="Calibri" w:hAnsi="Calibri"/>
          <w:i/>
          <w:color w:val="454545"/>
          <w:sz w:val="22"/>
          <w:szCs w:val="22"/>
        </w:rPr>
      </w:pPr>
    </w:p>
    <w:p w:rsidR="00000098" w:rsidRDefault="00000098" w:rsidP="00000098">
      <w:pPr>
        <w:jc w:val="both"/>
        <w:rPr>
          <w:rFonts w:ascii="Calibri" w:hAnsi="Calibri"/>
          <w:i/>
          <w:color w:val="454545"/>
          <w:sz w:val="22"/>
          <w:szCs w:val="22"/>
        </w:rPr>
      </w:pPr>
    </w:p>
    <w:p w:rsidR="00BB3841" w:rsidRDefault="00BB3841" w:rsidP="00000098">
      <w:pPr>
        <w:jc w:val="both"/>
        <w:rPr>
          <w:rFonts w:ascii="Calibri" w:hAnsi="Calibri"/>
          <w:i/>
          <w:color w:val="454545"/>
          <w:sz w:val="22"/>
          <w:szCs w:val="22"/>
        </w:rPr>
      </w:pPr>
    </w:p>
    <w:p w:rsidR="00000098" w:rsidRPr="00BB3841" w:rsidRDefault="00BB3841" w:rsidP="00BB3841">
      <w:pPr>
        <w:keepNext/>
        <w:keepLines/>
        <w:pBdr>
          <w:top w:val="single" w:sz="18" w:space="0" w:color="FF0000"/>
          <w:left w:val="single" w:sz="18" w:space="0" w:color="FF0000"/>
          <w:bottom w:val="single" w:sz="18" w:space="1" w:color="FF0000"/>
          <w:right w:val="single" w:sz="18" w:space="0" w:color="FF0000"/>
          <w:between w:val="single" w:sz="18" w:space="1" w:color="FF0000"/>
        </w:pBdr>
        <w:spacing w:before="40"/>
        <w:jc w:val="center"/>
        <w:outlineLvl w:val="2"/>
        <w:rPr>
          <w:rFonts w:ascii="Calibri" w:hAnsi="Calibri" w:cs="Arial"/>
          <w:b/>
          <w:bCs/>
          <w:color w:val="FF0000"/>
          <w:sz w:val="28"/>
          <w:szCs w:val="28"/>
        </w:rPr>
      </w:pPr>
      <w:bookmarkStart w:id="125" w:name="_Toc501030474"/>
      <w:bookmarkStart w:id="126" w:name="_Toc513636049"/>
      <w:r>
        <w:rPr>
          <w:rFonts w:ascii="Calibri" w:hAnsi="Calibri" w:cs="Arial"/>
          <w:b/>
          <w:bCs/>
          <w:color w:val="FF0000"/>
          <w:sz w:val="28"/>
          <w:szCs w:val="28"/>
        </w:rPr>
        <w:t>3.4</w:t>
      </w:r>
      <w:r w:rsidR="00720E54" w:rsidRPr="00BB3841">
        <w:rPr>
          <w:rFonts w:ascii="Calibri" w:hAnsi="Calibri" w:cs="Arial"/>
          <w:b/>
          <w:bCs/>
          <w:color w:val="FF0000"/>
          <w:sz w:val="28"/>
          <w:szCs w:val="28"/>
        </w:rPr>
        <w:t xml:space="preserve"> </w:t>
      </w:r>
      <w:r w:rsidR="00000098" w:rsidRPr="00BB3841">
        <w:rPr>
          <w:rFonts w:ascii="Calibri" w:hAnsi="Calibri" w:cs="Arial"/>
          <w:b/>
          <w:bCs/>
          <w:color w:val="FF0000"/>
          <w:sz w:val="28"/>
          <w:szCs w:val="28"/>
        </w:rPr>
        <w:t>STUDIO PROFESSIONI SANITARIE</w:t>
      </w:r>
      <w:bookmarkEnd w:id="125"/>
      <w:bookmarkEnd w:id="126"/>
    </w:p>
    <w:p w:rsidR="00000098" w:rsidRDefault="00000098" w:rsidP="00000098"/>
    <w:p w:rsidR="00000098" w:rsidRPr="008D2797" w:rsidRDefault="00000098" w:rsidP="00000098">
      <w:pPr>
        <w:jc w:val="center"/>
        <w:rPr>
          <w:rFonts w:ascii="Calibri" w:hAnsi="Calibri"/>
        </w:rPr>
      </w:pPr>
      <w:r>
        <w:rPr>
          <w:rFonts w:ascii="Calibri" w:hAnsi="Calibri"/>
        </w:rPr>
        <w:t>C</w:t>
      </w:r>
      <w:r w:rsidRPr="008D2797">
        <w:rPr>
          <w:rFonts w:ascii="Calibri" w:hAnsi="Calibri"/>
        </w:rPr>
        <w:t>odice paragrafo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426"/>
        <w:gridCol w:w="425"/>
        <w:gridCol w:w="425"/>
      </w:tblGrid>
      <w:tr w:rsidR="00000098" w:rsidRPr="006C14E9" w:rsidTr="00000098">
        <w:trPr>
          <w:jc w:val="center"/>
        </w:trPr>
        <w:tc>
          <w:tcPr>
            <w:tcW w:w="425" w:type="dxa"/>
          </w:tcPr>
          <w:p w:rsidR="00000098" w:rsidRPr="006C14E9" w:rsidRDefault="00000098" w:rsidP="00000098">
            <w:pPr>
              <w:keepNext/>
              <w:jc w:val="center"/>
              <w:outlineLvl w:val="7"/>
              <w:rPr>
                <w:rFonts w:ascii="Calibri" w:hAnsi="Calibri"/>
                <w:b/>
                <w:i/>
                <w:szCs w:val="20"/>
              </w:rPr>
            </w:pPr>
            <w:r w:rsidRPr="006C14E9">
              <w:rPr>
                <w:rFonts w:ascii="Calibri" w:hAnsi="Calibri"/>
                <w:b/>
                <w:i/>
                <w:szCs w:val="20"/>
              </w:rPr>
              <w:t>S</w:t>
            </w:r>
          </w:p>
        </w:tc>
        <w:tc>
          <w:tcPr>
            <w:tcW w:w="426" w:type="dxa"/>
          </w:tcPr>
          <w:p w:rsidR="00000098" w:rsidRPr="006C14E9" w:rsidRDefault="00000098" w:rsidP="00000098">
            <w:pPr>
              <w:keepNext/>
              <w:jc w:val="center"/>
              <w:outlineLvl w:val="7"/>
              <w:rPr>
                <w:rFonts w:ascii="Calibri" w:hAnsi="Calibri"/>
                <w:b/>
                <w:i/>
                <w:szCs w:val="20"/>
              </w:rPr>
            </w:pPr>
            <w:r w:rsidRPr="006C14E9">
              <w:rPr>
                <w:rFonts w:ascii="Calibri" w:hAnsi="Calibri"/>
                <w:b/>
                <w:i/>
                <w:szCs w:val="20"/>
              </w:rPr>
              <w:t>P</w:t>
            </w:r>
          </w:p>
        </w:tc>
        <w:tc>
          <w:tcPr>
            <w:tcW w:w="425" w:type="dxa"/>
          </w:tcPr>
          <w:p w:rsidR="00000098" w:rsidRPr="006C14E9" w:rsidRDefault="00000098" w:rsidP="00000098">
            <w:pPr>
              <w:keepNext/>
              <w:jc w:val="center"/>
              <w:outlineLvl w:val="7"/>
              <w:rPr>
                <w:rFonts w:ascii="Calibri" w:hAnsi="Calibri"/>
                <w:b/>
                <w:i/>
                <w:szCs w:val="20"/>
              </w:rPr>
            </w:pPr>
            <w:r w:rsidRPr="006C14E9">
              <w:rPr>
                <w:rFonts w:ascii="Calibri" w:hAnsi="Calibri"/>
                <w:b/>
                <w:i/>
                <w:szCs w:val="20"/>
              </w:rPr>
              <w:t>S</w:t>
            </w:r>
          </w:p>
        </w:tc>
        <w:tc>
          <w:tcPr>
            <w:tcW w:w="425" w:type="dxa"/>
          </w:tcPr>
          <w:p w:rsidR="00000098" w:rsidRPr="006C14E9" w:rsidRDefault="00000098" w:rsidP="00000098">
            <w:pPr>
              <w:keepNext/>
              <w:jc w:val="center"/>
              <w:outlineLvl w:val="7"/>
              <w:rPr>
                <w:rFonts w:ascii="Calibri" w:hAnsi="Calibri"/>
                <w:b/>
                <w:i/>
                <w:szCs w:val="20"/>
              </w:rPr>
            </w:pPr>
          </w:p>
        </w:tc>
      </w:tr>
    </w:tbl>
    <w:p w:rsidR="00000098" w:rsidRPr="008A26B0" w:rsidRDefault="00000098" w:rsidP="006C14E9">
      <w:pPr>
        <w:keepNext/>
        <w:jc w:val="center"/>
        <w:outlineLvl w:val="7"/>
      </w:pPr>
    </w:p>
    <w:p w:rsidR="00000098" w:rsidRDefault="00000098" w:rsidP="00000098">
      <w:pPr>
        <w:jc w:val="both"/>
        <w:rPr>
          <w:rFonts w:ascii="Calibri" w:hAnsi="Calibri"/>
        </w:rPr>
      </w:pPr>
      <w:r w:rsidRPr="009241B6">
        <w:rPr>
          <w:rFonts w:ascii="Calibri" w:hAnsi="Calibri"/>
        </w:rPr>
        <w:t>Struttura che eroga prestazioni di prevenzione, diagnosi, cura e riabilitazione da parte di professionisti che hanno un titolo abilitante</w:t>
      </w:r>
    </w:p>
    <w:p w:rsidR="00000098" w:rsidRDefault="00000098" w:rsidP="00000098">
      <w:pPr>
        <w:jc w:val="both"/>
        <w:rPr>
          <w:rFonts w:ascii="Calibri" w:hAnsi="Calibri"/>
        </w:rPr>
      </w:pPr>
    </w:p>
    <w:p w:rsidR="00000098" w:rsidRPr="008D2797" w:rsidRDefault="00000098" w:rsidP="00000098">
      <w:pPr>
        <w:rPr>
          <w:rFonts w:ascii="Calibri" w:hAnsi="Calibri"/>
        </w:rPr>
      </w:pPr>
    </w:p>
    <w:p w:rsidR="00000098" w:rsidRPr="00BB3841" w:rsidRDefault="00BB3841" w:rsidP="00BB3841">
      <w:pPr>
        <w:keepNext/>
        <w:keepLines/>
        <w:pBdr>
          <w:top w:val="single" w:sz="18" w:space="0" w:color="FF0000"/>
          <w:left w:val="single" w:sz="18" w:space="0" w:color="FF0000"/>
          <w:bottom w:val="single" w:sz="18" w:space="1" w:color="FF0000"/>
          <w:right w:val="single" w:sz="18" w:space="0" w:color="FF0000"/>
          <w:between w:val="single" w:sz="18" w:space="1" w:color="FF0000"/>
        </w:pBdr>
        <w:spacing w:before="40"/>
        <w:jc w:val="center"/>
        <w:outlineLvl w:val="2"/>
        <w:rPr>
          <w:rFonts w:ascii="Calibri" w:hAnsi="Calibri" w:cs="Arial"/>
          <w:b/>
          <w:bCs/>
          <w:color w:val="FF0000"/>
          <w:sz w:val="28"/>
          <w:szCs w:val="28"/>
        </w:rPr>
      </w:pPr>
      <w:bookmarkStart w:id="127" w:name="_Toc501030475"/>
      <w:bookmarkStart w:id="128" w:name="_Toc513636050"/>
      <w:r>
        <w:rPr>
          <w:rFonts w:ascii="Calibri" w:hAnsi="Calibri" w:cs="Arial"/>
          <w:b/>
          <w:bCs/>
          <w:color w:val="FF0000"/>
          <w:sz w:val="28"/>
          <w:szCs w:val="28"/>
        </w:rPr>
        <w:t xml:space="preserve">3.4.1 </w:t>
      </w:r>
      <w:r w:rsidR="00000098" w:rsidRPr="00BB3841">
        <w:rPr>
          <w:rFonts w:ascii="Calibri" w:hAnsi="Calibri" w:cs="Arial"/>
          <w:b/>
          <w:bCs/>
          <w:color w:val="FF0000"/>
          <w:sz w:val="28"/>
          <w:szCs w:val="28"/>
        </w:rPr>
        <w:t>STUDIO INFERMIERISTICO/OSTETRICO</w:t>
      </w:r>
      <w:bookmarkEnd w:id="127"/>
      <w:bookmarkEnd w:id="128"/>
    </w:p>
    <w:p w:rsidR="00000098" w:rsidRDefault="00000098" w:rsidP="00000098">
      <w:pPr>
        <w:jc w:val="both"/>
        <w:rPr>
          <w:rFonts w:ascii="Calibri" w:hAnsi="Calibri"/>
          <w:i/>
          <w:color w:val="454545"/>
          <w:sz w:val="22"/>
          <w:szCs w:val="22"/>
        </w:rPr>
      </w:pPr>
    </w:p>
    <w:p w:rsidR="00000098" w:rsidRDefault="00000098" w:rsidP="00000098">
      <w:pPr>
        <w:jc w:val="both"/>
        <w:rPr>
          <w:rFonts w:ascii="Calibri" w:hAnsi="Calibri"/>
          <w:i/>
          <w:color w:val="454545"/>
          <w:sz w:val="22"/>
          <w:szCs w:val="22"/>
        </w:rPr>
      </w:pPr>
      <w:r w:rsidRPr="009241B6">
        <w:rPr>
          <w:rFonts w:ascii="Calibri" w:hAnsi="Calibri"/>
          <w:i/>
          <w:color w:val="454545"/>
          <w:sz w:val="22"/>
          <w:szCs w:val="22"/>
        </w:rPr>
        <w:t>Oltre ai requisiti generali RGSP devono essere soddisfatti i seguenti requisiti:</w:t>
      </w:r>
    </w:p>
    <w:p w:rsidR="00000098" w:rsidRDefault="00000098" w:rsidP="00000098">
      <w:pPr>
        <w:jc w:val="both"/>
        <w:rPr>
          <w:rFonts w:ascii="Calibri" w:hAnsi="Calibri"/>
          <w: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TECNOLOGICI</w:t>
      </w:r>
    </w:p>
    <w:tbl>
      <w:tblPr>
        <w:tblW w:w="10483" w:type="dxa"/>
        <w:tblInd w:w="77" w:type="dxa"/>
        <w:tblCellMar>
          <w:left w:w="70" w:type="dxa"/>
          <w:right w:w="70" w:type="dxa"/>
        </w:tblCellMar>
        <w:tblLook w:val="00A0"/>
      </w:tblPr>
      <w:tblGrid>
        <w:gridCol w:w="567"/>
        <w:gridCol w:w="8924"/>
        <w:gridCol w:w="992"/>
      </w:tblGrid>
      <w:tr w:rsidR="00000098" w:rsidRPr="00820EE1" w:rsidTr="001F0176">
        <w:trPr>
          <w:trHeight w:val="300"/>
        </w:trPr>
        <w:tc>
          <w:tcPr>
            <w:tcW w:w="567"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24"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1F0176" w:rsidP="00962CD0">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1F0176">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E' presente:</w:t>
            </w:r>
            <w:r w:rsidR="00AE5D7A">
              <w:rPr>
                <w:rFonts w:ascii="Calibri" w:hAnsi="Calibri"/>
                <w:color w:val="454545"/>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892057" w:rsidRPr="00AE5D7A" w:rsidRDefault="00892057" w:rsidP="00000098">
            <w:pPr>
              <w:rPr>
                <w:rFonts w:ascii="Helvetica" w:hAnsi="Helvetica"/>
                <w:color w:val="C00000"/>
                <w:sz w:val="18"/>
                <w:szCs w:val="18"/>
              </w:rPr>
            </w:pPr>
          </w:p>
        </w:tc>
      </w:tr>
      <w:tr w:rsidR="00000098" w:rsidRPr="00A53472" w:rsidTr="001F0176">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un armadio per l'idonea conservazione del materiale sanitario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A53472" w:rsidRDefault="00000098" w:rsidP="00962CD0">
            <w:pPr>
              <w:jc w:val="both"/>
              <w:rPr>
                <w:rFonts w:ascii="Helvetica" w:hAnsi="Helvetica"/>
                <w:sz w:val="18"/>
                <w:szCs w:val="18"/>
              </w:rPr>
            </w:pPr>
          </w:p>
        </w:tc>
      </w:tr>
      <w:tr w:rsidR="00000098" w:rsidRPr="00A53472" w:rsidTr="001F0176">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2</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un armadio con serratura a chiave per la conservazione dei farmaci da somministrare dietro pr</w:t>
            </w:r>
            <w:r w:rsidRPr="009241B6">
              <w:rPr>
                <w:rFonts w:ascii="Calibri" w:hAnsi="Calibri"/>
                <w:color w:val="454545"/>
                <w:sz w:val="22"/>
                <w:szCs w:val="22"/>
              </w:rPr>
              <w:t>e</w:t>
            </w:r>
            <w:r w:rsidRPr="009241B6">
              <w:rPr>
                <w:rFonts w:ascii="Calibri" w:hAnsi="Calibri"/>
                <w:color w:val="454545"/>
                <w:sz w:val="22"/>
                <w:szCs w:val="22"/>
              </w:rPr>
              <w:t>scrizione medica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A53472" w:rsidRDefault="00000098" w:rsidP="00000098">
            <w:pPr>
              <w:rPr>
                <w:rFonts w:ascii="Helvetica" w:hAnsi="Helvetica"/>
                <w:sz w:val="18"/>
                <w:szCs w:val="18"/>
              </w:rPr>
            </w:pPr>
          </w:p>
        </w:tc>
      </w:tr>
      <w:tr w:rsidR="00000098" w:rsidRPr="00A53472" w:rsidTr="001F0176">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lastRenderedPageBreak/>
              <w:t>3</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un frigorifero di cui è controllata la temperatura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62CD0" w:rsidRDefault="00000098" w:rsidP="00962CD0">
            <w:pPr>
              <w:jc w:val="both"/>
              <w:rPr>
                <w:rFonts w:ascii="Calibri" w:hAnsi="Calibri" w:cs="Calibri"/>
                <w:color w:val="FF0000"/>
                <w:sz w:val="18"/>
                <w:szCs w:val="18"/>
              </w:rPr>
            </w:pPr>
          </w:p>
        </w:tc>
      </w:tr>
      <w:tr w:rsidR="00000098" w:rsidRPr="00A53472" w:rsidTr="001F0176">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4</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uno schedario chiudibile a chiave per le cartelle clinico-assistenziali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A53472" w:rsidRDefault="00000098" w:rsidP="00000098">
            <w:pPr>
              <w:rPr>
                <w:rFonts w:ascii="Helvetica" w:hAnsi="Helvetica"/>
                <w:sz w:val="18"/>
                <w:szCs w:val="18"/>
              </w:rPr>
            </w:pPr>
          </w:p>
        </w:tc>
      </w:tr>
      <w:tr w:rsidR="00000098" w:rsidRPr="00A53472" w:rsidTr="001F0176">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5</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una vasca ad ultrasuoni, se non si fa uso esclusivo di materiale monouso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A53472" w:rsidRDefault="00000098" w:rsidP="00962CD0">
            <w:pPr>
              <w:rPr>
                <w:rFonts w:ascii="Helvetica" w:hAnsi="Helvetica"/>
                <w:sz w:val="18"/>
                <w:szCs w:val="18"/>
              </w:rPr>
            </w:pPr>
          </w:p>
        </w:tc>
      </w:tr>
      <w:tr w:rsidR="00000098" w:rsidRPr="00A53472" w:rsidTr="001F0176">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6</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un’autoclave per la sterilizzazione dello strumentario di tipo B con pompa per il vuoto frazion</w:t>
            </w:r>
            <w:r w:rsidRPr="009241B6">
              <w:rPr>
                <w:rFonts w:ascii="Calibri" w:hAnsi="Calibri"/>
                <w:color w:val="454545"/>
                <w:sz w:val="22"/>
                <w:szCs w:val="22"/>
              </w:rPr>
              <w:t>a</w:t>
            </w:r>
            <w:r w:rsidRPr="009241B6">
              <w:rPr>
                <w:rFonts w:ascii="Calibri" w:hAnsi="Calibri"/>
                <w:color w:val="454545"/>
                <w:sz w:val="22"/>
                <w:szCs w:val="22"/>
              </w:rPr>
              <w:t>to, se non si fa uso esclusivo di materiale monouso (qualora la struttura non usufruisca di un servizio centralizzato o esternalizzato di sterilizzazione)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A53472" w:rsidRDefault="00000098" w:rsidP="00962CD0">
            <w:pPr>
              <w:rPr>
                <w:rFonts w:ascii="Helvetica" w:hAnsi="Helvetica"/>
                <w:sz w:val="18"/>
                <w:szCs w:val="18"/>
              </w:rPr>
            </w:pPr>
          </w:p>
        </w:tc>
      </w:tr>
      <w:tr w:rsidR="00000098" w:rsidRPr="00A53472" w:rsidTr="001F0176">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7</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C05772">
            <w:pPr>
              <w:jc w:val="both"/>
              <w:rPr>
                <w:rFonts w:ascii="Calibri" w:hAnsi="Calibri"/>
                <w:color w:val="454545"/>
                <w:sz w:val="22"/>
                <w:szCs w:val="22"/>
              </w:rPr>
            </w:pPr>
            <w:r w:rsidRPr="009241B6">
              <w:rPr>
                <w:rFonts w:ascii="Calibri" w:hAnsi="Calibri"/>
                <w:color w:val="454545"/>
                <w:sz w:val="22"/>
                <w:szCs w:val="22"/>
              </w:rPr>
              <w:t xml:space="preserve">una </w:t>
            </w:r>
            <w:r w:rsidR="00C061FD" w:rsidRPr="00C05772">
              <w:rPr>
                <w:rFonts w:ascii="Calibri" w:hAnsi="Calibri"/>
                <w:color w:val="454545"/>
                <w:sz w:val="22"/>
                <w:szCs w:val="22"/>
              </w:rPr>
              <w:t>termosaldatrice</w:t>
            </w:r>
            <w:r w:rsidR="00C061FD">
              <w:rPr>
                <w:rFonts w:ascii="Calibri" w:hAnsi="Calibri"/>
                <w:color w:val="454545"/>
                <w:sz w:val="22"/>
                <w:szCs w:val="22"/>
              </w:rPr>
              <w:t xml:space="preserve"> </w:t>
            </w:r>
            <w:r w:rsidRPr="009241B6">
              <w:rPr>
                <w:rFonts w:ascii="Calibri" w:hAnsi="Calibri"/>
                <w:color w:val="454545"/>
                <w:sz w:val="22"/>
                <w:szCs w:val="22"/>
              </w:rPr>
              <w:t>per ferri, se non si fa uso esclusivo di materiale monouso (qualora la strutt</w:t>
            </w:r>
            <w:r w:rsidRPr="009241B6">
              <w:rPr>
                <w:rFonts w:ascii="Calibri" w:hAnsi="Calibri"/>
                <w:color w:val="454545"/>
                <w:sz w:val="22"/>
                <w:szCs w:val="22"/>
              </w:rPr>
              <w:t>u</w:t>
            </w:r>
            <w:r w:rsidRPr="009241B6">
              <w:rPr>
                <w:rFonts w:ascii="Calibri" w:hAnsi="Calibri"/>
                <w:color w:val="454545"/>
                <w:sz w:val="22"/>
                <w:szCs w:val="22"/>
              </w:rPr>
              <w:t>ra non usufruisca di un servizio esterno di sterilizzazione)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A53472" w:rsidRDefault="00000098" w:rsidP="00962CD0">
            <w:pPr>
              <w:rPr>
                <w:rFonts w:ascii="Helvetica" w:hAnsi="Helvetica"/>
                <w:sz w:val="18"/>
                <w:szCs w:val="18"/>
              </w:rPr>
            </w:pPr>
          </w:p>
        </w:tc>
      </w:tr>
      <w:tr w:rsidR="00000098" w:rsidRPr="00A53472" w:rsidTr="001F0176">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2F4DCA" w:rsidRDefault="00000098" w:rsidP="00000098">
            <w:pPr>
              <w:jc w:val="center"/>
              <w:rPr>
                <w:rFonts w:ascii="Calibri" w:hAnsi="Calibri"/>
                <w:color w:val="454545"/>
                <w:sz w:val="22"/>
                <w:szCs w:val="22"/>
              </w:rPr>
            </w:pPr>
            <w:r w:rsidRPr="002F4DCA">
              <w:rPr>
                <w:rFonts w:ascii="Calibri" w:hAnsi="Calibri"/>
                <w:color w:val="454545"/>
                <w:sz w:val="22"/>
                <w:szCs w:val="22"/>
              </w:rPr>
              <w:t>8</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materiale monouso adeguato allo svolgimento dell'attività</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A53472" w:rsidRDefault="00000098" w:rsidP="00000098">
            <w:pPr>
              <w:rPr>
                <w:rFonts w:ascii="Helvetica" w:hAnsi="Helvetica"/>
                <w:sz w:val="18"/>
                <w:szCs w:val="18"/>
              </w:rPr>
            </w:pPr>
          </w:p>
        </w:tc>
      </w:tr>
      <w:tr w:rsidR="00000098" w:rsidRPr="004A25ED" w:rsidTr="001F0176">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4A25ED" w:rsidRDefault="00000098" w:rsidP="00000098">
            <w:pPr>
              <w:jc w:val="center"/>
              <w:rPr>
                <w:rFonts w:ascii="Calibri" w:hAnsi="Calibri"/>
                <w:color w:val="454545"/>
                <w:sz w:val="22"/>
                <w:szCs w:val="22"/>
              </w:rPr>
            </w:pPr>
            <w:r w:rsidRPr="004A25ED">
              <w:rPr>
                <w:rFonts w:ascii="Calibri" w:hAnsi="Calibri"/>
                <w:color w:val="454545"/>
                <w:sz w:val="22"/>
                <w:szCs w:val="22"/>
              </w:rPr>
              <w:t>9</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A25ED" w:rsidRDefault="00000098" w:rsidP="00C05772">
            <w:pPr>
              <w:jc w:val="both"/>
              <w:rPr>
                <w:rFonts w:ascii="Calibri" w:hAnsi="Calibri"/>
                <w:color w:val="454545"/>
                <w:sz w:val="22"/>
                <w:szCs w:val="22"/>
              </w:rPr>
            </w:pPr>
            <w:r w:rsidRPr="004A25ED">
              <w:rPr>
                <w:rFonts w:ascii="Calibri" w:hAnsi="Calibri"/>
                <w:color w:val="454545"/>
                <w:sz w:val="22"/>
                <w:szCs w:val="22"/>
              </w:rPr>
              <w:t>E’ prontamente disponibile la dotazione essenziale per la gestione delle possibili emergenze, co</w:t>
            </w:r>
            <w:r w:rsidRPr="004A25ED">
              <w:rPr>
                <w:rFonts w:ascii="Calibri" w:hAnsi="Calibri"/>
                <w:color w:val="454545"/>
                <w:sz w:val="22"/>
                <w:szCs w:val="22"/>
              </w:rPr>
              <w:t>n</w:t>
            </w:r>
            <w:r w:rsidRPr="004A25ED">
              <w:rPr>
                <w:rFonts w:ascii="Calibri" w:hAnsi="Calibri"/>
                <w:color w:val="454545"/>
                <w:sz w:val="22"/>
                <w:szCs w:val="22"/>
              </w:rPr>
              <w:t>nesse con le specifiche attività svolte, comprendente almeno le attrezzature per il pronto socco</w:t>
            </w:r>
            <w:r w:rsidRPr="004A25ED">
              <w:rPr>
                <w:rFonts w:ascii="Calibri" w:hAnsi="Calibri"/>
                <w:color w:val="454545"/>
                <w:sz w:val="22"/>
                <w:szCs w:val="22"/>
              </w:rPr>
              <w:t>r</w:t>
            </w:r>
            <w:r w:rsidRPr="004A25ED">
              <w:rPr>
                <w:rFonts w:ascii="Calibri" w:hAnsi="Calibri"/>
                <w:color w:val="454545"/>
                <w:sz w:val="22"/>
                <w:szCs w:val="22"/>
              </w:rPr>
              <w:t>so e la rianimazione cardiopolmonare di base di cui è controllata la funzionalità: defibrillatore s</w:t>
            </w:r>
            <w:r w:rsidRPr="004A25ED">
              <w:rPr>
                <w:rFonts w:ascii="Calibri" w:hAnsi="Calibri"/>
                <w:color w:val="454545"/>
                <w:sz w:val="22"/>
                <w:szCs w:val="22"/>
              </w:rPr>
              <w:t>e</w:t>
            </w:r>
            <w:r w:rsidRPr="004A25ED">
              <w:rPr>
                <w:rFonts w:ascii="Calibri" w:hAnsi="Calibri"/>
                <w:color w:val="454545"/>
                <w:sz w:val="22"/>
                <w:szCs w:val="22"/>
              </w:rPr>
              <w:t>miautomatico,</w:t>
            </w:r>
            <w:r w:rsidR="00C05772">
              <w:rPr>
                <w:rFonts w:ascii="Calibri" w:hAnsi="Calibri"/>
                <w:color w:val="454545"/>
                <w:sz w:val="22"/>
                <w:szCs w:val="22"/>
              </w:rPr>
              <w:t xml:space="preserve"> </w:t>
            </w:r>
            <w:r w:rsidRPr="004A25ED">
              <w:rPr>
                <w:rFonts w:ascii="Calibri" w:hAnsi="Calibri"/>
                <w:color w:val="454545"/>
                <w:sz w:val="22"/>
                <w:szCs w:val="22"/>
              </w:rPr>
              <w:t>ventilatore manuale tipo Ambu con reservoir, tubo di raccordo e maschere, cann</w:t>
            </w:r>
            <w:r w:rsidRPr="004A25ED">
              <w:rPr>
                <w:rFonts w:ascii="Calibri" w:hAnsi="Calibri"/>
                <w:color w:val="454545"/>
                <w:sz w:val="22"/>
                <w:szCs w:val="22"/>
              </w:rPr>
              <w:t>u</w:t>
            </w:r>
            <w:r w:rsidRPr="004A25ED">
              <w:rPr>
                <w:rFonts w:ascii="Calibri" w:hAnsi="Calibri"/>
                <w:color w:val="454545"/>
                <w:sz w:val="22"/>
                <w:szCs w:val="22"/>
              </w:rPr>
              <w:t>le di Mayo o Guedel, materiale per infusioni, sfigmomanometro e fonendoscopio, bombola O2 con relativo manometro e riduttore di pressione, riposti in carrello o attrezzatura equivalente (zaino o altro contenitore portatile ecc..)</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A25ED" w:rsidRDefault="00000098" w:rsidP="00000098">
            <w:pPr>
              <w:rPr>
                <w:rFonts w:ascii="Helvetica" w:hAnsi="Helvetica"/>
                <w:sz w:val="18"/>
                <w:szCs w:val="18"/>
              </w:rPr>
            </w:pPr>
          </w:p>
        </w:tc>
      </w:tr>
      <w:tr w:rsidR="006D3713" w:rsidRPr="004A25ED" w:rsidTr="001F0176">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6D3713" w:rsidRPr="00C05772" w:rsidRDefault="006D3713" w:rsidP="00000098">
            <w:pPr>
              <w:jc w:val="center"/>
              <w:rPr>
                <w:rFonts w:ascii="Calibri" w:hAnsi="Calibri"/>
                <w:color w:val="454545"/>
                <w:sz w:val="22"/>
                <w:szCs w:val="22"/>
              </w:rPr>
            </w:pPr>
            <w:r w:rsidRPr="00C05772">
              <w:rPr>
                <w:rFonts w:ascii="Calibri" w:hAnsi="Calibri"/>
                <w:color w:val="454545"/>
                <w:sz w:val="22"/>
                <w:szCs w:val="22"/>
              </w:rPr>
              <w:t>10</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D3713" w:rsidRPr="00C05772" w:rsidRDefault="006D3713" w:rsidP="00000098">
            <w:pPr>
              <w:jc w:val="both"/>
              <w:rPr>
                <w:rFonts w:ascii="Calibri" w:hAnsi="Calibri"/>
                <w:color w:val="454545"/>
                <w:sz w:val="22"/>
                <w:szCs w:val="22"/>
              </w:rPr>
            </w:pPr>
            <w:r w:rsidRPr="00C05772">
              <w:rPr>
                <w:rFonts w:ascii="Calibri" w:hAnsi="Calibri"/>
                <w:color w:val="454545"/>
                <w:sz w:val="22"/>
                <w:szCs w:val="22"/>
              </w:rPr>
              <w:t>lettino / lettino ginecologico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6D3713" w:rsidRPr="00962CD0" w:rsidRDefault="006D3713" w:rsidP="00ED79E6">
            <w:pPr>
              <w:rPr>
                <w:rFonts w:ascii="Calibri" w:hAnsi="Calibri" w:cs="Calibri"/>
                <w:color w:val="FF0000"/>
                <w:sz w:val="18"/>
                <w:szCs w:val="18"/>
              </w:rPr>
            </w:pPr>
          </w:p>
        </w:tc>
      </w:tr>
    </w:tbl>
    <w:p w:rsidR="00000098" w:rsidRDefault="00000098" w:rsidP="00000098">
      <w:pPr>
        <w:jc w:val="both"/>
        <w:rPr>
          <w:rFonts w:ascii="Calibri" w:hAnsi="Calibri"/>
          <w:i/>
          <w:color w:val="454545"/>
          <w:sz w:val="22"/>
          <w:szCs w:val="22"/>
        </w:rPr>
      </w:pPr>
    </w:p>
    <w:p w:rsidR="00720E54" w:rsidRDefault="00720E54" w:rsidP="00000098">
      <w:pPr>
        <w:jc w:val="center"/>
        <w:rPr>
          <w:rFonts w:ascii="Calibri" w:hAnsi="Calibri"/>
        </w:rPr>
      </w:pPr>
    </w:p>
    <w:p w:rsidR="00F43D6C" w:rsidRDefault="00F43D6C" w:rsidP="00000098">
      <w:pPr>
        <w:jc w:val="center"/>
        <w:rPr>
          <w:rFonts w:ascii="Calibri" w:hAnsi="Calibri"/>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ORGANIZZATIVI</w:t>
      </w:r>
    </w:p>
    <w:tbl>
      <w:tblPr>
        <w:tblW w:w="10483" w:type="dxa"/>
        <w:tblInd w:w="77" w:type="dxa"/>
        <w:tblCellMar>
          <w:left w:w="70" w:type="dxa"/>
          <w:right w:w="70" w:type="dxa"/>
        </w:tblCellMar>
        <w:tblLook w:val="00A0"/>
      </w:tblPr>
      <w:tblGrid>
        <w:gridCol w:w="452"/>
        <w:gridCol w:w="115"/>
        <w:gridCol w:w="8924"/>
        <w:gridCol w:w="992"/>
      </w:tblGrid>
      <w:tr w:rsidR="00000098" w:rsidRPr="00820EE1" w:rsidTr="001F0176">
        <w:trPr>
          <w:trHeight w:val="300"/>
        </w:trPr>
        <w:tc>
          <w:tcPr>
            <w:tcW w:w="452"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9039" w:type="dxa"/>
            <w:gridSpan w:val="2"/>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1F0176" w:rsidP="00F54F5F">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1F0176">
        <w:tblPrEx>
          <w:tblCellMar>
            <w:left w:w="0" w:type="dxa"/>
            <w:right w:w="0" w:type="dxa"/>
          </w:tblCellMar>
        </w:tblPrEx>
        <w:trPr>
          <w:trHeight w:val="1089"/>
        </w:trPr>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C05772" w:rsidRDefault="00000098" w:rsidP="006D3713">
            <w:pPr>
              <w:jc w:val="center"/>
              <w:rPr>
                <w:rFonts w:ascii="Calibri" w:hAnsi="Calibri"/>
                <w:color w:val="454545"/>
                <w:sz w:val="22"/>
                <w:szCs w:val="22"/>
              </w:rPr>
            </w:pPr>
            <w:r w:rsidRPr="00C05772">
              <w:rPr>
                <w:rFonts w:ascii="Calibri" w:hAnsi="Calibri"/>
                <w:color w:val="454545"/>
                <w:sz w:val="22"/>
                <w:szCs w:val="22"/>
              </w:rPr>
              <w:t>1</w:t>
            </w:r>
            <w:r w:rsidR="006D3713" w:rsidRPr="00C05772">
              <w:rPr>
                <w:rFonts w:ascii="Calibri" w:hAnsi="Calibri"/>
                <w:color w:val="454545"/>
                <w:sz w:val="22"/>
                <w:szCs w:val="22"/>
              </w:rPr>
              <w:t>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Ai fini del funzionamento dello studio sono necessari:</w:t>
            </w:r>
          </w:p>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a) il registro dei pazienti</w:t>
            </w:r>
          </w:p>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b) la cartella clinico-assistenziale redatta in cartaceo o con sistema informatizzato in cui ripo</w:t>
            </w:r>
            <w:r w:rsidRPr="009241B6">
              <w:rPr>
                <w:rFonts w:ascii="Calibri" w:hAnsi="Calibri"/>
                <w:color w:val="454545"/>
                <w:sz w:val="22"/>
                <w:szCs w:val="22"/>
              </w:rPr>
              <w:t>r</w:t>
            </w:r>
            <w:r w:rsidRPr="009241B6">
              <w:rPr>
                <w:rFonts w:ascii="Calibri" w:hAnsi="Calibri"/>
                <w:color w:val="454545"/>
                <w:sz w:val="22"/>
                <w:szCs w:val="22"/>
              </w:rPr>
              <w:t>tare il piano assistenziale e le prestazioni infermieristiche effettuate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1F0176">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C05772" w:rsidRDefault="00000098" w:rsidP="006D3713">
            <w:pPr>
              <w:jc w:val="center"/>
              <w:rPr>
                <w:rFonts w:ascii="Calibri" w:hAnsi="Calibri"/>
                <w:color w:val="454545"/>
                <w:sz w:val="22"/>
                <w:szCs w:val="22"/>
              </w:rPr>
            </w:pPr>
            <w:r w:rsidRPr="00C05772">
              <w:rPr>
                <w:rFonts w:ascii="Calibri" w:hAnsi="Calibri"/>
                <w:color w:val="454545"/>
                <w:sz w:val="22"/>
                <w:szCs w:val="22"/>
              </w:rPr>
              <w:t>1</w:t>
            </w:r>
            <w:r w:rsidR="006D3713" w:rsidRPr="00C05772">
              <w:rPr>
                <w:rFonts w:ascii="Calibri" w:hAnsi="Calibri"/>
                <w:color w:val="454545"/>
                <w:sz w:val="22"/>
                <w:szCs w:val="22"/>
              </w:rPr>
              <w:t>2</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Tutti i materiali, i farmaci e le confezioni riportano in evidenza la data di scadenza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4A25ED" w:rsidRPr="00A53472" w:rsidTr="001F0176">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4A25ED" w:rsidRPr="00C05772" w:rsidRDefault="004A25ED" w:rsidP="006D3713">
            <w:pPr>
              <w:jc w:val="center"/>
              <w:rPr>
                <w:rFonts w:ascii="Calibri" w:hAnsi="Calibri"/>
                <w:color w:val="454545"/>
                <w:sz w:val="22"/>
                <w:szCs w:val="22"/>
              </w:rPr>
            </w:pPr>
            <w:r w:rsidRPr="00C05772">
              <w:rPr>
                <w:rFonts w:ascii="Calibri" w:hAnsi="Calibri"/>
                <w:color w:val="454545"/>
                <w:sz w:val="22"/>
                <w:szCs w:val="22"/>
              </w:rPr>
              <w:t>1</w:t>
            </w:r>
            <w:r w:rsidR="006D3713" w:rsidRPr="00C05772">
              <w:rPr>
                <w:rFonts w:ascii="Calibri" w:hAnsi="Calibri"/>
                <w:color w:val="454545"/>
                <w:sz w:val="22"/>
                <w:szCs w:val="22"/>
              </w:rPr>
              <w:t>3</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4A25ED" w:rsidRPr="00903428" w:rsidRDefault="004A25ED" w:rsidP="0093166A">
            <w:pPr>
              <w:jc w:val="both"/>
              <w:rPr>
                <w:rFonts w:ascii="Calibri" w:hAnsi="Calibri"/>
                <w:color w:val="454545"/>
                <w:sz w:val="22"/>
                <w:szCs w:val="22"/>
              </w:rPr>
            </w:pPr>
            <w:r w:rsidRPr="00280294">
              <w:rPr>
                <w:rFonts w:ascii="Calibri" w:hAnsi="Calibri"/>
                <w:color w:val="454545"/>
                <w:sz w:val="22"/>
                <w:szCs w:val="22"/>
              </w:rPr>
              <w:t xml:space="preserve">Il personale sanitario possiede le competenze in tema di BLS-D aggiornate con cadenza </w:t>
            </w:r>
            <w:r>
              <w:rPr>
                <w:rFonts w:ascii="Calibri" w:hAnsi="Calibri"/>
                <w:color w:val="454545"/>
                <w:sz w:val="22"/>
                <w:szCs w:val="22"/>
              </w:rPr>
              <w:t>secondo quanto previsto dalla normativa vigente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4A25ED" w:rsidRPr="00D81278" w:rsidRDefault="004A25ED" w:rsidP="0093166A">
            <w:pPr>
              <w:rPr>
                <w:rFonts w:ascii="Calibri" w:hAnsi="Calibri" w:cs="Calibri"/>
                <w:color w:val="FF0000"/>
                <w:sz w:val="18"/>
                <w:szCs w:val="18"/>
              </w:rPr>
            </w:pPr>
          </w:p>
        </w:tc>
      </w:tr>
    </w:tbl>
    <w:p w:rsidR="00000098" w:rsidRDefault="00000098" w:rsidP="00000098">
      <w:pPr>
        <w:jc w:val="both"/>
        <w:rPr>
          <w:rFonts w:ascii="Calibri" w:hAnsi="Calibri"/>
          <w:i/>
          <w:color w:val="454545"/>
          <w:sz w:val="22"/>
          <w:szCs w:val="22"/>
        </w:rPr>
      </w:pPr>
    </w:p>
    <w:p w:rsidR="00000098" w:rsidRDefault="00000098" w:rsidP="00000098">
      <w:pPr>
        <w:jc w:val="both"/>
        <w:rPr>
          <w:rFonts w:ascii="Calibri" w:hAnsi="Calibri"/>
          <w:i/>
          <w:color w:val="454545"/>
          <w:sz w:val="22"/>
          <w:szCs w:val="22"/>
        </w:rPr>
      </w:pPr>
    </w:p>
    <w:p w:rsidR="006D3713" w:rsidRDefault="006D3713" w:rsidP="00000098">
      <w:pPr>
        <w:jc w:val="both"/>
        <w:rPr>
          <w:rFonts w:ascii="Calibri" w:hAnsi="Calibri"/>
          <w:i/>
          <w:color w:val="454545"/>
          <w:sz w:val="22"/>
          <w:szCs w:val="22"/>
        </w:rPr>
      </w:pPr>
    </w:p>
    <w:p w:rsidR="006D3713" w:rsidRDefault="006D3713" w:rsidP="00000098">
      <w:pPr>
        <w:jc w:val="both"/>
        <w:rPr>
          <w:rFonts w:ascii="Calibri" w:hAnsi="Calibri"/>
          <w:i/>
          <w:color w:val="454545"/>
          <w:sz w:val="22"/>
          <w:szCs w:val="22"/>
        </w:rPr>
      </w:pPr>
    </w:p>
    <w:p w:rsidR="00000098" w:rsidRPr="00BB3841" w:rsidRDefault="00BB3841" w:rsidP="00BB3841">
      <w:pPr>
        <w:keepNext/>
        <w:keepLines/>
        <w:pBdr>
          <w:top w:val="single" w:sz="18" w:space="0" w:color="FF0000"/>
          <w:left w:val="single" w:sz="18" w:space="0" w:color="FF0000"/>
          <w:bottom w:val="single" w:sz="18" w:space="1" w:color="FF0000"/>
          <w:right w:val="single" w:sz="18" w:space="0" w:color="FF0000"/>
          <w:between w:val="single" w:sz="18" w:space="1" w:color="FF0000"/>
        </w:pBdr>
        <w:spacing w:before="40"/>
        <w:jc w:val="center"/>
        <w:outlineLvl w:val="2"/>
        <w:rPr>
          <w:rFonts w:ascii="Calibri" w:hAnsi="Calibri" w:cs="Arial"/>
          <w:b/>
          <w:bCs/>
          <w:color w:val="FF0000"/>
          <w:sz w:val="28"/>
          <w:szCs w:val="28"/>
        </w:rPr>
      </w:pPr>
      <w:bookmarkStart w:id="129" w:name="_Toc501030476"/>
      <w:bookmarkStart w:id="130" w:name="_Toc513636051"/>
      <w:r>
        <w:rPr>
          <w:rFonts w:ascii="Calibri" w:hAnsi="Calibri" w:cs="Arial"/>
          <w:b/>
          <w:bCs/>
          <w:color w:val="FF0000"/>
          <w:sz w:val="28"/>
          <w:szCs w:val="28"/>
        </w:rPr>
        <w:t xml:space="preserve">3.4.2 </w:t>
      </w:r>
      <w:r w:rsidR="00000098" w:rsidRPr="00BB3841">
        <w:rPr>
          <w:rFonts w:ascii="Calibri" w:hAnsi="Calibri" w:cs="Arial"/>
          <w:b/>
          <w:bCs/>
          <w:color w:val="FF0000"/>
          <w:sz w:val="28"/>
          <w:szCs w:val="28"/>
        </w:rPr>
        <w:t>STUDIO FISIOTERAPISTA</w:t>
      </w:r>
      <w:bookmarkEnd w:id="129"/>
      <w:bookmarkEnd w:id="130"/>
    </w:p>
    <w:p w:rsidR="00000098" w:rsidRPr="006E25E0" w:rsidRDefault="00000098" w:rsidP="00000098"/>
    <w:p w:rsidR="00000098" w:rsidRPr="001D5EE9" w:rsidRDefault="00000098" w:rsidP="00000098">
      <w:pPr>
        <w:jc w:val="both"/>
        <w:rPr>
          <w:rFonts w:ascii="Calibri" w:hAnsi="Calibri"/>
          <w:i/>
        </w:rPr>
      </w:pPr>
      <w:r w:rsidRPr="001D5EE9">
        <w:rPr>
          <w:rFonts w:ascii="Calibri" w:hAnsi="Calibri"/>
          <w:i/>
        </w:rPr>
        <w:t>Oltre ai requisiti generali RGSP devono essere soddisfatti i seguenti requisiti</w:t>
      </w:r>
    </w:p>
    <w:p w:rsidR="00000098" w:rsidRDefault="00000098" w:rsidP="00000098">
      <w:pPr>
        <w:jc w:val="both"/>
        <w:rPr>
          <w:rFonts w:ascii="Calibri" w:hAnsi="Calibri"/>
          <w: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STRUTTURALI</w:t>
      </w:r>
    </w:p>
    <w:tbl>
      <w:tblPr>
        <w:tblW w:w="10483" w:type="dxa"/>
        <w:tblInd w:w="77" w:type="dxa"/>
        <w:tblCellMar>
          <w:left w:w="70" w:type="dxa"/>
          <w:right w:w="70" w:type="dxa"/>
        </w:tblCellMar>
        <w:tblLook w:val="00A0"/>
      </w:tblPr>
      <w:tblGrid>
        <w:gridCol w:w="412"/>
        <w:gridCol w:w="155"/>
        <w:gridCol w:w="8924"/>
        <w:gridCol w:w="992"/>
      </w:tblGrid>
      <w:tr w:rsidR="00000098" w:rsidRPr="00820EE1" w:rsidTr="001F0176">
        <w:trPr>
          <w:trHeight w:val="300"/>
        </w:trPr>
        <w:tc>
          <w:tcPr>
            <w:tcW w:w="412"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9079" w:type="dxa"/>
            <w:gridSpan w:val="2"/>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1F0176" w:rsidP="00F54F5F">
            <w:pPr>
              <w:ind w:right="-69"/>
              <w:jc w:val="both"/>
              <w:rPr>
                <w:rFonts w:ascii="Calibri" w:hAnsi="Calibri"/>
                <w:color w:val="000000"/>
                <w:sz w:val="16"/>
                <w:szCs w:val="16"/>
              </w:rPr>
            </w:pPr>
            <w:r>
              <w:rPr>
                <w:rFonts w:ascii="Calibri" w:hAnsi="Calibri"/>
                <w:color w:val="000000"/>
                <w:sz w:val="16"/>
                <w:szCs w:val="16"/>
              </w:rPr>
              <w:t>RISPOSTA</w:t>
            </w:r>
          </w:p>
        </w:tc>
      </w:tr>
      <w:tr w:rsidR="00293B95" w:rsidRPr="00A53472" w:rsidTr="001F0176">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594C91" w:rsidRDefault="00000098" w:rsidP="00000098">
            <w:pPr>
              <w:jc w:val="center"/>
              <w:rPr>
                <w:rFonts w:ascii="Calibri" w:hAnsi="Calibri"/>
                <w:color w:val="454545"/>
                <w:sz w:val="22"/>
                <w:szCs w:val="22"/>
              </w:rPr>
            </w:pPr>
            <w:r w:rsidRPr="00594C91">
              <w:rPr>
                <w:rFonts w:ascii="Calibri" w:hAnsi="Calibri"/>
                <w:color w:val="454545"/>
                <w:sz w:val="22"/>
                <w:szCs w:val="22"/>
              </w:rPr>
              <w:t>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C05772" w:rsidRDefault="00000098" w:rsidP="00000098">
            <w:pPr>
              <w:jc w:val="both"/>
              <w:rPr>
                <w:rFonts w:ascii="Calibri" w:hAnsi="Calibri"/>
                <w:color w:val="454545"/>
                <w:sz w:val="22"/>
                <w:szCs w:val="22"/>
              </w:rPr>
            </w:pPr>
            <w:r w:rsidRPr="00C05772">
              <w:rPr>
                <w:rFonts w:ascii="Calibri" w:hAnsi="Calibri"/>
                <w:color w:val="454545"/>
                <w:sz w:val="22"/>
                <w:szCs w:val="22"/>
              </w:rPr>
              <w:t>I locali (almeno 10 mq</w:t>
            </w:r>
            <w:r w:rsidR="00377942" w:rsidRPr="00C05772">
              <w:rPr>
                <w:rFonts w:ascii="Calibri" w:hAnsi="Calibri"/>
                <w:color w:val="454545"/>
                <w:sz w:val="22"/>
                <w:szCs w:val="22"/>
              </w:rPr>
              <w:t xml:space="preserve"> ciascuno</w:t>
            </w:r>
            <w:r w:rsidRPr="00C05772">
              <w:rPr>
                <w:rFonts w:ascii="Calibri" w:hAnsi="Calibri"/>
                <w:color w:val="454545"/>
                <w:sz w:val="22"/>
                <w:szCs w:val="22"/>
              </w:rPr>
              <w:t>) e gli spazi (box o ambienti di almeno 4 mq) sono arredati in base alla tipologia ed al volume delle prestazioni erogate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293B95" w:rsidRPr="00A53472" w:rsidTr="001F0176">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594C91" w:rsidRDefault="00000098" w:rsidP="00000098">
            <w:pPr>
              <w:jc w:val="center"/>
              <w:rPr>
                <w:rFonts w:ascii="Calibri" w:hAnsi="Calibri"/>
                <w:color w:val="454545"/>
                <w:sz w:val="22"/>
                <w:szCs w:val="22"/>
              </w:rPr>
            </w:pPr>
            <w:r w:rsidRPr="00594C91">
              <w:rPr>
                <w:rFonts w:ascii="Calibri" w:hAnsi="Calibri"/>
                <w:color w:val="454545"/>
                <w:sz w:val="22"/>
                <w:szCs w:val="22"/>
              </w:rPr>
              <w:t>2</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73869" w:rsidRDefault="00000098" w:rsidP="00000098">
            <w:pPr>
              <w:jc w:val="both"/>
              <w:rPr>
                <w:rFonts w:ascii="Calibri" w:hAnsi="Calibri"/>
                <w:color w:val="454545"/>
                <w:sz w:val="22"/>
                <w:szCs w:val="22"/>
              </w:rPr>
            </w:pPr>
            <w:r w:rsidRPr="009241B6">
              <w:rPr>
                <w:rFonts w:ascii="Calibri" w:hAnsi="Calibri"/>
                <w:color w:val="454545"/>
                <w:sz w:val="22"/>
                <w:szCs w:val="22"/>
              </w:rPr>
              <w:t xml:space="preserve">Sono presenti apposite cassettiere per i farmaci da utilizzare per via topica </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293B95" w:rsidRPr="00A53472" w:rsidTr="001F0176">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594C91" w:rsidRDefault="00000098" w:rsidP="00000098">
            <w:pPr>
              <w:jc w:val="center"/>
              <w:rPr>
                <w:rFonts w:ascii="Calibri" w:hAnsi="Calibri"/>
                <w:color w:val="454545"/>
                <w:sz w:val="22"/>
                <w:szCs w:val="22"/>
              </w:rPr>
            </w:pPr>
            <w:r w:rsidRPr="00594C91">
              <w:rPr>
                <w:rFonts w:ascii="Calibri" w:hAnsi="Calibri"/>
                <w:color w:val="454545"/>
                <w:sz w:val="22"/>
                <w:szCs w:val="22"/>
              </w:rPr>
              <w:t>3</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Default="006D3713" w:rsidP="00000098">
            <w:pPr>
              <w:jc w:val="both"/>
              <w:rPr>
                <w:rFonts w:ascii="Calibri" w:hAnsi="Calibri"/>
                <w:color w:val="454545"/>
                <w:sz w:val="22"/>
                <w:szCs w:val="22"/>
              </w:rPr>
            </w:pPr>
            <w:r w:rsidRPr="009241B6">
              <w:rPr>
                <w:rFonts w:ascii="Calibri" w:hAnsi="Calibri"/>
                <w:color w:val="454545"/>
                <w:sz w:val="22"/>
                <w:szCs w:val="22"/>
              </w:rPr>
              <w:t>È</w:t>
            </w:r>
            <w:r w:rsidR="00000098" w:rsidRPr="009241B6">
              <w:rPr>
                <w:rFonts w:ascii="Calibri" w:hAnsi="Calibri"/>
                <w:color w:val="454545"/>
                <w:sz w:val="22"/>
                <w:szCs w:val="22"/>
              </w:rPr>
              <w:t xml:space="preserve"> presente uno schedario o sistema informatico per raccolta della documentazione clinica in reg</w:t>
            </w:r>
            <w:r w:rsidR="00000098" w:rsidRPr="009241B6">
              <w:rPr>
                <w:rFonts w:ascii="Calibri" w:hAnsi="Calibri"/>
                <w:color w:val="454545"/>
                <w:sz w:val="22"/>
                <w:szCs w:val="22"/>
              </w:rPr>
              <w:t>o</w:t>
            </w:r>
            <w:r w:rsidR="00000098" w:rsidRPr="009241B6">
              <w:rPr>
                <w:rFonts w:ascii="Calibri" w:hAnsi="Calibri"/>
                <w:color w:val="454545"/>
                <w:sz w:val="22"/>
                <w:szCs w:val="22"/>
              </w:rPr>
              <w:lastRenderedPageBreak/>
              <w:t>la con la legge sulla privacy</w:t>
            </w:r>
            <w:r w:rsidR="00000098">
              <w:rPr>
                <w:rFonts w:ascii="Calibri" w:hAnsi="Calibri"/>
                <w:color w:val="454545"/>
                <w:sz w:val="22"/>
                <w:szCs w:val="22"/>
              </w:rPr>
              <w:t xml:space="preserve"> e delle prescrizioni mediche con relativo piano di trattamento*</w:t>
            </w:r>
          </w:p>
          <w:p w:rsidR="00000098" w:rsidRPr="00225B0A" w:rsidRDefault="00000098" w:rsidP="00000098">
            <w:pPr>
              <w:jc w:val="both"/>
              <w:rPr>
                <w:rFonts w:ascii="Calibri" w:hAnsi="Calibri"/>
                <w:i/>
                <w:color w:val="454545"/>
                <w:sz w:val="22"/>
                <w:szCs w:val="22"/>
              </w:rPr>
            </w:pPr>
            <w:r>
              <w:rPr>
                <w:rFonts w:ascii="Calibri" w:hAnsi="Calibri"/>
                <w:i/>
                <w:color w:val="454545"/>
                <w:sz w:val="22"/>
                <w:szCs w:val="22"/>
              </w:rPr>
              <w:t xml:space="preserve">Nota: </w:t>
            </w:r>
            <w:r w:rsidRPr="00225B0A">
              <w:rPr>
                <w:rFonts w:ascii="Calibri" w:hAnsi="Calibri"/>
                <w:i/>
                <w:color w:val="454545"/>
                <w:sz w:val="22"/>
                <w:szCs w:val="22"/>
              </w:rPr>
              <w:t>Contenente almeno indicazione medica sulla diagnosi clinica-funzionale di malattia, tipol</w:t>
            </w:r>
            <w:r w:rsidRPr="00225B0A">
              <w:rPr>
                <w:rFonts w:ascii="Calibri" w:hAnsi="Calibri"/>
                <w:i/>
                <w:color w:val="454545"/>
                <w:sz w:val="22"/>
                <w:szCs w:val="22"/>
              </w:rPr>
              <w:t>o</w:t>
            </w:r>
            <w:r w:rsidRPr="00225B0A">
              <w:rPr>
                <w:rFonts w:ascii="Calibri" w:hAnsi="Calibri"/>
                <w:i/>
                <w:color w:val="454545"/>
                <w:sz w:val="22"/>
                <w:szCs w:val="22"/>
              </w:rPr>
              <w:t>gia di trattamento e numero di sedute prescritti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bl>
    <w:p w:rsidR="00000098" w:rsidRDefault="00000098" w:rsidP="00000098">
      <w:pPr>
        <w:jc w:val="both"/>
        <w:rPr>
          <w:rFonts w:ascii="Calibri" w:hAnsi="Calibri"/>
          <w:i/>
          <w:color w:val="454545"/>
          <w:sz w:val="22"/>
          <w:szCs w:val="22"/>
        </w:rPr>
      </w:pPr>
    </w:p>
    <w:p w:rsidR="00000098" w:rsidRDefault="00000098" w:rsidP="00000098">
      <w:pPr>
        <w:jc w:val="both"/>
        <w:rPr>
          <w:rFonts w:ascii="Calibri" w:hAnsi="Calibri"/>
          <w: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TECNOLOGICI E IMPIANTISTICI</w:t>
      </w:r>
    </w:p>
    <w:tbl>
      <w:tblPr>
        <w:tblW w:w="10483" w:type="dxa"/>
        <w:tblInd w:w="77" w:type="dxa"/>
        <w:tblCellMar>
          <w:left w:w="70" w:type="dxa"/>
          <w:right w:w="70" w:type="dxa"/>
        </w:tblCellMar>
        <w:tblLook w:val="00A0"/>
      </w:tblPr>
      <w:tblGrid>
        <w:gridCol w:w="567"/>
        <w:gridCol w:w="8924"/>
        <w:gridCol w:w="992"/>
      </w:tblGrid>
      <w:tr w:rsidR="00000098" w:rsidRPr="00820EE1" w:rsidTr="00A65A41">
        <w:trPr>
          <w:trHeight w:val="300"/>
        </w:trPr>
        <w:tc>
          <w:tcPr>
            <w:tcW w:w="567"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24"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A65A41" w:rsidP="00C061FD">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A65A41">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594C91" w:rsidRDefault="00000098" w:rsidP="00000098">
            <w:pPr>
              <w:jc w:val="center"/>
              <w:rPr>
                <w:rFonts w:ascii="Calibri" w:hAnsi="Calibri"/>
                <w:color w:val="454545"/>
                <w:sz w:val="22"/>
                <w:szCs w:val="22"/>
              </w:rPr>
            </w:pPr>
            <w:r w:rsidRPr="00594C91">
              <w:rPr>
                <w:rFonts w:ascii="Calibri" w:hAnsi="Calibri"/>
                <w:color w:val="454545"/>
                <w:sz w:val="22"/>
                <w:szCs w:val="22"/>
              </w:rPr>
              <w:t>4</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Sono presenti attrezzature e dispositivi necessari per valutare le varie menomazioni e disabilità di pertinenza riabilitativa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A65A41">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594C91" w:rsidRDefault="00000098" w:rsidP="00000098">
            <w:pPr>
              <w:jc w:val="center"/>
              <w:rPr>
                <w:rFonts w:ascii="Calibri" w:hAnsi="Calibri"/>
                <w:color w:val="454545"/>
                <w:sz w:val="22"/>
                <w:szCs w:val="22"/>
              </w:rPr>
            </w:pPr>
            <w:r w:rsidRPr="00594C91">
              <w:rPr>
                <w:rFonts w:ascii="Calibri" w:hAnsi="Calibri"/>
                <w:color w:val="454545"/>
                <w:sz w:val="22"/>
                <w:szCs w:val="22"/>
              </w:rPr>
              <w:t>5</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Sono presenti le attrezzature necessarie ad attuare le varie tipologie di esercizio terapeutico e rieducativo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bl>
    <w:p w:rsidR="00000098" w:rsidRDefault="00000098" w:rsidP="00000098">
      <w:pPr>
        <w:jc w:val="both"/>
        <w:rPr>
          <w:rFonts w:ascii="Calibri" w:hAnsi="Calibri"/>
          <w:i/>
          <w:color w:val="454545"/>
          <w:sz w:val="22"/>
          <w:szCs w:val="22"/>
        </w:rPr>
      </w:pPr>
    </w:p>
    <w:p w:rsidR="00000098" w:rsidRPr="0074174A" w:rsidRDefault="00000098" w:rsidP="00000098">
      <w:pPr>
        <w:jc w:val="center"/>
        <w:rPr>
          <w:rFonts w:ascii="Calibri" w:hAnsi="Calibri"/>
          <w:b/>
        </w:rPr>
      </w:pPr>
      <w:r w:rsidRPr="0074174A">
        <w:rPr>
          <w:rFonts w:ascii="Calibri" w:hAnsi="Calibri"/>
        </w:rPr>
        <w:t xml:space="preserve">REQUISITI MINIMI ORGANIZZATIVI </w:t>
      </w:r>
    </w:p>
    <w:tbl>
      <w:tblPr>
        <w:tblW w:w="10483" w:type="dxa"/>
        <w:tblInd w:w="77" w:type="dxa"/>
        <w:tblCellMar>
          <w:left w:w="70" w:type="dxa"/>
          <w:right w:w="70" w:type="dxa"/>
        </w:tblCellMar>
        <w:tblLook w:val="00A0"/>
      </w:tblPr>
      <w:tblGrid>
        <w:gridCol w:w="412"/>
        <w:gridCol w:w="155"/>
        <w:gridCol w:w="8924"/>
        <w:gridCol w:w="992"/>
      </w:tblGrid>
      <w:tr w:rsidR="00000098" w:rsidRPr="0074174A" w:rsidTr="00A65A41">
        <w:trPr>
          <w:trHeight w:val="300"/>
        </w:trPr>
        <w:tc>
          <w:tcPr>
            <w:tcW w:w="412" w:type="dxa"/>
            <w:tcBorders>
              <w:top w:val="nil"/>
              <w:left w:val="nil"/>
              <w:bottom w:val="nil"/>
              <w:right w:val="nil"/>
            </w:tcBorders>
            <w:vAlign w:val="center"/>
          </w:tcPr>
          <w:p w:rsidR="00000098" w:rsidRPr="0074174A" w:rsidRDefault="00000098" w:rsidP="00000098">
            <w:pPr>
              <w:jc w:val="both"/>
              <w:rPr>
                <w:rFonts w:ascii="Calibri" w:hAnsi="Calibri"/>
                <w:color w:val="000000"/>
                <w:sz w:val="16"/>
                <w:szCs w:val="16"/>
              </w:rPr>
            </w:pPr>
            <w:r w:rsidRPr="0074174A">
              <w:rPr>
                <w:rFonts w:ascii="Calibri" w:hAnsi="Calibri"/>
                <w:color w:val="000000"/>
                <w:sz w:val="16"/>
                <w:szCs w:val="16"/>
              </w:rPr>
              <w:t>N.P.</w:t>
            </w:r>
          </w:p>
        </w:tc>
        <w:tc>
          <w:tcPr>
            <w:tcW w:w="9079" w:type="dxa"/>
            <w:gridSpan w:val="2"/>
            <w:tcBorders>
              <w:top w:val="nil"/>
              <w:left w:val="nil"/>
              <w:bottom w:val="nil"/>
              <w:right w:val="nil"/>
            </w:tcBorders>
            <w:vAlign w:val="center"/>
          </w:tcPr>
          <w:p w:rsidR="00000098" w:rsidRPr="0074174A" w:rsidRDefault="00000098" w:rsidP="00000098">
            <w:pPr>
              <w:ind w:left="-82"/>
              <w:jc w:val="both"/>
              <w:rPr>
                <w:rFonts w:ascii="Calibri" w:hAnsi="Calibri"/>
                <w:color w:val="000000"/>
                <w:sz w:val="16"/>
                <w:szCs w:val="16"/>
              </w:rPr>
            </w:pPr>
            <w:r w:rsidRPr="0074174A">
              <w:rPr>
                <w:rFonts w:ascii="Calibri" w:hAnsi="Calibri"/>
                <w:color w:val="000000"/>
                <w:sz w:val="16"/>
                <w:szCs w:val="16"/>
              </w:rPr>
              <w:t>REQUISITO</w:t>
            </w:r>
          </w:p>
        </w:tc>
        <w:tc>
          <w:tcPr>
            <w:tcW w:w="992" w:type="dxa"/>
            <w:tcBorders>
              <w:top w:val="nil"/>
              <w:left w:val="nil"/>
              <w:bottom w:val="nil"/>
              <w:right w:val="nil"/>
            </w:tcBorders>
            <w:vAlign w:val="center"/>
          </w:tcPr>
          <w:p w:rsidR="00000098" w:rsidRPr="0074174A" w:rsidRDefault="00A65A41" w:rsidP="00C061FD">
            <w:pPr>
              <w:ind w:left="-71" w:right="-69"/>
              <w:jc w:val="both"/>
              <w:rPr>
                <w:rFonts w:ascii="Calibri" w:hAnsi="Calibri"/>
                <w:color w:val="000000"/>
                <w:sz w:val="16"/>
                <w:szCs w:val="16"/>
              </w:rPr>
            </w:pPr>
            <w:r>
              <w:rPr>
                <w:rFonts w:ascii="Calibri" w:hAnsi="Calibri"/>
                <w:color w:val="000000"/>
                <w:sz w:val="16"/>
                <w:szCs w:val="16"/>
              </w:rPr>
              <w:t>RISPOSTA</w:t>
            </w:r>
          </w:p>
        </w:tc>
      </w:tr>
      <w:tr w:rsidR="00000098" w:rsidRPr="0074174A" w:rsidTr="00A65A41">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74174A" w:rsidRDefault="006D3713" w:rsidP="00000098">
            <w:pPr>
              <w:jc w:val="center"/>
              <w:rPr>
                <w:rFonts w:ascii="Calibri" w:hAnsi="Calibri"/>
                <w:color w:val="454545"/>
                <w:sz w:val="22"/>
                <w:szCs w:val="22"/>
              </w:rPr>
            </w:pPr>
            <w:r w:rsidRPr="00C05772">
              <w:rPr>
                <w:rFonts w:ascii="Calibri" w:hAnsi="Calibri"/>
                <w:color w:val="454545"/>
                <w:sz w:val="22"/>
                <w:szCs w:val="22"/>
              </w:rPr>
              <w:t>6</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Default="00000098" w:rsidP="00000098">
            <w:pPr>
              <w:jc w:val="both"/>
              <w:rPr>
                <w:rFonts w:ascii="Calibri" w:hAnsi="Calibri"/>
                <w:color w:val="454545"/>
                <w:sz w:val="22"/>
                <w:szCs w:val="22"/>
              </w:rPr>
            </w:pPr>
            <w:r w:rsidRPr="0074174A">
              <w:rPr>
                <w:rFonts w:ascii="Calibri" w:hAnsi="Calibri"/>
                <w:color w:val="454545"/>
                <w:sz w:val="22"/>
                <w:szCs w:val="22"/>
              </w:rPr>
              <w:t xml:space="preserve">È </w:t>
            </w:r>
            <w:r>
              <w:rPr>
                <w:rFonts w:ascii="Calibri" w:hAnsi="Calibri"/>
                <w:color w:val="454545"/>
                <w:sz w:val="22"/>
                <w:szCs w:val="22"/>
              </w:rPr>
              <w:t>fatto obbligo di acquisire, prima del trattamento fisioterapico, la prescrizione medica con relat</w:t>
            </w:r>
            <w:r>
              <w:rPr>
                <w:rFonts w:ascii="Calibri" w:hAnsi="Calibri"/>
                <w:color w:val="454545"/>
                <w:sz w:val="22"/>
                <w:szCs w:val="22"/>
              </w:rPr>
              <w:t>i</w:t>
            </w:r>
            <w:r>
              <w:rPr>
                <w:rFonts w:ascii="Calibri" w:hAnsi="Calibri"/>
                <w:color w:val="454545"/>
                <w:sz w:val="22"/>
                <w:szCs w:val="22"/>
              </w:rPr>
              <w:t>vo piano di trattamento*</w:t>
            </w:r>
          </w:p>
          <w:p w:rsidR="00000098" w:rsidRPr="0074174A" w:rsidRDefault="00000098" w:rsidP="00000098">
            <w:pPr>
              <w:jc w:val="both"/>
              <w:rPr>
                <w:rFonts w:ascii="Calibri" w:hAnsi="Calibri"/>
                <w:i/>
                <w:color w:val="454545"/>
                <w:sz w:val="22"/>
                <w:szCs w:val="22"/>
              </w:rPr>
            </w:pPr>
            <w:r w:rsidRPr="00D73869">
              <w:rPr>
                <w:rFonts w:ascii="Calibri" w:hAnsi="Calibri"/>
                <w:i/>
                <w:color w:val="454545"/>
                <w:sz w:val="22"/>
                <w:szCs w:val="22"/>
              </w:rPr>
              <w:t>Nota: Contenente almeno indicazione medica sulla diagnosi clinica-funzionale di malattia, tipol</w:t>
            </w:r>
            <w:r w:rsidRPr="00D73869">
              <w:rPr>
                <w:rFonts w:ascii="Calibri" w:hAnsi="Calibri"/>
                <w:i/>
                <w:color w:val="454545"/>
                <w:sz w:val="22"/>
                <w:szCs w:val="22"/>
              </w:rPr>
              <w:t>o</w:t>
            </w:r>
            <w:r w:rsidRPr="00D73869">
              <w:rPr>
                <w:rFonts w:ascii="Calibri" w:hAnsi="Calibri"/>
                <w:i/>
                <w:color w:val="454545"/>
                <w:sz w:val="22"/>
                <w:szCs w:val="22"/>
              </w:rPr>
              <w:t>gia di trattamento e numero di sedute prescritti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bl>
    <w:p w:rsidR="00000098" w:rsidRDefault="00000098" w:rsidP="00000098">
      <w:pPr>
        <w:jc w:val="both"/>
        <w:rPr>
          <w:rFonts w:ascii="Calibri" w:hAnsi="Calibri"/>
          <w:i/>
          <w:color w:val="454545"/>
          <w:sz w:val="22"/>
          <w:szCs w:val="22"/>
        </w:rPr>
      </w:pPr>
    </w:p>
    <w:p w:rsidR="00000098" w:rsidRDefault="00000098" w:rsidP="00000098">
      <w:pPr>
        <w:jc w:val="both"/>
        <w:rPr>
          <w:rFonts w:ascii="Calibri" w:hAnsi="Calibri"/>
          <w:i/>
          <w:color w:val="454545"/>
          <w:sz w:val="22"/>
          <w:szCs w:val="22"/>
        </w:rPr>
      </w:pPr>
    </w:p>
    <w:p w:rsidR="00C05772" w:rsidRDefault="00C05772" w:rsidP="00000098">
      <w:pPr>
        <w:jc w:val="both"/>
        <w:rPr>
          <w:rFonts w:ascii="Calibri" w:hAnsi="Calibri"/>
          <w:i/>
          <w:color w:val="454545"/>
          <w:sz w:val="22"/>
          <w:szCs w:val="22"/>
        </w:rPr>
      </w:pPr>
    </w:p>
    <w:p w:rsidR="00C05772" w:rsidRDefault="00C05772" w:rsidP="00000098">
      <w:pPr>
        <w:jc w:val="both"/>
        <w:rPr>
          <w:rFonts w:ascii="Calibri" w:hAnsi="Calibri"/>
          <w:i/>
          <w:color w:val="454545"/>
          <w:sz w:val="22"/>
          <w:szCs w:val="22"/>
        </w:rPr>
      </w:pPr>
    </w:p>
    <w:p w:rsidR="00C05772" w:rsidRDefault="00C05772" w:rsidP="00000098">
      <w:pPr>
        <w:jc w:val="both"/>
        <w:rPr>
          <w:rFonts w:ascii="Calibri" w:hAnsi="Calibri"/>
          <w:i/>
          <w:color w:val="454545"/>
          <w:sz w:val="22"/>
          <w:szCs w:val="22"/>
        </w:rPr>
      </w:pPr>
    </w:p>
    <w:p w:rsidR="00000098" w:rsidRPr="00617436" w:rsidRDefault="00617436" w:rsidP="00617436">
      <w:pPr>
        <w:keepNext/>
        <w:keepLines/>
        <w:pBdr>
          <w:top w:val="single" w:sz="18" w:space="0" w:color="FF0000"/>
          <w:left w:val="single" w:sz="18" w:space="0" w:color="FF0000"/>
          <w:bottom w:val="single" w:sz="18" w:space="1" w:color="FF0000"/>
          <w:right w:val="single" w:sz="18" w:space="0" w:color="FF0000"/>
          <w:between w:val="single" w:sz="18" w:space="1" w:color="FF0000"/>
        </w:pBdr>
        <w:spacing w:before="40"/>
        <w:jc w:val="center"/>
        <w:outlineLvl w:val="2"/>
        <w:rPr>
          <w:rFonts w:ascii="Calibri" w:hAnsi="Calibri" w:cs="Arial"/>
          <w:b/>
          <w:bCs/>
          <w:color w:val="FF0000"/>
          <w:sz w:val="28"/>
          <w:szCs w:val="28"/>
        </w:rPr>
      </w:pPr>
      <w:bookmarkStart w:id="131" w:name="_Toc501030477"/>
      <w:bookmarkStart w:id="132" w:name="_Toc513636052"/>
      <w:r>
        <w:rPr>
          <w:rFonts w:ascii="Calibri" w:hAnsi="Calibri" w:cs="Arial"/>
          <w:b/>
          <w:bCs/>
          <w:color w:val="FF0000"/>
          <w:sz w:val="28"/>
          <w:szCs w:val="28"/>
        </w:rPr>
        <w:t xml:space="preserve">3.4.3 </w:t>
      </w:r>
      <w:r w:rsidR="00000098" w:rsidRPr="00617436">
        <w:rPr>
          <w:rFonts w:ascii="Calibri" w:hAnsi="Calibri" w:cs="Arial"/>
          <w:b/>
          <w:bCs/>
          <w:color w:val="FF0000"/>
          <w:sz w:val="28"/>
          <w:szCs w:val="28"/>
        </w:rPr>
        <w:t>STUDIO PODOLOGO</w:t>
      </w:r>
      <w:bookmarkEnd w:id="131"/>
      <w:bookmarkEnd w:id="132"/>
    </w:p>
    <w:p w:rsidR="00000098" w:rsidRPr="00C82558" w:rsidRDefault="00000098" w:rsidP="00000098"/>
    <w:p w:rsidR="00000098" w:rsidRPr="001D5EE9" w:rsidRDefault="00000098" w:rsidP="00000098">
      <w:pPr>
        <w:jc w:val="both"/>
        <w:rPr>
          <w:rFonts w:ascii="Calibri" w:hAnsi="Calibri"/>
          <w:i/>
        </w:rPr>
      </w:pPr>
      <w:r w:rsidRPr="001D5EE9">
        <w:rPr>
          <w:rFonts w:ascii="Calibri" w:hAnsi="Calibri"/>
          <w:i/>
        </w:rPr>
        <w:t>Oltre ai requisiti generali RGSP devono essere soddisfatti i seguenti requisiti</w:t>
      </w:r>
    </w:p>
    <w:p w:rsidR="00000098" w:rsidRDefault="00000098" w:rsidP="00000098">
      <w:pPr>
        <w:jc w:val="both"/>
        <w:rPr>
          <w:rFonts w:ascii="Calibri" w:hAnsi="Calibri"/>
          <w: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STRUTTURALI</w:t>
      </w:r>
    </w:p>
    <w:tbl>
      <w:tblPr>
        <w:tblW w:w="10483" w:type="dxa"/>
        <w:tblInd w:w="77" w:type="dxa"/>
        <w:tblCellMar>
          <w:left w:w="70" w:type="dxa"/>
          <w:right w:w="70" w:type="dxa"/>
        </w:tblCellMar>
        <w:tblLook w:val="00A0"/>
      </w:tblPr>
      <w:tblGrid>
        <w:gridCol w:w="567"/>
        <w:gridCol w:w="8924"/>
        <w:gridCol w:w="992"/>
      </w:tblGrid>
      <w:tr w:rsidR="00000098" w:rsidRPr="00820EE1" w:rsidTr="00A65A41">
        <w:trPr>
          <w:trHeight w:val="300"/>
        </w:trPr>
        <w:tc>
          <w:tcPr>
            <w:tcW w:w="567"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8924" w:type="dxa"/>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A65A41" w:rsidP="00C061FD">
            <w:pPr>
              <w:ind w:right="-69"/>
              <w:jc w:val="both"/>
              <w:rPr>
                <w:rFonts w:ascii="Calibri" w:hAnsi="Calibri"/>
                <w:color w:val="000000"/>
                <w:sz w:val="16"/>
                <w:szCs w:val="16"/>
              </w:rPr>
            </w:pPr>
            <w:r>
              <w:rPr>
                <w:rFonts w:ascii="Calibri" w:hAnsi="Calibri"/>
                <w:color w:val="000000"/>
                <w:sz w:val="16"/>
                <w:szCs w:val="16"/>
              </w:rPr>
              <w:t>RISPOSTA</w:t>
            </w:r>
          </w:p>
        </w:tc>
      </w:tr>
      <w:tr w:rsidR="00293B95" w:rsidRPr="00A53472" w:rsidTr="00A65A41">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594C91" w:rsidRDefault="00000098" w:rsidP="00000098">
            <w:pPr>
              <w:jc w:val="center"/>
              <w:rPr>
                <w:rFonts w:ascii="Calibri" w:hAnsi="Calibri"/>
                <w:color w:val="454545"/>
                <w:sz w:val="22"/>
                <w:szCs w:val="22"/>
              </w:rPr>
            </w:pPr>
            <w:r w:rsidRPr="00594C91">
              <w:rPr>
                <w:rFonts w:ascii="Calibri" w:hAnsi="Calibri"/>
                <w:color w:val="454545"/>
                <w:sz w:val="22"/>
                <w:szCs w:val="22"/>
              </w:rPr>
              <w:t>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E’ presente uno spazio/spogliatoio per la preparazione del paziente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293B95" w:rsidRPr="00A53472" w:rsidTr="00A65A41">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594C91" w:rsidRDefault="00000098" w:rsidP="00000098">
            <w:pPr>
              <w:jc w:val="center"/>
              <w:rPr>
                <w:rFonts w:ascii="Calibri" w:hAnsi="Calibri"/>
                <w:color w:val="454545"/>
                <w:sz w:val="22"/>
                <w:szCs w:val="22"/>
              </w:rPr>
            </w:pPr>
            <w:r w:rsidRPr="00594C91">
              <w:rPr>
                <w:rFonts w:ascii="Calibri" w:hAnsi="Calibri"/>
                <w:color w:val="454545"/>
                <w:sz w:val="22"/>
                <w:szCs w:val="22"/>
              </w:rPr>
              <w:t>2</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E’ presente un locale/spazio/arredo di deposito materiali sterili e strumentario chirurgico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293B95" w:rsidRPr="00A53472" w:rsidTr="00A65A41">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594C91" w:rsidRDefault="00000098" w:rsidP="00000098">
            <w:pPr>
              <w:jc w:val="center"/>
              <w:rPr>
                <w:rFonts w:ascii="Calibri" w:hAnsi="Calibri"/>
                <w:color w:val="454545"/>
                <w:sz w:val="22"/>
                <w:szCs w:val="22"/>
              </w:rPr>
            </w:pPr>
            <w:r w:rsidRPr="00594C91">
              <w:rPr>
                <w:rFonts w:ascii="Calibri" w:hAnsi="Calibri"/>
                <w:color w:val="454545"/>
                <w:sz w:val="22"/>
                <w:szCs w:val="22"/>
              </w:rPr>
              <w:t>3</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E’ presente un locale o uno spazio all’interno del locale espletamento dell’attività profession</w:t>
            </w:r>
            <w:r w:rsidRPr="009241B6">
              <w:rPr>
                <w:rFonts w:ascii="Calibri" w:hAnsi="Calibri"/>
                <w:color w:val="454545"/>
                <w:sz w:val="22"/>
                <w:szCs w:val="22"/>
              </w:rPr>
              <w:t>a</w:t>
            </w:r>
            <w:r w:rsidRPr="009241B6">
              <w:rPr>
                <w:rFonts w:ascii="Calibri" w:hAnsi="Calibri"/>
                <w:color w:val="454545"/>
                <w:sz w:val="22"/>
                <w:szCs w:val="22"/>
              </w:rPr>
              <w:t>le per la sterilizzazione e disinfezione dello strumentario (qualora non esista un servizio centr</w:t>
            </w:r>
            <w:r w:rsidRPr="009241B6">
              <w:rPr>
                <w:rFonts w:ascii="Calibri" w:hAnsi="Calibri"/>
                <w:color w:val="454545"/>
                <w:sz w:val="22"/>
                <w:szCs w:val="22"/>
              </w:rPr>
              <w:t>a</w:t>
            </w:r>
            <w:r w:rsidRPr="009241B6">
              <w:rPr>
                <w:rFonts w:ascii="Calibri" w:hAnsi="Calibri"/>
                <w:color w:val="454545"/>
                <w:sz w:val="22"/>
                <w:szCs w:val="22"/>
              </w:rPr>
              <w:t>lizzato di sterilizzazione o l’affidamento a centrali esterne)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293B95" w:rsidRPr="00A53472" w:rsidTr="00A65A41">
        <w:tblPrEx>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000098" w:rsidRPr="00594C91" w:rsidRDefault="00000098" w:rsidP="00000098">
            <w:pPr>
              <w:jc w:val="center"/>
              <w:rPr>
                <w:rFonts w:ascii="Calibri" w:hAnsi="Calibri"/>
                <w:color w:val="454545"/>
                <w:sz w:val="22"/>
                <w:szCs w:val="22"/>
              </w:rPr>
            </w:pPr>
            <w:r w:rsidRPr="00594C91">
              <w:rPr>
                <w:rFonts w:ascii="Calibri" w:hAnsi="Calibri"/>
                <w:color w:val="454545"/>
                <w:sz w:val="22"/>
                <w:szCs w:val="22"/>
              </w:rPr>
              <w:t>4</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Nel locale dedicato all’esecuzione delle prestazioni le superfici devono essere resistenti al l</w:t>
            </w:r>
            <w:r w:rsidRPr="009241B6">
              <w:rPr>
                <w:rFonts w:ascii="Calibri" w:hAnsi="Calibri"/>
                <w:color w:val="454545"/>
                <w:sz w:val="22"/>
                <w:szCs w:val="22"/>
              </w:rPr>
              <w:t>a</w:t>
            </w:r>
            <w:r w:rsidRPr="009241B6">
              <w:rPr>
                <w:rFonts w:ascii="Calibri" w:hAnsi="Calibri"/>
                <w:color w:val="454545"/>
                <w:sz w:val="22"/>
                <w:szCs w:val="22"/>
              </w:rPr>
              <w:t>vaggio e alla disinfezione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bl>
    <w:p w:rsidR="00000098" w:rsidRDefault="00000098" w:rsidP="00000098">
      <w:pPr>
        <w:jc w:val="both"/>
        <w:rPr>
          <w:rFonts w:ascii="Calibri" w:hAnsi="Calibri"/>
          <w: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TECNOLOGICI E IMPIANTISTICI</w:t>
      </w:r>
    </w:p>
    <w:tbl>
      <w:tblPr>
        <w:tblW w:w="10483" w:type="dxa"/>
        <w:tblInd w:w="77" w:type="dxa"/>
        <w:tblCellMar>
          <w:left w:w="70" w:type="dxa"/>
          <w:right w:w="70" w:type="dxa"/>
        </w:tblCellMar>
        <w:tblLook w:val="00A0"/>
      </w:tblPr>
      <w:tblGrid>
        <w:gridCol w:w="412"/>
        <w:gridCol w:w="155"/>
        <w:gridCol w:w="8924"/>
        <w:gridCol w:w="992"/>
      </w:tblGrid>
      <w:tr w:rsidR="00000098" w:rsidRPr="00820EE1" w:rsidTr="00A65A41">
        <w:trPr>
          <w:trHeight w:val="300"/>
        </w:trPr>
        <w:tc>
          <w:tcPr>
            <w:tcW w:w="412"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9079" w:type="dxa"/>
            <w:gridSpan w:val="2"/>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A65A41" w:rsidP="00C061FD">
            <w:pPr>
              <w:ind w:right="-69"/>
              <w:jc w:val="both"/>
              <w:rPr>
                <w:rFonts w:ascii="Calibri" w:hAnsi="Calibri"/>
                <w:color w:val="000000"/>
                <w:sz w:val="16"/>
                <w:szCs w:val="16"/>
              </w:rPr>
            </w:pPr>
            <w:r>
              <w:rPr>
                <w:rFonts w:ascii="Calibri" w:hAnsi="Calibri"/>
                <w:color w:val="000000"/>
                <w:sz w:val="16"/>
                <w:szCs w:val="16"/>
              </w:rPr>
              <w:t>RISPOSTA</w:t>
            </w:r>
          </w:p>
        </w:tc>
      </w:tr>
      <w:tr w:rsidR="00293B95" w:rsidRPr="00A53472" w:rsidTr="00A65A41">
        <w:tblPrEx>
          <w:tblCellMar>
            <w:left w:w="0" w:type="dxa"/>
            <w:right w:w="0" w:type="dxa"/>
          </w:tblCellMar>
        </w:tblPrEx>
        <w:trPr>
          <w:trHeight w:val="1089"/>
        </w:trPr>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594C91" w:rsidRDefault="00000098" w:rsidP="00000098">
            <w:pPr>
              <w:jc w:val="center"/>
              <w:rPr>
                <w:rFonts w:ascii="Calibri" w:hAnsi="Calibri"/>
                <w:color w:val="454545"/>
                <w:sz w:val="22"/>
                <w:szCs w:val="22"/>
              </w:rPr>
            </w:pPr>
            <w:r w:rsidRPr="00594C91">
              <w:rPr>
                <w:rFonts w:ascii="Calibri" w:hAnsi="Calibri"/>
                <w:color w:val="454545"/>
                <w:sz w:val="22"/>
                <w:szCs w:val="22"/>
              </w:rPr>
              <w:t>5</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Nel locale dedicato all’espletamento dell’attività professionale sono presenti:</w:t>
            </w:r>
          </w:p>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 poltrona podologica</w:t>
            </w:r>
          </w:p>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 strumentario specifico</w:t>
            </w:r>
          </w:p>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 attrezzature biomediche (turbina, micromotori, sedie motorizzate)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D79E6" w:rsidRPr="00A021FE" w:rsidRDefault="00ED79E6" w:rsidP="00000098">
            <w:pPr>
              <w:rPr>
                <w:rFonts w:ascii="Helvetica" w:hAnsi="Helvetica"/>
                <w:color w:val="C00000"/>
                <w:sz w:val="18"/>
                <w:szCs w:val="18"/>
              </w:rPr>
            </w:pPr>
          </w:p>
        </w:tc>
      </w:tr>
      <w:tr w:rsidR="00A021FE" w:rsidRPr="00A53472" w:rsidTr="00A65A41">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A021FE" w:rsidRPr="00594C91" w:rsidRDefault="00A021FE" w:rsidP="00A021FE">
            <w:pPr>
              <w:jc w:val="center"/>
              <w:rPr>
                <w:rFonts w:ascii="Calibri" w:hAnsi="Calibri"/>
                <w:color w:val="454545"/>
                <w:sz w:val="22"/>
                <w:szCs w:val="22"/>
              </w:rPr>
            </w:pPr>
            <w:r w:rsidRPr="00594C91">
              <w:rPr>
                <w:rFonts w:ascii="Calibri" w:hAnsi="Calibri"/>
                <w:color w:val="454545"/>
                <w:sz w:val="22"/>
                <w:szCs w:val="22"/>
              </w:rPr>
              <w:lastRenderedPageBreak/>
              <w:t>6</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021FE" w:rsidRPr="009241B6" w:rsidRDefault="00A021FE" w:rsidP="00A021FE">
            <w:pPr>
              <w:jc w:val="both"/>
              <w:rPr>
                <w:rFonts w:ascii="Calibri" w:hAnsi="Calibri"/>
                <w:color w:val="454545"/>
                <w:sz w:val="22"/>
                <w:szCs w:val="22"/>
              </w:rPr>
            </w:pPr>
            <w:r w:rsidRPr="009241B6">
              <w:rPr>
                <w:rFonts w:ascii="Calibri" w:hAnsi="Calibri"/>
                <w:color w:val="454545"/>
                <w:sz w:val="22"/>
                <w:szCs w:val="22"/>
              </w:rPr>
              <w:t>E' disponibile nella struttura materiale monouso adeguato allo svolgimento dell'attività</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021FE" w:rsidRDefault="00A021FE" w:rsidP="00A021FE"/>
        </w:tc>
      </w:tr>
      <w:tr w:rsidR="00C061FD" w:rsidRPr="00A53472" w:rsidTr="00A65A41">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C061FD" w:rsidRPr="00594C91" w:rsidRDefault="00C061FD" w:rsidP="00C061FD">
            <w:pPr>
              <w:jc w:val="center"/>
              <w:rPr>
                <w:rFonts w:ascii="Calibri" w:hAnsi="Calibri"/>
                <w:color w:val="454545"/>
                <w:sz w:val="22"/>
                <w:szCs w:val="22"/>
              </w:rPr>
            </w:pPr>
            <w:r w:rsidRPr="00594C91">
              <w:rPr>
                <w:rFonts w:ascii="Calibri" w:hAnsi="Calibri"/>
                <w:color w:val="454545"/>
                <w:sz w:val="22"/>
                <w:szCs w:val="22"/>
              </w:rPr>
              <w:t>7</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C061FD" w:rsidRPr="009241B6" w:rsidRDefault="00C061FD" w:rsidP="00C061FD">
            <w:pPr>
              <w:jc w:val="both"/>
              <w:rPr>
                <w:rFonts w:ascii="Calibri" w:hAnsi="Calibri"/>
                <w:color w:val="454545"/>
                <w:sz w:val="22"/>
                <w:szCs w:val="22"/>
              </w:rPr>
            </w:pPr>
            <w:r w:rsidRPr="009241B6">
              <w:rPr>
                <w:rFonts w:ascii="Calibri" w:hAnsi="Calibri"/>
                <w:color w:val="454545"/>
                <w:sz w:val="22"/>
                <w:szCs w:val="22"/>
              </w:rPr>
              <w:t>E’ presente, qualora la struttura non usufruisca di un servizio esterno di sterilizzazione, una v</w:t>
            </w:r>
            <w:r w:rsidRPr="009241B6">
              <w:rPr>
                <w:rFonts w:ascii="Calibri" w:hAnsi="Calibri"/>
                <w:color w:val="454545"/>
                <w:sz w:val="22"/>
                <w:szCs w:val="22"/>
              </w:rPr>
              <w:t>a</w:t>
            </w:r>
            <w:r w:rsidRPr="009241B6">
              <w:rPr>
                <w:rFonts w:ascii="Calibri" w:hAnsi="Calibri"/>
                <w:color w:val="454545"/>
                <w:sz w:val="22"/>
                <w:szCs w:val="22"/>
              </w:rPr>
              <w:t>sca ad ultrasuoni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C061FD" w:rsidRPr="00A53472" w:rsidRDefault="00C061FD" w:rsidP="00C061FD">
            <w:pPr>
              <w:rPr>
                <w:rFonts w:ascii="Helvetica" w:hAnsi="Helvetica"/>
                <w:sz w:val="18"/>
                <w:szCs w:val="18"/>
              </w:rPr>
            </w:pPr>
          </w:p>
        </w:tc>
      </w:tr>
      <w:tr w:rsidR="00C061FD" w:rsidRPr="00A53472" w:rsidTr="00A65A41">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C061FD" w:rsidRPr="00594C91" w:rsidRDefault="00C061FD" w:rsidP="00C061FD">
            <w:pPr>
              <w:jc w:val="center"/>
              <w:rPr>
                <w:rFonts w:ascii="Calibri" w:hAnsi="Calibri"/>
                <w:color w:val="454545"/>
                <w:sz w:val="22"/>
                <w:szCs w:val="22"/>
              </w:rPr>
            </w:pPr>
            <w:r w:rsidRPr="00594C91">
              <w:rPr>
                <w:rFonts w:ascii="Calibri" w:hAnsi="Calibri"/>
                <w:color w:val="454545"/>
                <w:sz w:val="22"/>
                <w:szCs w:val="22"/>
              </w:rPr>
              <w:t>8</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C061FD" w:rsidRPr="009241B6" w:rsidRDefault="00C061FD" w:rsidP="00C061FD">
            <w:pPr>
              <w:jc w:val="both"/>
              <w:rPr>
                <w:rFonts w:ascii="Calibri" w:hAnsi="Calibri"/>
                <w:color w:val="454545"/>
                <w:sz w:val="22"/>
                <w:szCs w:val="22"/>
              </w:rPr>
            </w:pPr>
            <w:r w:rsidRPr="009241B6">
              <w:rPr>
                <w:rFonts w:ascii="Calibri" w:hAnsi="Calibri"/>
                <w:color w:val="454545"/>
                <w:sz w:val="22"/>
                <w:szCs w:val="22"/>
              </w:rPr>
              <w:t>E’ presente, qualora la struttura non usufruisca di un servizio esterno di sterilizzazione, un’autoclave per la sterilizzazione dello strumentario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C061FD" w:rsidRPr="00A53472" w:rsidRDefault="00C061FD" w:rsidP="008E60C1">
            <w:pPr>
              <w:rPr>
                <w:rFonts w:ascii="Helvetica" w:hAnsi="Helvetica"/>
                <w:sz w:val="18"/>
                <w:szCs w:val="18"/>
              </w:rPr>
            </w:pPr>
          </w:p>
        </w:tc>
      </w:tr>
      <w:tr w:rsidR="00A021FE" w:rsidRPr="00A53472" w:rsidTr="00A65A41">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A021FE" w:rsidRPr="00594C91" w:rsidRDefault="00A021FE" w:rsidP="00A021FE">
            <w:pPr>
              <w:jc w:val="center"/>
              <w:rPr>
                <w:rFonts w:ascii="Calibri" w:hAnsi="Calibri"/>
                <w:color w:val="454545"/>
                <w:sz w:val="22"/>
                <w:szCs w:val="22"/>
              </w:rPr>
            </w:pPr>
            <w:r w:rsidRPr="00594C91">
              <w:rPr>
                <w:rFonts w:ascii="Calibri" w:hAnsi="Calibri"/>
                <w:color w:val="454545"/>
                <w:sz w:val="22"/>
                <w:szCs w:val="22"/>
              </w:rPr>
              <w:t>9</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021FE" w:rsidRPr="009241B6" w:rsidRDefault="00A021FE" w:rsidP="00A021FE">
            <w:pPr>
              <w:jc w:val="both"/>
              <w:rPr>
                <w:rFonts w:ascii="Calibri" w:hAnsi="Calibri"/>
                <w:color w:val="454545"/>
                <w:sz w:val="22"/>
                <w:szCs w:val="22"/>
              </w:rPr>
            </w:pPr>
            <w:r w:rsidRPr="009241B6">
              <w:rPr>
                <w:rFonts w:ascii="Calibri" w:hAnsi="Calibri"/>
                <w:color w:val="454545"/>
                <w:sz w:val="22"/>
                <w:szCs w:val="22"/>
              </w:rPr>
              <w:t>E’ presente, qualora la struttura non usufruisca di un servizio esterno di sterilizzazione, una te</w:t>
            </w:r>
            <w:r w:rsidRPr="009241B6">
              <w:rPr>
                <w:rFonts w:ascii="Calibri" w:hAnsi="Calibri"/>
                <w:color w:val="454545"/>
                <w:sz w:val="22"/>
                <w:szCs w:val="22"/>
              </w:rPr>
              <w:t>r</w:t>
            </w:r>
            <w:r w:rsidRPr="009241B6">
              <w:rPr>
                <w:rFonts w:ascii="Calibri" w:hAnsi="Calibri"/>
                <w:color w:val="454545"/>
                <w:sz w:val="22"/>
                <w:szCs w:val="22"/>
              </w:rPr>
              <w:t>mosaldatrice per ferri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A021FE" w:rsidRDefault="00A021FE" w:rsidP="00C061FD"/>
        </w:tc>
      </w:tr>
    </w:tbl>
    <w:p w:rsidR="00000098" w:rsidRDefault="00000098" w:rsidP="00000098">
      <w:pPr>
        <w:jc w:val="both"/>
        <w:rPr>
          <w:rFonts w:ascii="Calibri" w:hAnsi="Calibri"/>
          <w:i/>
          <w:color w:val="454545"/>
          <w:sz w:val="22"/>
          <w:szCs w:val="22"/>
        </w:rPr>
      </w:pPr>
    </w:p>
    <w:p w:rsidR="00000098" w:rsidRDefault="00000098" w:rsidP="00000098">
      <w:pPr>
        <w:jc w:val="both"/>
        <w:rPr>
          <w:rFonts w:ascii="Calibri" w:hAnsi="Calibri"/>
          <w:i/>
          <w:color w:val="454545"/>
          <w:sz w:val="22"/>
          <w:szCs w:val="22"/>
        </w:rPr>
      </w:pPr>
    </w:p>
    <w:p w:rsidR="007B4289" w:rsidRDefault="007B4289" w:rsidP="00000098">
      <w:pPr>
        <w:jc w:val="both"/>
        <w:rPr>
          <w:rFonts w:ascii="Calibri" w:hAnsi="Calibri"/>
          <w:i/>
          <w:color w:val="454545"/>
          <w:sz w:val="22"/>
          <w:szCs w:val="22"/>
        </w:rPr>
      </w:pPr>
    </w:p>
    <w:p w:rsidR="00000098" w:rsidRPr="00617436" w:rsidRDefault="00617436" w:rsidP="00617436">
      <w:pPr>
        <w:keepNext/>
        <w:keepLines/>
        <w:pBdr>
          <w:top w:val="single" w:sz="18" w:space="0" w:color="FF0000"/>
          <w:left w:val="single" w:sz="18" w:space="0" w:color="FF0000"/>
          <w:bottom w:val="single" w:sz="18" w:space="1" w:color="FF0000"/>
          <w:right w:val="single" w:sz="18" w:space="0" w:color="FF0000"/>
          <w:between w:val="single" w:sz="18" w:space="1" w:color="FF0000"/>
        </w:pBdr>
        <w:spacing w:before="40"/>
        <w:jc w:val="center"/>
        <w:outlineLvl w:val="2"/>
        <w:rPr>
          <w:rFonts w:ascii="Calibri" w:hAnsi="Calibri" w:cs="Arial"/>
          <w:b/>
          <w:bCs/>
          <w:color w:val="FF0000"/>
          <w:sz w:val="28"/>
          <w:szCs w:val="28"/>
        </w:rPr>
      </w:pPr>
      <w:bookmarkStart w:id="133" w:name="_Toc501030478"/>
      <w:bookmarkStart w:id="134" w:name="_Toc513636053"/>
      <w:r>
        <w:rPr>
          <w:rFonts w:ascii="Calibri" w:hAnsi="Calibri" w:cs="Arial"/>
          <w:b/>
          <w:bCs/>
          <w:color w:val="FF0000"/>
          <w:sz w:val="28"/>
          <w:szCs w:val="28"/>
        </w:rPr>
        <w:t xml:space="preserve">3.4.4 </w:t>
      </w:r>
      <w:r w:rsidR="00000098" w:rsidRPr="00617436">
        <w:rPr>
          <w:rFonts w:ascii="Calibri" w:hAnsi="Calibri" w:cs="Arial"/>
          <w:b/>
          <w:bCs/>
          <w:color w:val="FF0000"/>
          <w:sz w:val="28"/>
          <w:szCs w:val="28"/>
        </w:rPr>
        <w:t>STUDIO IGIENISTA DENTALE</w:t>
      </w:r>
      <w:bookmarkEnd w:id="133"/>
      <w:bookmarkEnd w:id="134"/>
    </w:p>
    <w:p w:rsidR="00000098" w:rsidRPr="00DB5C7D" w:rsidRDefault="00000098" w:rsidP="00000098"/>
    <w:p w:rsidR="00000098" w:rsidRPr="006E25E0" w:rsidRDefault="00000098" w:rsidP="00000098">
      <w:pPr>
        <w:jc w:val="both"/>
        <w:rPr>
          <w:rFonts w:ascii="Calibri" w:hAnsi="Calibri"/>
          <w:i/>
        </w:rPr>
      </w:pPr>
      <w:r w:rsidRPr="006E25E0">
        <w:rPr>
          <w:rFonts w:ascii="Calibri" w:hAnsi="Calibri"/>
          <w:i/>
        </w:rPr>
        <w:t>Oltre ai requisiti generali RGSP devono essere soddisfatti i seguenti requisiti</w:t>
      </w:r>
    </w:p>
    <w:p w:rsidR="00000098" w:rsidRDefault="00000098" w:rsidP="00000098">
      <w:pPr>
        <w:jc w:val="both"/>
        <w:rPr>
          <w:rFonts w:ascii="Calibri" w:hAnsi="Calibri"/>
          <w: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STRUTTURALI</w:t>
      </w:r>
    </w:p>
    <w:tbl>
      <w:tblPr>
        <w:tblW w:w="10483" w:type="dxa"/>
        <w:tblInd w:w="77" w:type="dxa"/>
        <w:tblCellMar>
          <w:left w:w="70" w:type="dxa"/>
          <w:right w:w="70" w:type="dxa"/>
        </w:tblCellMar>
        <w:tblLook w:val="00A0"/>
      </w:tblPr>
      <w:tblGrid>
        <w:gridCol w:w="412"/>
        <w:gridCol w:w="155"/>
        <w:gridCol w:w="8924"/>
        <w:gridCol w:w="992"/>
      </w:tblGrid>
      <w:tr w:rsidR="00000098" w:rsidRPr="00820EE1" w:rsidTr="007B4289">
        <w:trPr>
          <w:trHeight w:val="300"/>
        </w:trPr>
        <w:tc>
          <w:tcPr>
            <w:tcW w:w="412"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9079" w:type="dxa"/>
            <w:gridSpan w:val="2"/>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7B4289" w:rsidP="00C061FD">
            <w:pPr>
              <w:ind w:right="-69"/>
              <w:jc w:val="both"/>
              <w:rPr>
                <w:rFonts w:ascii="Calibri" w:hAnsi="Calibri"/>
                <w:color w:val="000000"/>
                <w:sz w:val="16"/>
                <w:szCs w:val="16"/>
              </w:rPr>
            </w:pPr>
            <w:r>
              <w:rPr>
                <w:rFonts w:ascii="Calibri" w:hAnsi="Calibri"/>
                <w:color w:val="000000"/>
                <w:sz w:val="16"/>
                <w:szCs w:val="16"/>
              </w:rPr>
              <w:t>RISPOSTA</w:t>
            </w:r>
          </w:p>
        </w:tc>
      </w:tr>
      <w:tr w:rsidR="00293B95" w:rsidRPr="00A53472" w:rsidTr="007B4289">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594C91" w:rsidRDefault="00000098" w:rsidP="00000098">
            <w:pPr>
              <w:jc w:val="center"/>
              <w:rPr>
                <w:rFonts w:ascii="Calibri" w:hAnsi="Calibri"/>
                <w:color w:val="454545"/>
                <w:sz w:val="22"/>
                <w:szCs w:val="22"/>
              </w:rPr>
            </w:pPr>
            <w:r w:rsidRPr="00594C91">
              <w:rPr>
                <w:rFonts w:ascii="Calibri" w:hAnsi="Calibri"/>
                <w:color w:val="454545"/>
                <w:sz w:val="22"/>
                <w:szCs w:val="22"/>
              </w:rPr>
              <w:t>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La sala, per l'esecuzione delle prestazioni, è di dimensioni non inferiori a 9 mq per riunito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293B95" w:rsidRPr="00A53472" w:rsidTr="007B4289">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594C91" w:rsidRDefault="00000098" w:rsidP="00000098">
            <w:pPr>
              <w:jc w:val="center"/>
              <w:rPr>
                <w:rFonts w:ascii="Calibri" w:hAnsi="Calibri"/>
                <w:color w:val="454545"/>
                <w:sz w:val="22"/>
                <w:szCs w:val="22"/>
              </w:rPr>
            </w:pPr>
            <w:r w:rsidRPr="00594C91">
              <w:rPr>
                <w:rFonts w:ascii="Calibri" w:hAnsi="Calibri"/>
                <w:color w:val="454545"/>
                <w:sz w:val="22"/>
                <w:szCs w:val="22"/>
              </w:rPr>
              <w:t>2</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Esistono spazi per attesa, accettazione, attività amministrative separati dalla sala in cui si esegu</w:t>
            </w:r>
            <w:r w:rsidRPr="009241B6">
              <w:rPr>
                <w:rFonts w:ascii="Calibri" w:hAnsi="Calibri"/>
                <w:color w:val="454545"/>
                <w:sz w:val="22"/>
                <w:szCs w:val="22"/>
              </w:rPr>
              <w:t>o</w:t>
            </w:r>
            <w:r w:rsidRPr="009241B6">
              <w:rPr>
                <w:rFonts w:ascii="Calibri" w:hAnsi="Calibri"/>
                <w:color w:val="454545"/>
                <w:sz w:val="22"/>
                <w:szCs w:val="22"/>
              </w:rPr>
              <w:t>no le prestazioni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293B95" w:rsidRPr="00A53472" w:rsidTr="007B4289">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594C91" w:rsidRDefault="00000098" w:rsidP="00000098">
            <w:pPr>
              <w:jc w:val="center"/>
              <w:rPr>
                <w:rFonts w:ascii="Calibri" w:hAnsi="Calibri"/>
                <w:color w:val="454545"/>
                <w:sz w:val="22"/>
                <w:szCs w:val="22"/>
              </w:rPr>
            </w:pPr>
            <w:r w:rsidRPr="00594C91">
              <w:rPr>
                <w:rFonts w:ascii="Calibri" w:hAnsi="Calibri"/>
                <w:color w:val="454545"/>
                <w:sz w:val="22"/>
                <w:szCs w:val="22"/>
              </w:rPr>
              <w:t>3</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Qualora la struttura non usufruisca di un servizio di sterilizzazione centralizzato o appaltato, esiste un locale per la detersione e la sterilizzazione dello strumentario ed attrezzature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293B95" w:rsidRPr="00A53472" w:rsidTr="007B4289">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594C91" w:rsidRDefault="00000098" w:rsidP="00000098">
            <w:pPr>
              <w:jc w:val="center"/>
              <w:rPr>
                <w:rFonts w:ascii="Calibri" w:hAnsi="Calibri"/>
                <w:color w:val="454545"/>
                <w:sz w:val="22"/>
                <w:szCs w:val="22"/>
              </w:rPr>
            </w:pPr>
            <w:r w:rsidRPr="00594C91">
              <w:rPr>
                <w:rFonts w:ascii="Calibri" w:hAnsi="Calibri"/>
                <w:color w:val="454545"/>
                <w:sz w:val="22"/>
                <w:szCs w:val="22"/>
              </w:rPr>
              <w:t>4</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E' presente un locale/spazio per deposito rifiuti separato dal locale in cui si effettua la prest</w:t>
            </w:r>
            <w:r w:rsidRPr="009241B6">
              <w:rPr>
                <w:rFonts w:ascii="Calibri" w:hAnsi="Calibri"/>
                <w:color w:val="454545"/>
                <w:sz w:val="22"/>
                <w:szCs w:val="22"/>
              </w:rPr>
              <w:t>a</w:t>
            </w:r>
            <w:r w:rsidRPr="009241B6">
              <w:rPr>
                <w:rFonts w:ascii="Calibri" w:hAnsi="Calibri"/>
                <w:color w:val="454545"/>
                <w:sz w:val="22"/>
                <w:szCs w:val="22"/>
              </w:rPr>
              <w:t>zione e posto in modo che non sia di passaggio per altri locali.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bl>
    <w:p w:rsidR="00000098" w:rsidRDefault="00000098" w:rsidP="00000098">
      <w:pPr>
        <w:jc w:val="both"/>
        <w:rPr>
          <w:rFonts w:ascii="Calibri" w:hAnsi="Calibri"/>
          <w:i/>
          <w:color w:val="454545"/>
          <w:sz w:val="22"/>
          <w:szCs w:val="22"/>
        </w:rPr>
      </w:pPr>
    </w:p>
    <w:p w:rsidR="00C05772" w:rsidRDefault="00C05772" w:rsidP="00000098">
      <w:pPr>
        <w:jc w:val="both"/>
        <w:rPr>
          <w:rFonts w:ascii="Calibri" w:hAnsi="Calibri"/>
          <w:i/>
          <w:color w:val="454545"/>
          <w:sz w:val="22"/>
          <w:szCs w:val="22"/>
        </w:rPr>
      </w:pPr>
    </w:p>
    <w:p w:rsidR="00000098" w:rsidRPr="00695552" w:rsidRDefault="00000098" w:rsidP="00000098">
      <w:pPr>
        <w:jc w:val="center"/>
        <w:rPr>
          <w:rFonts w:ascii="Calibri" w:hAnsi="Calibri"/>
          <w:b/>
        </w:rPr>
      </w:pPr>
      <w:r w:rsidRPr="00695552">
        <w:rPr>
          <w:rFonts w:ascii="Calibri" w:hAnsi="Calibri"/>
        </w:rPr>
        <w:t xml:space="preserve">REQUISITI MINIMI </w:t>
      </w:r>
      <w:r>
        <w:rPr>
          <w:rFonts w:ascii="Calibri" w:hAnsi="Calibri"/>
        </w:rPr>
        <w:t>TECNOLOGICI E IMPIANTISTICI</w:t>
      </w:r>
    </w:p>
    <w:tbl>
      <w:tblPr>
        <w:tblW w:w="10483" w:type="dxa"/>
        <w:tblInd w:w="77" w:type="dxa"/>
        <w:tblCellMar>
          <w:left w:w="70" w:type="dxa"/>
          <w:right w:w="70" w:type="dxa"/>
        </w:tblCellMar>
        <w:tblLook w:val="00A0"/>
      </w:tblPr>
      <w:tblGrid>
        <w:gridCol w:w="412"/>
        <w:gridCol w:w="155"/>
        <w:gridCol w:w="8924"/>
        <w:gridCol w:w="992"/>
      </w:tblGrid>
      <w:tr w:rsidR="00000098" w:rsidRPr="00820EE1" w:rsidTr="007B4289">
        <w:trPr>
          <w:trHeight w:val="300"/>
        </w:trPr>
        <w:tc>
          <w:tcPr>
            <w:tcW w:w="412"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9079" w:type="dxa"/>
            <w:gridSpan w:val="2"/>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7B4289" w:rsidP="00C061FD">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7B4289">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594C91" w:rsidRDefault="00000098" w:rsidP="00000098">
            <w:pPr>
              <w:jc w:val="center"/>
              <w:rPr>
                <w:rFonts w:ascii="Calibri" w:hAnsi="Calibri"/>
                <w:color w:val="454545"/>
                <w:sz w:val="22"/>
                <w:szCs w:val="22"/>
              </w:rPr>
            </w:pP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E' presente: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4E6584" w:rsidRDefault="00000098" w:rsidP="00000098">
            <w:pPr>
              <w:rPr>
                <w:rFonts w:ascii="Helvetica" w:hAnsi="Helvetica"/>
                <w:color w:val="C00000"/>
                <w:sz w:val="18"/>
                <w:szCs w:val="18"/>
              </w:rPr>
            </w:pPr>
          </w:p>
        </w:tc>
      </w:tr>
      <w:tr w:rsidR="00C061FD" w:rsidRPr="00A53472" w:rsidTr="007B4289">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C061FD" w:rsidRPr="00594C91" w:rsidRDefault="00C061FD" w:rsidP="00C061FD">
            <w:pPr>
              <w:jc w:val="center"/>
              <w:rPr>
                <w:rFonts w:ascii="Calibri" w:hAnsi="Calibri"/>
                <w:color w:val="454545"/>
                <w:sz w:val="22"/>
                <w:szCs w:val="22"/>
              </w:rPr>
            </w:pPr>
            <w:r w:rsidRPr="00594C91">
              <w:rPr>
                <w:rFonts w:ascii="Calibri" w:hAnsi="Calibri"/>
                <w:color w:val="454545"/>
                <w:sz w:val="22"/>
                <w:szCs w:val="22"/>
              </w:rPr>
              <w:t>5</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C061FD" w:rsidRPr="009241B6" w:rsidRDefault="00C061FD" w:rsidP="00C05772">
            <w:pPr>
              <w:jc w:val="both"/>
              <w:rPr>
                <w:rFonts w:ascii="Calibri" w:hAnsi="Calibri"/>
                <w:color w:val="454545"/>
                <w:sz w:val="22"/>
                <w:szCs w:val="22"/>
              </w:rPr>
            </w:pPr>
            <w:r w:rsidRPr="009241B6">
              <w:rPr>
                <w:rFonts w:ascii="Calibri" w:hAnsi="Calibri"/>
                <w:color w:val="454545"/>
                <w:sz w:val="22"/>
                <w:szCs w:val="22"/>
              </w:rPr>
              <w:t>un riunito  dotato di relativi accessori (lampada scialitica, gruppo idrico, micromotori, ablatori, etc.) e dotato di attrezzatura e/o sistemi antireflusso che evitano la contaminazione crociata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C061FD" w:rsidRPr="00E81C4F" w:rsidRDefault="00C061FD" w:rsidP="00C061FD">
            <w:pPr>
              <w:rPr>
                <w:rFonts w:ascii="Helvetica" w:hAnsi="Helvetica"/>
                <w:color w:val="C00000"/>
                <w:sz w:val="18"/>
                <w:szCs w:val="18"/>
              </w:rPr>
            </w:pPr>
          </w:p>
        </w:tc>
      </w:tr>
      <w:tr w:rsidR="00C061FD" w:rsidRPr="00A53472" w:rsidTr="007B4289">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C061FD" w:rsidRPr="00594C91" w:rsidRDefault="00C061FD" w:rsidP="00C061FD">
            <w:pPr>
              <w:jc w:val="center"/>
              <w:rPr>
                <w:rFonts w:ascii="Calibri" w:hAnsi="Calibri"/>
                <w:color w:val="454545"/>
                <w:sz w:val="22"/>
                <w:szCs w:val="22"/>
              </w:rPr>
            </w:pPr>
            <w:r w:rsidRPr="00594C91">
              <w:rPr>
                <w:rFonts w:ascii="Calibri" w:hAnsi="Calibri"/>
                <w:color w:val="454545"/>
                <w:sz w:val="22"/>
                <w:szCs w:val="22"/>
              </w:rPr>
              <w:t>6</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C061FD" w:rsidRPr="009241B6" w:rsidRDefault="00C061FD" w:rsidP="00C05772">
            <w:pPr>
              <w:jc w:val="both"/>
              <w:rPr>
                <w:rFonts w:ascii="Calibri" w:hAnsi="Calibri"/>
                <w:color w:val="454545"/>
                <w:sz w:val="22"/>
                <w:szCs w:val="22"/>
              </w:rPr>
            </w:pPr>
            <w:r w:rsidRPr="009241B6">
              <w:rPr>
                <w:rFonts w:ascii="Calibri" w:hAnsi="Calibri"/>
                <w:color w:val="454545"/>
                <w:sz w:val="22"/>
                <w:szCs w:val="22"/>
              </w:rPr>
              <w:t>manipoli e micromotore in quantità adeguata al carico di lavoro giornaliero, tale da garantire un uso sterile ad ogni paziente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ED79E6" w:rsidRPr="00ED79E6" w:rsidRDefault="00ED79E6" w:rsidP="00C061FD">
            <w:pPr>
              <w:rPr>
                <w:rFonts w:ascii="Calibri" w:hAnsi="Calibri" w:cs="Calibri"/>
                <w:color w:val="FF0000"/>
                <w:sz w:val="18"/>
                <w:szCs w:val="18"/>
              </w:rPr>
            </w:pPr>
          </w:p>
        </w:tc>
      </w:tr>
      <w:tr w:rsidR="00C061FD" w:rsidRPr="00A53472" w:rsidTr="007B4289">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C061FD" w:rsidRPr="00594C91" w:rsidRDefault="00C061FD" w:rsidP="00C061FD">
            <w:pPr>
              <w:jc w:val="center"/>
              <w:rPr>
                <w:rFonts w:ascii="Calibri" w:hAnsi="Calibri"/>
                <w:color w:val="454545"/>
                <w:sz w:val="22"/>
                <w:szCs w:val="22"/>
              </w:rPr>
            </w:pPr>
            <w:r w:rsidRPr="00594C91">
              <w:rPr>
                <w:rFonts w:ascii="Calibri" w:hAnsi="Calibri"/>
                <w:color w:val="454545"/>
                <w:sz w:val="22"/>
                <w:szCs w:val="22"/>
              </w:rPr>
              <w:t>7</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C061FD" w:rsidRPr="009241B6" w:rsidRDefault="00C061FD" w:rsidP="00C061FD">
            <w:pPr>
              <w:jc w:val="both"/>
              <w:rPr>
                <w:rFonts w:ascii="Calibri" w:hAnsi="Calibri"/>
                <w:color w:val="454545"/>
                <w:sz w:val="22"/>
                <w:szCs w:val="22"/>
              </w:rPr>
            </w:pPr>
            <w:r w:rsidRPr="009241B6">
              <w:rPr>
                <w:rFonts w:ascii="Calibri" w:hAnsi="Calibri"/>
                <w:color w:val="454545"/>
                <w:sz w:val="22"/>
                <w:szCs w:val="22"/>
              </w:rPr>
              <w:t>un lavello ad erogazione non manuale con dispenser per sapone ed asciugamani monouso per ogni sala in cui si effettuano le prestazioni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C061FD" w:rsidRPr="00A53472" w:rsidRDefault="00C061FD" w:rsidP="00C061FD">
            <w:pPr>
              <w:rPr>
                <w:rFonts w:ascii="Helvetica" w:hAnsi="Helvetica"/>
                <w:sz w:val="18"/>
                <w:szCs w:val="18"/>
              </w:rPr>
            </w:pPr>
          </w:p>
        </w:tc>
      </w:tr>
      <w:tr w:rsidR="00C061FD" w:rsidRPr="00A53472" w:rsidTr="007B4289">
        <w:tblPrEx>
          <w:tblCellMar>
            <w:left w:w="0" w:type="dxa"/>
            <w:right w:w="0" w:type="dxa"/>
          </w:tblCellMar>
        </w:tblPrEx>
        <w:trPr>
          <w:trHeight w:val="821"/>
        </w:trPr>
        <w:tc>
          <w:tcPr>
            <w:tcW w:w="567" w:type="dxa"/>
            <w:gridSpan w:val="2"/>
            <w:tcBorders>
              <w:top w:val="single" w:sz="4" w:space="0" w:color="auto"/>
              <w:left w:val="single" w:sz="4" w:space="0" w:color="auto"/>
              <w:bottom w:val="single" w:sz="4" w:space="0" w:color="auto"/>
              <w:right w:val="single" w:sz="4" w:space="0" w:color="auto"/>
            </w:tcBorders>
            <w:vAlign w:val="center"/>
          </w:tcPr>
          <w:p w:rsidR="00C061FD" w:rsidRPr="00594C91" w:rsidRDefault="00C061FD" w:rsidP="00C061FD">
            <w:pPr>
              <w:jc w:val="center"/>
              <w:rPr>
                <w:rFonts w:ascii="Calibri" w:hAnsi="Calibri"/>
                <w:color w:val="454545"/>
                <w:sz w:val="22"/>
                <w:szCs w:val="22"/>
              </w:rPr>
            </w:pPr>
            <w:r w:rsidRPr="00594C91">
              <w:rPr>
                <w:rFonts w:ascii="Calibri" w:hAnsi="Calibri"/>
                <w:color w:val="454545"/>
                <w:sz w:val="22"/>
                <w:szCs w:val="22"/>
              </w:rPr>
              <w:t>8</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C061FD" w:rsidRPr="009241B6" w:rsidRDefault="00C061FD" w:rsidP="00C061FD">
            <w:pPr>
              <w:jc w:val="both"/>
              <w:rPr>
                <w:rFonts w:ascii="Calibri" w:hAnsi="Calibri"/>
                <w:color w:val="454545"/>
                <w:sz w:val="22"/>
                <w:szCs w:val="22"/>
              </w:rPr>
            </w:pPr>
            <w:r w:rsidRPr="009241B6">
              <w:rPr>
                <w:rFonts w:ascii="Calibri" w:hAnsi="Calibri"/>
                <w:color w:val="454545"/>
                <w:sz w:val="22"/>
                <w:szCs w:val="22"/>
              </w:rPr>
              <w:t>una vasca ad ultrasuoni</w:t>
            </w:r>
          </w:p>
          <w:p w:rsidR="00C061FD" w:rsidRPr="009241B6" w:rsidRDefault="00C061FD" w:rsidP="00C061FD">
            <w:pPr>
              <w:jc w:val="both"/>
              <w:rPr>
                <w:rFonts w:ascii="Calibri" w:hAnsi="Calibri"/>
                <w:color w:val="454545"/>
                <w:sz w:val="22"/>
                <w:szCs w:val="22"/>
              </w:rPr>
            </w:pPr>
            <w:r w:rsidRPr="009241B6">
              <w:rPr>
                <w:rFonts w:ascii="Calibri" w:hAnsi="Calibri"/>
                <w:i/>
                <w:iCs/>
                <w:color w:val="454545"/>
                <w:sz w:val="22"/>
                <w:szCs w:val="22"/>
              </w:rPr>
              <w:t>Nota: Tale requisito non è applicabile nel caso in cui la struttura usufruisca di un servizio di sterili</w:t>
            </w:r>
            <w:r w:rsidRPr="009241B6">
              <w:rPr>
                <w:rFonts w:ascii="Calibri" w:hAnsi="Calibri"/>
                <w:i/>
                <w:iCs/>
                <w:color w:val="454545"/>
                <w:sz w:val="22"/>
                <w:szCs w:val="22"/>
              </w:rPr>
              <w:t>z</w:t>
            </w:r>
            <w:r w:rsidRPr="009241B6">
              <w:rPr>
                <w:rFonts w:ascii="Calibri" w:hAnsi="Calibri"/>
                <w:i/>
                <w:iCs/>
                <w:color w:val="454545"/>
                <w:sz w:val="22"/>
                <w:szCs w:val="22"/>
              </w:rPr>
              <w:t>zazione centralizzato o esternalizzato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C061FD" w:rsidRPr="00A53472" w:rsidRDefault="00C061FD" w:rsidP="00C061FD">
            <w:pPr>
              <w:rPr>
                <w:rFonts w:ascii="Helvetica" w:hAnsi="Helvetica"/>
                <w:sz w:val="18"/>
                <w:szCs w:val="18"/>
              </w:rPr>
            </w:pPr>
          </w:p>
        </w:tc>
      </w:tr>
      <w:tr w:rsidR="00C061FD" w:rsidRPr="00A53472" w:rsidTr="007B4289">
        <w:tblPrEx>
          <w:tblCellMar>
            <w:left w:w="0" w:type="dxa"/>
            <w:right w:w="0" w:type="dxa"/>
          </w:tblCellMar>
        </w:tblPrEx>
        <w:trPr>
          <w:trHeight w:val="1089"/>
        </w:trPr>
        <w:tc>
          <w:tcPr>
            <w:tcW w:w="567" w:type="dxa"/>
            <w:gridSpan w:val="2"/>
            <w:tcBorders>
              <w:top w:val="single" w:sz="4" w:space="0" w:color="auto"/>
              <w:left w:val="single" w:sz="4" w:space="0" w:color="auto"/>
              <w:bottom w:val="single" w:sz="4" w:space="0" w:color="auto"/>
              <w:right w:val="single" w:sz="4" w:space="0" w:color="auto"/>
            </w:tcBorders>
            <w:vAlign w:val="center"/>
          </w:tcPr>
          <w:p w:rsidR="00C061FD" w:rsidRPr="00594C91" w:rsidRDefault="00C061FD" w:rsidP="00C061FD">
            <w:pPr>
              <w:jc w:val="center"/>
              <w:rPr>
                <w:rFonts w:ascii="Calibri" w:hAnsi="Calibri"/>
                <w:color w:val="454545"/>
                <w:sz w:val="22"/>
                <w:szCs w:val="22"/>
              </w:rPr>
            </w:pPr>
            <w:r w:rsidRPr="00594C91">
              <w:rPr>
                <w:rFonts w:ascii="Calibri" w:hAnsi="Calibri"/>
                <w:color w:val="454545"/>
                <w:sz w:val="22"/>
                <w:szCs w:val="22"/>
              </w:rPr>
              <w:t>9</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C061FD" w:rsidRPr="009241B6" w:rsidRDefault="00C061FD" w:rsidP="00C061FD">
            <w:pPr>
              <w:jc w:val="both"/>
              <w:rPr>
                <w:rFonts w:ascii="Calibri" w:hAnsi="Calibri"/>
                <w:color w:val="454545"/>
                <w:sz w:val="22"/>
                <w:szCs w:val="22"/>
              </w:rPr>
            </w:pPr>
            <w:r w:rsidRPr="009241B6">
              <w:rPr>
                <w:rFonts w:ascii="Calibri" w:hAnsi="Calibri"/>
                <w:color w:val="454545"/>
                <w:sz w:val="22"/>
                <w:szCs w:val="22"/>
              </w:rPr>
              <w:t>una autoclave di tipo B con pompa per il vuoto frazionato per la sterilizzazione dello strume</w:t>
            </w:r>
            <w:r w:rsidRPr="009241B6">
              <w:rPr>
                <w:rFonts w:ascii="Calibri" w:hAnsi="Calibri"/>
                <w:color w:val="454545"/>
                <w:sz w:val="22"/>
                <w:szCs w:val="22"/>
              </w:rPr>
              <w:t>n</w:t>
            </w:r>
            <w:r w:rsidRPr="009241B6">
              <w:rPr>
                <w:rFonts w:ascii="Calibri" w:hAnsi="Calibri"/>
                <w:color w:val="454545"/>
                <w:sz w:val="22"/>
                <w:szCs w:val="22"/>
              </w:rPr>
              <w:t>tario</w:t>
            </w:r>
          </w:p>
          <w:p w:rsidR="00C061FD" w:rsidRPr="009241B6" w:rsidRDefault="00C061FD" w:rsidP="00C061FD">
            <w:pPr>
              <w:jc w:val="both"/>
              <w:rPr>
                <w:rFonts w:ascii="Calibri" w:hAnsi="Calibri"/>
                <w:color w:val="454545"/>
                <w:sz w:val="22"/>
                <w:szCs w:val="22"/>
              </w:rPr>
            </w:pPr>
            <w:r w:rsidRPr="009241B6">
              <w:rPr>
                <w:rFonts w:ascii="Calibri" w:hAnsi="Calibri"/>
                <w:i/>
                <w:iCs/>
                <w:color w:val="454545"/>
                <w:sz w:val="22"/>
                <w:szCs w:val="22"/>
              </w:rPr>
              <w:t>Nota:Tale requisito non è applicabile nel caso in cui la struttura usufruisca di un servizio di sterili</w:t>
            </w:r>
            <w:r w:rsidRPr="009241B6">
              <w:rPr>
                <w:rFonts w:ascii="Calibri" w:hAnsi="Calibri"/>
                <w:i/>
                <w:iCs/>
                <w:color w:val="454545"/>
                <w:sz w:val="22"/>
                <w:szCs w:val="22"/>
              </w:rPr>
              <w:t>z</w:t>
            </w:r>
            <w:r w:rsidRPr="009241B6">
              <w:rPr>
                <w:rFonts w:ascii="Calibri" w:hAnsi="Calibri"/>
                <w:i/>
                <w:iCs/>
                <w:color w:val="454545"/>
                <w:sz w:val="22"/>
                <w:szCs w:val="22"/>
              </w:rPr>
              <w:t>zazione centralizzato o esternalizzato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C061FD" w:rsidRPr="00A53472" w:rsidRDefault="00C061FD" w:rsidP="007B4289">
            <w:pPr>
              <w:rPr>
                <w:rFonts w:ascii="Helvetica" w:hAnsi="Helvetica"/>
                <w:sz w:val="18"/>
                <w:szCs w:val="18"/>
              </w:rPr>
            </w:pPr>
          </w:p>
        </w:tc>
      </w:tr>
    </w:tbl>
    <w:p w:rsidR="00000098" w:rsidRDefault="00000098" w:rsidP="00000098">
      <w:pPr>
        <w:jc w:val="both"/>
        <w:rPr>
          <w:rFonts w:ascii="Calibri" w:hAnsi="Calibri"/>
          <w:i/>
          <w:color w:val="454545"/>
          <w:sz w:val="22"/>
          <w:szCs w:val="22"/>
        </w:rPr>
      </w:pPr>
    </w:p>
    <w:p w:rsidR="00C05772" w:rsidRDefault="00C05772" w:rsidP="00000098">
      <w:pPr>
        <w:jc w:val="both"/>
        <w:rPr>
          <w:rFonts w:ascii="Calibri" w:hAnsi="Calibri"/>
          <w:i/>
          <w:color w:val="454545"/>
          <w:sz w:val="22"/>
          <w:szCs w:val="22"/>
        </w:rPr>
      </w:pPr>
    </w:p>
    <w:p w:rsidR="00000098" w:rsidRPr="00695552" w:rsidRDefault="00000098" w:rsidP="00000098">
      <w:pPr>
        <w:jc w:val="center"/>
        <w:rPr>
          <w:rFonts w:ascii="Calibri" w:hAnsi="Calibri"/>
          <w:b/>
        </w:rPr>
      </w:pPr>
      <w:r w:rsidRPr="00695552">
        <w:rPr>
          <w:rFonts w:ascii="Calibri" w:hAnsi="Calibri"/>
        </w:rPr>
        <w:lastRenderedPageBreak/>
        <w:t xml:space="preserve">REQUISITI MINIMI </w:t>
      </w:r>
      <w:r>
        <w:rPr>
          <w:rFonts w:ascii="Calibri" w:hAnsi="Calibri"/>
        </w:rPr>
        <w:t>ORGANIZZATIVI</w:t>
      </w:r>
    </w:p>
    <w:tbl>
      <w:tblPr>
        <w:tblW w:w="10483" w:type="dxa"/>
        <w:tblInd w:w="77" w:type="dxa"/>
        <w:tblCellMar>
          <w:left w:w="70" w:type="dxa"/>
          <w:right w:w="70" w:type="dxa"/>
        </w:tblCellMar>
        <w:tblLook w:val="00A0"/>
      </w:tblPr>
      <w:tblGrid>
        <w:gridCol w:w="452"/>
        <w:gridCol w:w="115"/>
        <w:gridCol w:w="8924"/>
        <w:gridCol w:w="992"/>
      </w:tblGrid>
      <w:tr w:rsidR="00000098" w:rsidRPr="00820EE1" w:rsidTr="007B4289">
        <w:trPr>
          <w:trHeight w:val="300"/>
        </w:trPr>
        <w:tc>
          <w:tcPr>
            <w:tcW w:w="452" w:type="dxa"/>
            <w:tcBorders>
              <w:top w:val="nil"/>
              <w:left w:val="nil"/>
              <w:bottom w:val="nil"/>
              <w:right w:val="nil"/>
            </w:tcBorders>
            <w:vAlign w:val="center"/>
          </w:tcPr>
          <w:p w:rsidR="00000098" w:rsidRPr="00820EE1" w:rsidRDefault="00000098" w:rsidP="00000098">
            <w:pPr>
              <w:jc w:val="both"/>
              <w:rPr>
                <w:rFonts w:ascii="Calibri" w:hAnsi="Calibri"/>
                <w:color w:val="000000"/>
                <w:sz w:val="16"/>
                <w:szCs w:val="16"/>
              </w:rPr>
            </w:pPr>
            <w:r>
              <w:rPr>
                <w:rFonts w:ascii="Calibri" w:hAnsi="Calibri"/>
                <w:color w:val="000000"/>
                <w:sz w:val="16"/>
                <w:szCs w:val="16"/>
              </w:rPr>
              <w:t>N.P.</w:t>
            </w:r>
          </w:p>
        </w:tc>
        <w:tc>
          <w:tcPr>
            <w:tcW w:w="9039" w:type="dxa"/>
            <w:gridSpan w:val="2"/>
            <w:tcBorders>
              <w:top w:val="nil"/>
              <w:left w:val="nil"/>
              <w:bottom w:val="nil"/>
              <w:right w:val="nil"/>
            </w:tcBorders>
            <w:vAlign w:val="center"/>
          </w:tcPr>
          <w:p w:rsidR="00000098" w:rsidRPr="00820EE1" w:rsidRDefault="00000098" w:rsidP="00000098">
            <w:pPr>
              <w:ind w:left="-82"/>
              <w:jc w:val="both"/>
              <w:rPr>
                <w:rFonts w:ascii="Calibri" w:hAnsi="Calibri"/>
                <w:color w:val="000000"/>
                <w:sz w:val="16"/>
                <w:szCs w:val="16"/>
              </w:rPr>
            </w:pPr>
            <w:r w:rsidRPr="00820EE1">
              <w:rPr>
                <w:rFonts w:ascii="Calibri" w:hAnsi="Calibri"/>
                <w:color w:val="000000"/>
                <w:sz w:val="16"/>
                <w:szCs w:val="16"/>
              </w:rPr>
              <w:t>REQUISITO</w:t>
            </w:r>
          </w:p>
        </w:tc>
        <w:tc>
          <w:tcPr>
            <w:tcW w:w="992" w:type="dxa"/>
            <w:tcBorders>
              <w:top w:val="nil"/>
              <w:left w:val="nil"/>
              <w:bottom w:val="nil"/>
              <w:right w:val="nil"/>
            </w:tcBorders>
            <w:vAlign w:val="center"/>
          </w:tcPr>
          <w:p w:rsidR="00000098" w:rsidRPr="00820EE1" w:rsidRDefault="007B4289" w:rsidP="00C061FD">
            <w:pPr>
              <w:ind w:right="-69"/>
              <w:jc w:val="both"/>
              <w:rPr>
                <w:rFonts w:ascii="Calibri" w:hAnsi="Calibri"/>
                <w:color w:val="000000"/>
                <w:sz w:val="16"/>
                <w:szCs w:val="16"/>
              </w:rPr>
            </w:pPr>
            <w:r>
              <w:rPr>
                <w:rFonts w:ascii="Calibri" w:hAnsi="Calibri"/>
                <w:color w:val="000000"/>
                <w:sz w:val="16"/>
                <w:szCs w:val="16"/>
              </w:rPr>
              <w:t>RISPOSTA</w:t>
            </w:r>
          </w:p>
        </w:tc>
      </w:tr>
      <w:tr w:rsidR="00000098" w:rsidRPr="00A53472" w:rsidTr="007B4289">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594C91" w:rsidRDefault="00000098" w:rsidP="00000098">
            <w:pPr>
              <w:jc w:val="center"/>
              <w:rPr>
                <w:rFonts w:ascii="Calibri" w:hAnsi="Calibri"/>
                <w:color w:val="454545"/>
                <w:sz w:val="22"/>
                <w:szCs w:val="22"/>
              </w:rPr>
            </w:pPr>
            <w:r w:rsidRPr="00594C91">
              <w:rPr>
                <w:rFonts w:ascii="Calibri" w:hAnsi="Calibri"/>
                <w:color w:val="454545"/>
                <w:sz w:val="22"/>
                <w:szCs w:val="22"/>
              </w:rPr>
              <w:t>10</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È presenta una scheda clinica contenente le prestazioni effettuate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207AB2">
            <w:pPr>
              <w:rPr>
                <w:rFonts w:ascii="Calibri" w:hAnsi="Calibri" w:cs="Calibri"/>
                <w:color w:val="FF0000"/>
                <w:sz w:val="18"/>
                <w:szCs w:val="18"/>
              </w:rPr>
            </w:pPr>
          </w:p>
        </w:tc>
      </w:tr>
      <w:tr w:rsidR="00000098" w:rsidRPr="00A53472" w:rsidTr="007B4289">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594C91" w:rsidRDefault="00000098" w:rsidP="00000098">
            <w:pPr>
              <w:jc w:val="center"/>
              <w:rPr>
                <w:rFonts w:ascii="Calibri" w:hAnsi="Calibri"/>
                <w:color w:val="454545"/>
                <w:sz w:val="22"/>
                <w:szCs w:val="22"/>
              </w:rPr>
            </w:pPr>
            <w:r w:rsidRPr="00594C91">
              <w:rPr>
                <w:rFonts w:ascii="Calibri" w:hAnsi="Calibri"/>
                <w:color w:val="454545"/>
                <w:sz w:val="22"/>
                <w:szCs w:val="22"/>
              </w:rPr>
              <w:t>11</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Nello studio vengono correntemente utilizzate le seguenti misure barriera: guanti monouso, visi</w:t>
            </w:r>
            <w:r w:rsidRPr="009241B6">
              <w:rPr>
                <w:rFonts w:ascii="Calibri" w:hAnsi="Calibri"/>
                <w:color w:val="454545"/>
                <w:sz w:val="22"/>
                <w:szCs w:val="22"/>
              </w:rPr>
              <w:t>e</w:t>
            </w:r>
            <w:r w:rsidRPr="009241B6">
              <w:rPr>
                <w:rFonts w:ascii="Calibri" w:hAnsi="Calibri"/>
                <w:color w:val="454545"/>
                <w:sz w:val="22"/>
                <w:szCs w:val="22"/>
              </w:rPr>
              <w:t>re per la protezione degli occhi, naso e bocca oppure occhiali a lenti larghe e mascherina, dighe</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7B4289">
        <w:tblPrEx>
          <w:tblCellMar>
            <w:left w:w="0" w:type="dxa"/>
            <w:right w:w="0" w:type="dxa"/>
          </w:tblCellMar>
        </w:tblPrEx>
        <w:trPr>
          <w:trHeight w:val="1358"/>
        </w:trPr>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594C91" w:rsidRDefault="00000098" w:rsidP="00000098">
            <w:pPr>
              <w:jc w:val="center"/>
              <w:rPr>
                <w:rFonts w:ascii="Calibri" w:hAnsi="Calibri"/>
                <w:color w:val="454545"/>
                <w:sz w:val="22"/>
                <w:szCs w:val="22"/>
              </w:rPr>
            </w:pPr>
            <w:r w:rsidRPr="00594C91">
              <w:rPr>
                <w:rFonts w:ascii="Calibri" w:hAnsi="Calibri"/>
                <w:color w:val="454545"/>
                <w:sz w:val="22"/>
                <w:szCs w:val="22"/>
              </w:rPr>
              <w:t>12</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Esistono e vengono seguiti protocolli dettagliati (secondo linee guida aggiornate e basate sui risu</w:t>
            </w:r>
            <w:r w:rsidRPr="009241B6">
              <w:rPr>
                <w:rFonts w:ascii="Calibri" w:hAnsi="Calibri"/>
                <w:color w:val="454545"/>
                <w:sz w:val="22"/>
                <w:szCs w:val="22"/>
              </w:rPr>
              <w:t>l</w:t>
            </w:r>
            <w:r w:rsidRPr="009241B6">
              <w:rPr>
                <w:rFonts w:ascii="Calibri" w:hAnsi="Calibri"/>
                <w:color w:val="454545"/>
                <w:sz w:val="22"/>
                <w:szCs w:val="22"/>
              </w:rPr>
              <w:t>tati della ricerca scientifica) per garantire l’efficacia delle procedure di:</w:t>
            </w:r>
          </w:p>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 sanificazione degli ambienti</w:t>
            </w:r>
          </w:p>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 detersione, lavaggio, disinfezione di tutti gli strumenti ed accessori</w:t>
            </w:r>
          </w:p>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 confezionamento e sterilizzazione di tutti gli strumenti ed accessori</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7B4289">
        <w:tblPrEx>
          <w:tblCellMar>
            <w:left w:w="0" w:type="dxa"/>
            <w:right w:w="0" w:type="dxa"/>
          </w:tblCellMar>
        </w:tblPrEx>
        <w:trPr>
          <w:trHeight w:val="1895"/>
        </w:trPr>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594C91" w:rsidRDefault="00000098" w:rsidP="00000098">
            <w:pPr>
              <w:jc w:val="center"/>
              <w:rPr>
                <w:rFonts w:ascii="Calibri" w:hAnsi="Calibri"/>
                <w:color w:val="454545"/>
                <w:sz w:val="22"/>
                <w:szCs w:val="22"/>
              </w:rPr>
            </w:pPr>
            <w:r w:rsidRPr="00594C91">
              <w:rPr>
                <w:rFonts w:ascii="Calibri" w:hAnsi="Calibri"/>
                <w:color w:val="454545"/>
                <w:sz w:val="22"/>
                <w:szCs w:val="22"/>
              </w:rPr>
              <w:t>13</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Sono documentati i controlli e le verifiche del processo di sterilizzazione. Annualmente, l’autoclave deve essere certificata nella concordanza dei parametri di temperatura e pressione registrati all’interno della camera di sterilizzazione con quelli predeterminati dalla casa costruttr</w:t>
            </w:r>
            <w:r w:rsidRPr="009241B6">
              <w:rPr>
                <w:rFonts w:ascii="Calibri" w:hAnsi="Calibri"/>
                <w:color w:val="454545"/>
                <w:sz w:val="22"/>
                <w:szCs w:val="22"/>
              </w:rPr>
              <w:t>i</w:t>
            </w:r>
            <w:r w:rsidRPr="009241B6">
              <w:rPr>
                <w:rFonts w:ascii="Calibri" w:hAnsi="Calibri"/>
                <w:color w:val="454545"/>
                <w:sz w:val="22"/>
                <w:szCs w:val="22"/>
              </w:rPr>
              <w:t>ce.</w:t>
            </w:r>
          </w:p>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La sterilizzazione, anche se affidata all’esterno, deve essere tracciabile.</w:t>
            </w:r>
          </w:p>
          <w:p w:rsidR="00000098" w:rsidRPr="009241B6" w:rsidRDefault="00000098" w:rsidP="00000098">
            <w:pPr>
              <w:jc w:val="both"/>
              <w:rPr>
                <w:rFonts w:ascii="Calibri" w:hAnsi="Calibri"/>
                <w:color w:val="454545"/>
                <w:sz w:val="22"/>
                <w:szCs w:val="22"/>
              </w:rPr>
            </w:pPr>
            <w:r w:rsidRPr="009241B6">
              <w:rPr>
                <w:rFonts w:ascii="Calibri" w:hAnsi="Calibri"/>
                <w:i/>
                <w:iCs/>
                <w:color w:val="454545"/>
                <w:sz w:val="22"/>
                <w:szCs w:val="22"/>
              </w:rPr>
              <w:t>Nota: tale requisito non è applicabile nel caso in cui la struttura usufruisca di un servizio di sterili</w:t>
            </w:r>
            <w:r w:rsidRPr="009241B6">
              <w:rPr>
                <w:rFonts w:ascii="Calibri" w:hAnsi="Calibri"/>
                <w:i/>
                <w:iCs/>
                <w:color w:val="454545"/>
                <w:sz w:val="22"/>
                <w:szCs w:val="22"/>
              </w:rPr>
              <w:t>z</w:t>
            </w:r>
            <w:r w:rsidRPr="009241B6">
              <w:rPr>
                <w:rFonts w:ascii="Calibri" w:hAnsi="Calibri"/>
                <w:i/>
                <w:iCs/>
                <w:color w:val="454545"/>
                <w:sz w:val="22"/>
                <w:szCs w:val="22"/>
              </w:rPr>
              <w:t>zazione centralizzato o esternalizzato</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r w:rsidR="00000098" w:rsidRPr="00A53472" w:rsidTr="007B4289">
        <w:tblPrEx>
          <w:tblCellMar>
            <w:left w:w="0" w:type="dxa"/>
            <w:right w:w="0" w:type="dxa"/>
          </w:tblCellMar>
        </w:tblPrEx>
        <w:tc>
          <w:tcPr>
            <w:tcW w:w="567" w:type="dxa"/>
            <w:gridSpan w:val="2"/>
            <w:tcBorders>
              <w:top w:val="single" w:sz="4" w:space="0" w:color="auto"/>
              <w:left w:val="single" w:sz="4" w:space="0" w:color="auto"/>
              <w:bottom w:val="single" w:sz="4" w:space="0" w:color="auto"/>
              <w:right w:val="single" w:sz="4" w:space="0" w:color="auto"/>
            </w:tcBorders>
            <w:vAlign w:val="center"/>
          </w:tcPr>
          <w:p w:rsidR="00000098" w:rsidRPr="00594C91" w:rsidRDefault="00000098" w:rsidP="00000098">
            <w:pPr>
              <w:jc w:val="center"/>
              <w:rPr>
                <w:rFonts w:ascii="Calibri" w:hAnsi="Calibri"/>
                <w:color w:val="454545"/>
                <w:sz w:val="22"/>
                <w:szCs w:val="22"/>
              </w:rPr>
            </w:pPr>
            <w:r w:rsidRPr="00594C91">
              <w:rPr>
                <w:rFonts w:ascii="Calibri" w:hAnsi="Calibri"/>
                <w:color w:val="454545"/>
                <w:sz w:val="22"/>
                <w:szCs w:val="22"/>
              </w:rPr>
              <w:t>14</w:t>
            </w:r>
          </w:p>
        </w:tc>
        <w:tc>
          <w:tcPr>
            <w:tcW w:w="8924"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9241B6" w:rsidRDefault="00000098" w:rsidP="00000098">
            <w:pPr>
              <w:jc w:val="both"/>
              <w:rPr>
                <w:rFonts w:ascii="Calibri" w:hAnsi="Calibri"/>
                <w:color w:val="454545"/>
                <w:sz w:val="22"/>
                <w:szCs w:val="22"/>
              </w:rPr>
            </w:pPr>
            <w:r w:rsidRPr="009241B6">
              <w:rPr>
                <w:rFonts w:ascii="Calibri" w:hAnsi="Calibri"/>
                <w:color w:val="454545"/>
                <w:sz w:val="22"/>
                <w:szCs w:val="22"/>
              </w:rPr>
              <w:t>È predisposto un protocollo per la prevenzione delle infezioni da Legionella</w:t>
            </w:r>
          </w:p>
        </w:tc>
        <w:tc>
          <w:tcPr>
            <w:tcW w:w="992" w:type="dxa"/>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tcPr>
          <w:p w:rsidR="00000098" w:rsidRPr="00D81278" w:rsidRDefault="00000098" w:rsidP="00000098">
            <w:pPr>
              <w:rPr>
                <w:rFonts w:ascii="Calibri" w:hAnsi="Calibri" w:cs="Calibri"/>
                <w:color w:val="FF0000"/>
                <w:sz w:val="18"/>
                <w:szCs w:val="18"/>
              </w:rPr>
            </w:pPr>
          </w:p>
        </w:tc>
      </w:tr>
    </w:tbl>
    <w:p w:rsidR="00000098" w:rsidRPr="003C4456" w:rsidRDefault="00000098" w:rsidP="00F43D6C">
      <w:pPr>
        <w:tabs>
          <w:tab w:val="left" w:pos="6379"/>
        </w:tabs>
        <w:rPr>
          <w:b/>
          <w:bCs/>
          <w:color w:val="000000"/>
        </w:rPr>
      </w:pPr>
    </w:p>
    <w:sectPr w:rsidR="00000098" w:rsidRPr="003C4456" w:rsidSect="001A300B">
      <w:headerReference w:type="default" r:id="rId8"/>
      <w:type w:val="continuous"/>
      <w:pgSz w:w="11907" w:h="16840"/>
      <w:pgMar w:top="2552" w:right="708" w:bottom="1418" w:left="567" w:header="720"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929" w:rsidRDefault="00712929">
      <w:r>
        <w:separator/>
      </w:r>
    </w:p>
  </w:endnote>
  <w:endnote w:type="continuationSeparator" w:id="1">
    <w:p w:rsidR="00712929" w:rsidRDefault="0071292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NNDCDK+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ppleSystemUIFont">
    <w:altName w:val="Arial Unicode MS"/>
    <w:charset w:val="88"/>
    <w:family w:val="auto"/>
    <w:pitch w:val="variable"/>
    <w:sig w:usb0="00000000" w:usb1="0A080003" w:usb2="00000010" w:usb3="00000000" w:csb0="0010019F" w:csb1="00000000"/>
  </w:font>
  <w:font w:name="Bahnschrift SemiLight Condensed">
    <w:altName w:val="Segoe UI"/>
    <w:charset w:val="00"/>
    <w:family w:val="swiss"/>
    <w:pitch w:val="variable"/>
    <w:sig w:usb0="00000001" w:usb1="00000002" w:usb2="00000000" w:usb3="00000000" w:csb0="0000019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929" w:rsidRDefault="00712929">
      <w:r>
        <w:separator/>
      </w:r>
    </w:p>
  </w:footnote>
  <w:footnote w:type="continuationSeparator" w:id="1">
    <w:p w:rsidR="00712929" w:rsidRDefault="007129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18" w:rsidRDefault="00325118">
    <w:pPr>
      <w:pStyle w:val="Intestazione"/>
      <w:framePr w:wrap="auto" w:vAnchor="text" w:hAnchor="page" w:x="11059" w:y="431"/>
      <w:jc w:val="center"/>
      <w:rPr>
        <w:rStyle w:val="Numeropagina"/>
      </w:rPr>
    </w:pPr>
    <w:r>
      <w:rPr>
        <w:rStyle w:val="Numeropagina"/>
        <w:sz w:val="16"/>
      </w:rPr>
      <w:fldChar w:fldCharType="begin"/>
    </w:r>
    <w:r>
      <w:rPr>
        <w:rStyle w:val="Numeropagina"/>
        <w:sz w:val="16"/>
      </w:rPr>
      <w:instrText xml:space="preserve">PAGE  </w:instrText>
    </w:r>
    <w:r>
      <w:rPr>
        <w:rStyle w:val="Numeropagina"/>
        <w:sz w:val="16"/>
      </w:rPr>
      <w:fldChar w:fldCharType="separate"/>
    </w:r>
    <w:r w:rsidR="005C27ED">
      <w:rPr>
        <w:rStyle w:val="Numeropagina"/>
        <w:noProof/>
        <w:sz w:val="16"/>
      </w:rPr>
      <w:t>74</w:t>
    </w:r>
    <w:r>
      <w:rPr>
        <w:rStyle w:val="Numeropagina"/>
        <w:sz w:val="16"/>
      </w:rPr>
      <w:fldChar w:fldCharType="end"/>
    </w:r>
  </w:p>
  <w:p w:rsidR="00325118" w:rsidRDefault="00325118">
    <w:pPr>
      <w:pStyle w:val="Intestazione"/>
      <w:ind w:right="360"/>
    </w:pPr>
    <w:r>
      <w:rPr>
        <w:noProof/>
      </w:rPr>
      <w:pict>
        <v:line id="Line 5" o:spid="_x0000_s2059" style="position:absolute;left:0;text-align:left;z-index:251658752;visibility:visible" from="424.85pt,33.05pt" to="489.7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" o:allowincell="f">
          <v:stroke startarrowwidth="narrow" startarrowlength="short" endarrowwidth="narrow" endarrowlength="short"/>
        </v:line>
      </w:pict>
    </w:r>
    <w:r>
      <w:rPr>
        <w:noProof/>
      </w:rPr>
      <w:pict>
        <v:rect id="Rectangle 3" o:spid="_x0000_s2058" style="position:absolute;left:0;text-align:left;margin-left:424.85pt;margin-top:7.8pt;width:64.85pt;height:28.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" o:allowincell="f" filled="f">
          <v:textbox inset="1pt,1pt,1pt,1pt">
            <w:txbxContent>
              <w:p w:rsidR="00325118" w:rsidRDefault="00325118">
                <w:pPr>
                  <w:jc w:val="center"/>
                  <w:rPr>
                    <w:sz w:val="16"/>
                  </w:rPr>
                </w:pPr>
                <w:r>
                  <w:rPr>
                    <w:sz w:val="16"/>
                  </w:rPr>
                  <w:t>seduta del</w:t>
                </w:r>
              </w:p>
            </w:txbxContent>
          </v:textbox>
        </v:rect>
      </w:pict>
    </w:r>
    <w:r>
      <w:rPr>
        <w:noProof/>
      </w:rPr>
      <w:pict>
        <v:rect id="Rectangle 2" o:spid="_x0000_s2057" style="position:absolute;left:0;text-align:left;margin-left:29.7pt;margin-top:.55pt;width:165.65pt;height:35.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" o:allowincell="f" filled="f" stroked="f">
          <v:textbox inset="1pt,1pt,1pt,1pt">
            <w:txbxContent>
              <w:p w:rsidR="00325118" w:rsidRDefault="00325118">
                <w:pPr>
                  <w:jc w:val="center"/>
                  <w:rPr>
                    <w:rFonts w:ascii="Book Antiqua" w:hAnsi="Book Antiqua"/>
                  </w:rPr>
                </w:pPr>
                <w:r>
                  <w:rPr>
                    <w:rFonts w:ascii="Book Antiqua" w:hAnsi="Book Antiqua"/>
                    <w:sz w:val="32"/>
                  </w:rPr>
                  <w:t>REGIONE MARCHE</w:t>
                </w:r>
              </w:p>
              <w:p w:rsidR="00325118" w:rsidRDefault="00325118">
                <w:pPr>
                  <w:pStyle w:val="Tabe1"/>
                </w:pPr>
                <w:r>
                  <w:rPr>
                    <w:smallCaps/>
                  </w:rPr>
                  <w:t>Giunta regionale</w:t>
                </w:r>
              </w:p>
            </w:txbxContent>
          </v:textbox>
        </v:rect>
      </w:pict>
    </w:r>
    <w:r>
      <w:rPr>
        <w:noProof/>
      </w:rPr>
      <w:pict>
        <v:rect id="Rectangle 1" o:spid="_x0000_s2056" style="position:absolute;left:0;text-align:left;margin-left:510.35pt;margin-top:7.25pt;width:29pt;height:28.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" o:allowincell="f" filled="f">
          <v:textbox inset="1pt,1pt,1pt,1pt">
            <w:txbxContent>
              <w:p w:rsidR="00325118" w:rsidRDefault="00325118">
                <w:pPr>
                  <w:jc w:val="center"/>
                  <w:rPr>
                    <w:sz w:val="16"/>
                  </w:rPr>
                </w:pPr>
                <w:r>
                  <w:rPr>
                    <w:sz w:val="16"/>
                  </w:rPr>
                  <w:t>pag.</w:t>
                </w:r>
              </w:p>
            </w:txbxContent>
          </v:textbox>
        </v:rect>
      </w:pict>
    </w:r>
    <w:r>
      <w:rPr>
        <w:sz w:val="20"/>
      </w:rPr>
      <w:object w:dxaOrig="480"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8.5pt" o:ole="" fillcolor="window">
          <v:imagedata r:id="rId1" o:title=""/>
        </v:shape>
        <o:OLEObject Type="Embed" ProgID="Word.Picture.8" ShapeID="_x0000_i1025" DrawAspect="Content" ObjectID="_1641396661" r:id="rId2"/>
      </w:object>
    </w:r>
  </w:p>
  <w:p w:rsidR="00325118" w:rsidRDefault="00325118">
    <w:pPr>
      <w:pStyle w:val="Intestazione"/>
      <w:spacing w:after="0"/>
    </w:pPr>
    <w:r>
      <w:rPr>
        <w:noProof/>
      </w:rPr>
      <w:pict>
        <v:rect id="Rectangle 4" o:spid="_x0000_s2055" style="position:absolute;left:0;text-align:left;margin-left:425.3pt;margin-top:9.25pt;width:64.85pt;height:29.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" o:allowincell="f" filled="f">
          <v:textbox inset="1pt,1pt,1pt,1pt">
            <w:txbxContent>
              <w:p w:rsidR="00325118" w:rsidRDefault="00325118">
                <w:pPr>
                  <w:jc w:val="center"/>
                  <w:rPr>
                    <w:sz w:val="16"/>
                  </w:rPr>
                </w:pPr>
                <w:r>
                  <w:rPr>
                    <w:sz w:val="16"/>
                  </w:rPr>
                  <w:t>delibera</w:t>
                </w:r>
              </w:p>
            </w:txbxContent>
          </v:textbox>
        </v:rect>
      </w:pict>
    </w:r>
  </w:p>
  <w:p w:rsidR="00325118" w:rsidRDefault="00325118">
    <w:pPr>
      <w:pStyle w:val="Intestazione"/>
      <w:spacing w:after="0"/>
    </w:pPr>
  </w:p>
  <w:p w:rsidR="00325118" w:rsidRDefault="00325118">
    <w:pPr>
      <w:pStyle w:val="Intestazione"/>
      <w:spacing w:after="0"/>
      <w:rPr>
        <w:b/>
        <w:sz w:val="18"/>
      </w:rPr>
    </w:pPr>
    <w:r>
      <w:rPr>
        <w:noProof/>
      </w:rPr>
      <w:pict>
        <v:line id="Line 6" o:spid="_x0000_s2054" style="position:absolute;left:0;text-align:left;z-index:251659776;visibility:visible" from="425.25pt,5.45pt" to="49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" o:allowincell="f">
          <v:stroke startarrowwidth="narrow" startarrowlength="short" endarrowwidth="narrow" endarrowlength="short"/>
        </v:line>
      </w:pict>
    </w:r>
    <w:r>
      <w:rPr>
        <w:b/>
        <w:sz w:val="18"/>
      </w:rPr>
      <w:t>DELIBERAZIONE DELLA GIUNTA REGIONALE</w:t>
    </w:r>
  </w:p>
  <w:p w:rsidR="00325118" w:rsidRDefault="00325118">
    <w:pPr>
      <w:pStyle w:val="Intestazione"/>
      <w:spacing w:after="0"/>
      <w:rPr>
        <w:b/>
        <w:sz w:val="18"/>
      </w:rPr>
    </w:pPr>
  </w:p>
  <w:p w:rsidR="00325118" w:rsidRDefault="00325118">
    <w:pPr>
      <w:pStyle w:val="Intestazione"/>
      <w:rPr>
        <w:b/>
      </w:rPr>
    </w:pPr>
    <w:r>
      <w:rPr>
        <w:noProof/>
      </w:rPr>
      <w:pict>
        <v:group id="Group 7" o:spid="_x0000_s2050" style="position:absolute;left:0;text-align:left;margin-left:-6.7pt;margin-top:6.1pt;width:543.2pt;height:663.15pt;z-index:251660800" coordorigin="-1728" coordsize="2172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" o:allowincell="f">
          <v:line id="Line 8" o:spid="_x0000_s2051" style="position:absolute;visibility:visible" from="19994,25" to="2000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">
            <v:stroke startarrowwidth="narrow" startarrowlength="short" endarrowwidth="narrow" endarrowlength="short"/>
          </v:line>
          <v:line id="Line 9" o:spid="_x0000_s2052" style="position:absolute;visibility:visible" from="-1682,3" to="199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pxAAAANoAAAAPAAAAZHJzL2Rvd25yZXYueG1sRI9Ba4NA&#10;FITvhfyH5QVya9a0EK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AYQ3+nEAAAA2gAAAA8A&#10;AAAAAAAAAAAAAAAABwIAAGRycy9kb3ducmV2LnhtbFBLBQYAAAAAAwADALcAAAD4AgAAAAA=&#10;">
            <v:stroke startarrowwidth="narrow" startarrowlength="short" endarrowwidth="narrow" endarrowlength="short"/>
          </v:line>
          <v:line id="Line 10" o:spid="_x0000_s2053" style="position:absolute;flip:x;visibility:visible" from="-1728,0" to="-1718,1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">
            <v:stroke startarrowwidth="narrow" startarrowlength="short" endarrowwidth="narrow" endarrowlength="short"/>
          </v:li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Titolo1"/>
      <w:lvlText w:val="%1."/>
      <w:legacy w:legacy="1" w:legacySpace="0" w:legacyIndent="0"/>
      <w:lvlJc w:val="left"/>
    </w:lvl>
    <w:lvl w:ilvl="1">
      <w:start w:val="1"/>
      <w:numFmt w:val="decimal"/>
      <w:pStyle w:val="Titolo2"/>
      <w:lvlText w:val="%2. - "/>
      <w:legacy w:legacy="1" w:legacySpace="0" w:legacyIndent="0"/>
      <w:lvlJc w:val="left"/>
      <w:rPr>
        <w:rFonts w:ascii="Arial" w:hAnsi="Arial" w:hint="default"/>
        <w:b/>
        <w:i/>
        <w:sz w:val="24"/>
      </w:rPr>
    </w:lvl>
    <w:lvl w:ilvl="2">
      <w:start w:val="1"/>
      <w:numFmt w:val="decimal"/>
      <w:pStyle w:val="Titolo3"/>
      <w:lvlText w:val="%2. - .%3"/>
      <w:legacy w:legacy="1" w:legacySpace="0" w:legacyIndent="0"/>
      <w:lvlJc w:val="left"/>
    </w:lvl>
    <w:lvl w:ilvl="3">
      <w:start w:val="1"/>
      <w:numFmt w:val="decimal"/>
      <w:pStyle w:val="Titolo4"/>
      <w:lvlText w:val="%2. - .%3.%4"/>
      <w:legacy w:legacy="1" w:legacySpace="0" w:legacyIndent="0"/>
      <w:lvlJc w:val="left"/>
    </w:lvl>
    <w:lvl w:ilvl="4">
      <w:start w:val="1"/>
      <w:numFmt w:val="decimal"/>
      <w:pStyle w:val="Titolo5"/>
      <w:lvlText w:val="%2. - .%3.%4.%5"/>
      <w:legacy w:legacy="1" w:legacySpace="0" w:legacyIndent="0"/>
      <w:lvlJc w:val="left"/>
    </w:lvl>
    <w:lvl w:ilvl="5">
      <w:start w:val="1"/>
      <w:numFmt w:val="decimal"/>
      <w:pStyle w:val="Titolo6"/>
      <w:lvlText w:val="%2. - .%3.%4.%5.%6"/>
      <w:legacy w:legacy="1" w:legacySpace="0" w:legacyIndent="0"/>
      <w:lvlJc w:val="left"/>
    </w:lvl>
    <w:lvl w:ilvl="6">
      <w:start w:val="1"/>
      <w:numFmt w:val="decimal"/>
      <w:pStyle w:val="Titolo7"/>
      <w:lvlText w:val="%2. - .%3.%4.%5.%6.%7"/>
      <w:legacy w:legacy="1" w:legacySpace="0" w:legacyIndent="0"/>
      <w:lvlJc w:val="left"/>
    </w:lvl>
    <w:lvl w:ilvl="7">
      <w:start w:val="1"/>
      <w:numFmt w:val="decimal"/>
      <w:pStyle w:val="Titolo8"/>
      <w:lvlText w:val="%2. - .%3.%4.%5.%6.%7.%8."/>
      <w:legacy w:legacy="1" w:legacySpace="0" w:legacyIndent="0"/>
      <w:lvlJc w:val="left"/>
    </w:lvl>
    <w:lvl w:ilvl="8">
      <w:start w:val="1"/>
      <w:numFmt w:val="decimal"/>
      <w:pStyle w:val="Titolo9"/>
      <w:lvlText w:val="%2. - .%3.%4.%5.%6.%7.%8.%9"/>
      <w:legacy w:legacy="1" w:legacySpace="0" w:legacyIndent="0"/>
      <w:lvlJc w:val="left"/>
    </w:lvl>
  </w:abstractNum>
  <w:abstractNum w:abstractNumId="1">
    <w:nsid w:val="00000002"/>
    <w:multiLevelType w:val="singleLevel"/>
    <w:tmpl w:val="00000002"/>
    <w:name w:val="WW8Num5"/>
    <w:lvl w:ilvl="0">
      <w:numFmt w:val="bullet"/>
      <w:lvlText w:val="-"/>
      <w:lvlJc w:val="left"/>
      <w:pPr>
        <w:tabs>
          <w:tab w:val="num" w:pos="0"/>
        </w:tabs>
        <w:ind w:left="720" w:hanging="360"/>
      </w:pPr>
      <w:rPr>
        <w:rFonts w:ascii="Arial" w:hAnsi="Arial" w:cs="Courier New"/>
      </w:rPr>
    </w:lvl>
  </w:abstractNum>
  <w:abstractNum w:abstractNumId="2">
    <w:nsid w:val="00000003"/>
    <w:multiLevelType w:val="singleLevel"/>
    <w:tmpl w:val="00000003"/>
    <w:name w:val="WW8Num6"/>
    <w:lvl w:ilvl="0">
      <w:numFmt w:val="bullet"/>
      <w:lvlText w:val="-"/>
      <w:lvlJc w:val="left"/>
      <w:pPr>
        <w:tabs>
          <w:tab w:val="num" w:pos="0"/>
        </w:tabs>
        <w:ind w:left="720" w:hanging="360"/>
      </w:pPr>
      <w:rPr>
        <w:rFonts w:ascii="Calibri" w:hAnsi="Calibri" w:cs="Symbol"/>
      </w:rPr>
    </w:lvl>
  </w:abstractNum>
  <w:abstractNum w:abstractNumId="3">
    <w:nsid w:val="02D12CFB"/>
    <w:multiLevelType w:val="hybridMultilevel"/>
    <w:tmpl w:val="A4F0FC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33A6F29"/>
    <w:multiLevelType w:val="hybridMultilevel"/>
    <w:tmpl w:val="17683934"/>
    <w:lvl w:ilvl="0" w:tplc="D50237C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177" w:hanging="360"/>
      </w:pPr>
      <w:rPr>
        <w:rFonts w:ascii="Courier New" w:hAnsi="Courier New" w:cs="Courier New" w:hint="default"/>
      </w:rPr>
    </w:lvl>
    <w:lvl w:ilvl="2" w:tplc="04100005" w:tentative="1">
      <w:start w:val="1"/>
      <w:numFmt w:val="bullet"/>
      <w:lvlText w:val=""/>
      <w:lvlJc w:val="left"/>
      <w:pPr>
        <w:ind w:left="1897" w:hanging="360"/>
      </w:pPr>
      <w:rPr>
        <w:rFonts w:ascii="Wingdings" w:hAnsi="Wingdings" w:hint="default"/>
      </w:rPr>
    </w:lvl>
    <w:lvl w:ilvl="3" w:tplc="04100001" w:tentative="1">
      <w:start w:val="1"/>
      <w:numFmt w:val="bullet"/>
      <w:lvlText w:val=""/>
      <w:lvlJc w:val="left"/>
      <w:pPr>
        <w:ind w:left="2617" w:hanging="360"/>
      </w:pPr>
      <w:rPr>
        <w:rFonts w:ascii="Symbol" w:hAnsi="Symbol" w:hint="default"/>
      </w:rPr>
    </w:lvl>
    <w:lvl w:ilvl="4" w:tplc="04100003" w:tentative="1">
      <w:start w:val="1"/>
      <w:numFmt w:val="bullet"/>
      <w:lvlText w:val="o"/>
      <w:lvlJc w:val="left"/>
      <w:pPr>
        <w:ind w:left="3337" w:hanging="360"/>
      </w:pPr>
      <w:rPr>
        <w:rFonts w:ascii="Courier New" w:hAnsi="Courier New" w:cs="Courier New" w:hint="default"/>
      </w:rPr>
    </w:lvl>
    <w:lvl w:ilvl="5" w:tplc="04100005" w:tentative="1">
      <w:start w:val="1"/>
      <w:numFmt w:val="bullet"/>
      <w:lvlText w:val=""/>
      <w:lvlJc w:val="left"/>
      <w:pPr>
        <w:ind w:left="4057" w:hanging="360"/>
      </w:pPr>
      <w:rPr>
        <w:rFonts w:ascii="Wingdings" w:hAnsi="Wingdings" w:hint="default"/>
      </w:rPr>
    </w:lvl>
    <w:lvl w:ilvl="6" w:tplc="04100001" w:tentative="1">
      <w:start w:val="1"/>
      <w:numFmt w:val="bullet"/>
      <w:lvlText w:val=""/>
      <w:lvlJc w:val="left"/>
      <w:pPr>
        <w:ind w:left="4777" w:hanging="360"/>
      </w:pPr>
      <w:rPr>
        <w:rFonts w:ascii="Symbol" w:hAnsi="Symbol" w:hint="default"/>
      </w:rPr>
    </w:lvl>
    <w:lvl w:ilvl="7" w:tplc="04100003" w:tentative="1">
      <w:start w:val="1"/>
      <w:numFmt w:val="bullet"/>
      <w:lvlText w:val="o"/>
      <w:lvlJc w:val="left"/>
      <w:pPr>
        <w:ind w:left="5497" w:hanging="360"/>
      </w:pPr>
      <w:rPr>
        <w:rFonts w:ascii="Courier New" w:hAnsi="Courier New" w:cs="Courier New" w:hint="default"/>
      </w:rPr>
    </w:lvl>
    <w:lvl w:ilvl="8" w:tplc="04100005" w:tentative="1">
      <w:start w:val="1"/>
      <w:numFmt w:val="bullet"/>
      <w:lvlText w:val=""/>
      <w:lvlJc w:val="left"/>
      <w:pPr>
        <w:ind w:left="6217" w:hanging="360"/>
      </w:pPr>
      <w:rPr>
        <w:rFonts w:ascii="Wingdings" w:hAnsi="Wingdings" w:hint="default"/>
      </w:rPr>
    </w:lvl>
  </w:abstractNum>
  <w:abstractNum w:abstractNumId="5">
    <w:nsid w:val="091F0D22"/>
    <w:multiLevelType w:val="multilevel"/>
    <w:tmpl w:val="07AA56F0"/>
    <w:lvl w:ilvl="0">
      <w:start w:val="3"/>
      <w:numFmt w:val="decimal"/>
      <w:lvlText w:val="%1"/>
      <w:lvlJc w:val="left"/>
      <w:pPr>
        <w:ind w:left="645" w:hanging="64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nsid w:val="098449D2"/>
    <w:multiLevelType w:val="hybridMultilevel"/>
    <w:tmpl w:val="9AB45D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E99452E"/>
    <w:multiLevelType w:val="multilevel"/>
    <w:tmpl w:val="4FEC8F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11965D6A"/>
    <w:multiLevelType w:val="hybridMultilevel"/>
    <w:tmpl w:val="FB86ED6A"/>
    <w:lvl w:ilvl="0" w:tplc="00000003">
      <w:numFmt w:val="bullet"/>
      <w:lvlText w:val="-"/>
      <w:lvlJc w:val="left"/>
      <w:pPr>
        <w:tabs>
          <w:tab w:val="num" w:pos="0"/>
        </w:tabs>
        <w:ind w:left="720" w:hanging="360"/>
      </w:pPr>
      <w:rPr>
        <w:rFonts w:ascii="Calibri" w:hAnsi="Calibri"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BAD6845"/>
    <w:multiLevelType w:val="hybridMultilevel"/>
    <w:tmpl w:val="DD08FF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3965DB8"/>
    <w:multiLevelType w:val="hybridMultilevel"/>
    <w:tmpl w:val="D4AAFA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BA3553"/>
    <w:multiLevelType w:val="multilevel"/>
    <w:tmpl w:val="FE2ECD1C"/>
    <w:styleLink w:val="WW8Num3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9DB7CD5"/>
    <w:multiLevelType w:val="hybridMultilevel"/>
    <w:tmpl w:val="E3F60D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CF57188"/>
    <w:multiLevelType w:val="hybridMultilevel"/>
    <w:tmpl w:val="84CADDB2"/>
    <w:lvl w:ilvl="0" w:tplc="FFFFFFFF">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F3C58CF"/>
    <w:multiLevelType w:val="hybridMultilevel"/>
    <w:tmpl w:val="ACC8132A"/>
    <w:lvl w:ilvl="0" w:tplc="04100017">
      <w:start w:val="1"/>
      <w:numFmt w:val="lowerLetter"/>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4CD6492"/>
    <w:multiLevelType w:val="hybridMultilevel"/>
    <w:tmpl w:val="5ACA64B6"/>
    <w:lvl w:ilvl="0" w:tplc="04100001">
      <w:start w:val="1"/>
      <w:numFmt w:val="bullet"/>
      <w:lvlText w:val=""/>
      <w:lvlJc w:val="left"/>
      <w:pPr>
        <w:ind w:left="1145" w:hanging="360"/>
      </w:pPr>
      <w:rPr>
        <w:rFonts w:ascii="Symbol" w:hAnsi="Symbol" w:hint="default"/>
      </w:rPr>
    </w:lvl>
    <w:lvl w:ilvl="1" w:tplc="04100017">
      <w:start w:val="1"/>
      <w:numFmt w:val="lowerLetter"/>
      <w:lvlText w:val="%2)"/>
      <w:lvlJc w:val="left"/>
      <w:pPr>
        <w:ind w:left="786" w:hanging="360"/>
      </w:pPr>
      <w:rPr>
        <w:rFonts w:hint="default"/>
      </w:rPr>
    </w:lvl>
    <w:lvl w:ilvl="2" w:tplc="07689EA4">
      <w:start w:val="3"/>
      <w:numFmt w:val="decimal"/>
      <w:lvlText w:val="%3."/>
      <w:lvlJc w:val="left"/>
      <w:pPr>
        <w:ind w:left="2585" w:hanging="360"/>
      </w:pPr>
      <w:rPr>
        <w:rFont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6">
    <w:nsid w:val="3C223469"/>
    <w:multiLevelType w:val="hybridMultilevel"/>
    <w:tmpl w:val="BEAC4434"/>
    <w:lvl w:ilvl="0" w:tplc="FFFFFFFF">
      <w:start w:val="1"/>
      <w:numFmt w:val="bullet"/>
      <w:lvlText w:val="•"/>
      <w:lvlJc w:val="left"/>
      <w:pPr>
        <w:ind w:left="1080" w:hanging="360"/>
      </w:p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45064C87"/>
    <w:multiLevelType w:val="hybridMultilevel"/>
    <w:tmpl w:val="0E0055F8"/>
    <w:lvl w:ilvl="0" w:tplc="0410000F">
      <w:start w:val="1"/>
      <w:numFmt w:val="decimal"/>
      <w:lvlText w:val="%1."/>
      <w:lvlJc w:val="left"/>
      <w:pPr>
        <w:ind w:left="720" w:hanging="360"/>
      </w:pPr>
      <w:rPr>
        <w:rFonts w:hint="default"/>
      </w:rPr>
    </w:lvl>
    <w:lvl w:ilvl="1" w:tplc="A4F48F6A">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9A1715E"/>
    <w:multiLevelType w:val="hybridMultilevel"/>
    <w:tmpl w:val="F5FA1704"/>
    <w:lvl w:ilvl="0" w:tplc="D50237C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D881AA7"/>
    <w:multiLevelType w:val="hybridMultilevel"/>
    <w:tmpl w:val="5C244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C753B1D"/>
    <w:multiLevelType w:val="hybridMultilevel"/>
    <w:tmpl w:val="327E6E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2B9680E"/>
    <w:multiLevelType w:val="multilevel"/>
    <w:tmpl w:val="2B2E0E18"/>
    <w:lvl w:ilvl="0">
      <w:start w:val="17"/>
      <w:numFmt w:val="decimal"/>
      <w:lvlText w:val="%1"/>
      <w:lvlJc w:val="left"/>
      <w:pPr>
        <w:ind w:left="375" w:hanging="375"/>
      </w:pPr>
      <w:rPr>
        <w:rFonts w:hint="default"/>
        <w:i w:val="0"/>
        <w:color w:val="454545"/>
        <w:sz w:val="22"/>
      </w:rPr>
    </w:lvl>
    <w:lvl w:ilvl="1">
      <w:start w:val="1"/>
      <w:numFmt w:val="decimal"/>
      <w:lvlText w:val="%1.%2"/>
      <w:lvlJc w:val="left"/>
      <w:pPr>
        <w:ind w:left="720" w:hanging="720"/>
      </w:pPr>
      <w:rPr>
        <w:rFonts w:hint="default"/>
        <w:i w:val="0"/>
        <w:color w:val="454545"/>
        <w:sz w:val="22"/>
      </w:rPr>
    </w:lvl>
    <w:lvl w:ilvl="2">
      <w:start w:val="1"/>
      <w:numFmt w:val="decimal"/>
      <w:lvlText w:val="%1.%2.%3"/>
      <w:lvlJc w:val="left"/>
      <w:pPr>
        <w:ind w:left="720" w:hanging="720"/>
      </w:pPr>
      <w:rPr>
        <w:rFonts w:hint="default"/>
        <w:i w:val="0"/>
        <w:color w:val="454545"/>
        <w:sz w:val="22"/>
      </w:rPr>
    </w:lvl>
    <w:lvl w:ilvl="3">
      <w:start w:val="1"/>
      <w:numFmt w:val="decimal"/>
      <w:lvlText w:val="%1.%2.%3.%4"/>
      <w:lvlJc w:val="left"/>
      <w:pPr>
        <w:ind w:left="1080" w:hanging="1080"/>
      </w:pPr>
      <w:rPr>
        <w:rFonts w:hint="default"/>
        <w:i w:val="0"/>
        <w:color w:val="454545"/>
        <w:sz w:val="22"/>
      </w:rPr>
    </w:lvl>
    <w:lvl w:ilvl="4">
      <w:start w:val="1"/>
      <w:numFmt w:val="decimal"/>
      <w:lvlText w:val="%1.%2.%3.%4.%5"/>
      <w:lvlJc w:val="left"/>
      <w:pPr>
        <w:ind w:left="1440" w:hanging="1440"/>
      </w:pPr>
      <w:rPr>
        <w:rFonts w:hint="default"/>
        <w:i w:val="0"/>
        <w:color w:val="454545"/>
        <w:sz w:val="22"/>
      </w:rPr>
    </w:lvl>
    <w:lvl w:ilvl="5">
      <w:start w:val="1"/>
      <w:numFmt w:val="decimal"/>
      <w:lvlText w:val="%1.%2.%3.%4.%5.%6"/>
      <w:lvlJc w:val="left"/>
      <w:pPr>
        <w:ind w:left="1440" w:hanging="1440"/>
      </w:pPr>
      <w:rPr>
        <w:rFonts w:hint="default"/>
        <w:i w:val="0"/>
        <w:color w:val="454545"/>
        <w:sz w:val="22"/>
      </w:rPr>
    </w:lvl>
    <w:lvl w:ilvl="6">
      <w:start w:val="1"/>
      <w:numFmt w:val="decimal"/>
      <w:lvlText w:val="%1.%2.%3.%4.%5.%6.%7"/>
      <w:lvlJc w:val="left"/>
      <w:pPr>
        <w:ind w:left="1800" w:hanging="1800"/>
      </w:pPr>
      <w:rPr>
        <w:rFonts w:hint="default"/>
        <w:i w:val="0"/>
        <w:color w:val="454545"/>
        <w:sz w:val="22"/>
      </w:rPr>
    </w:lvl>
    <w:lvl w:ilvl="7">
      <w:start w:val="1"/>
      <w:numFmt w:val="decimal"/>
      <w:lvlText w:val="%1.%2.%3.%4.%5.%6.%7.%8"/>
      <w:lvlJc w:val="left"/>
      <w:pPr>
        <w:ind w:left="2160" w:hanging="2160"/>
      </w:pPr>
      <w:rPr>
        <w:rFonts w:hint="default"/>
        <w:i w:val="0"/>
        <w:color w:val="454545"/>
        <w:sz w:val="22"/>
      </w:rPr>
    </w:lvl>
    <w:lvl w:ilvl="8">
      <w:start w:val="1"/>
      <w:numFmt w:val="decimal"/>
      <w:lvlText w:val="%1.%2.%3.%4.%5.%6.%7.%8.%9"/>
      <w:lvlJc w:val="left"/>
      <w:pPr>
        <w:ind w:left="2160" w:hanging="2160"/>
      </w:pPr>
      <w:rPr>
        <w:rFonts w:hint="default"/>
        <w:i w:val="0"/>
        <w:color w:val="454545"/>
        <w:sz w:val="22"/>
      </w:rPr>
    </w:lvl>
  </w:abstractNum>
  <w:abstractNum w:abstractNumId="22">
    <w:nsid w:val="7E4734A2"/>
    <w:multiLevelType w:val="hybridMultilevel"/>
    <w:tmpl w:val="96AA91A0"/>
    <w:lvl w:ilvl="0" w:tplc="D50237C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14"/>
  </w:num>
  <w:num w:numId="5">
    <w:abstractNumId w:val="11"/>
  </w:num>
  <w:num w:numId="6">
    <w:abstractNumId w:val="17"/>
  </w:num>
  <w:num w:numId="7">
    <w:abstractNumId w:val="3"/>
  </w:num>
  <w:num w:numId="8">
    <w:abstractNumId w:val="12"/>
  </w:num>
  <w:num w:numId="9">
    <w:abstractNumId w:val="1"/>
  </w:num>
  <w:num w:numId="10">
    <w:abstractNumId w:val="2"/>
  </w:num>
  <w:num w:numId="11">
    <w:abstractNumId w:val="9"/>
  </w:num>
  <w:num w:numId="12">
    <w:abstractNumId w:val="20"/>
  </w:num>
  <w:num w:numId="13">
    <w:abstractNumId w:val="6"/>
  </w:num>
  <w:num w:numId="14">
    <w:abstractNumId w:val="15"/>
  </w:num>
  <w:num w:numId="15">
    <w:abstractNumId w:val="18"/>
  </w:num>
  <w:num w:numId="16">
    <w:abstractNumId w:val="13"/>
  </w:num>
  <w:num w:numId="17">
    <w:abstractNumId w:val="16"/>
  </w:num>
  <w:num w:numId="18">
    <w:abstractNumId w:val="22"/>
  </w:num>
  <w:num w:numId="19">
    <w:abstractNumId w:val="7"/>
  </w:num>
  <w:num w:numId="20">
    <w:abstractNumId w:val="19"/>
  </w:num>
  <w:num w:numId="21">
    <w:abstractNumId w:val="21"/>
  </w:num>
  <w:num w:numId="22">
    <w:abstractNumId w:val="0"/>
  </w:num>
  <w:num w:numId="23">
    <w:abstractNumId w:val="5"/>
  </w:num>
  <w:num w:numId="24">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stylePaneFormatFilter w:val="3F01"/>
  <w:defaultTabStop w:val="709"/>
  <w:autoHyphenation/>
  <w:hyphenationZone w:val="28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rules v:ext="edit">
        <o:r id="V:Rule1" type="connector" idref="#Line 8"/>
        <o:r id="V:Rule2" type="connector" idref="#Line 9"/>
        <o:r id="V:Rule3" type="connector" idref="#Line 10"/>
      </o:rules>
    </o:shapelayout>
  </w:hdrShapeDefaults>
  <w:footnotePr>
    <w:footnote w:id="0"/>
    <w:footnote w:id="1"/>
  </w:footnotePr>
  <w:endnotePr>
    <w:endnote w:id="0"/>
    <w:endnote w:id="1"/>
  </w:endnotePr>
  <w:compat/>
  <w:rsids>
    <w:rsidRoot w:val="009815A5"/>
    <w:rsid w:val="00000098"/>
    <w:rsid w:val="00000919"/>
    <w:rsid w:val="00000E1C"/>
    <w:rsid w:val="00000E87"/>
    <w:rsid w:val="00000E8D"/>
    <w:rsid w:val="0000248C"/>
    <w:rsid w:val="00002888"/>
    <w:rsid w:val="0000309F"/>
    <w:rsid w:val="00004208"/>
    <w:rsid w:val="00005E4B"/>
    <w:rsid w:val="000063D4"/>
    <w:rsid w:val="0000714D"/>
    <w:rsid w:val="000071CF"/>
    <w:rsid w:val="00012C2D"/>
    <w:rsid w:val="00012FD1"/>
    <w:rsid w:val="00013DC6"/>
    <w:rsid w:val="00013FDF"/>
    <w:rsid w:val="00015CAB"/>
    <w:rsid w:val="0001675D"/>
    <w:rsid w:val="00016E40"/>
    <w:rsid w:val="00017E17"/>
    <w:rsid w:val="000201A0"/>
    <w:rsid w:val="00021A5C"/>
    <w:rsid w:val="00025C26"/>
    <w:rsid w:val="00026C52"/>
    <w:rsid w:val="00031A1A"/>
    <w:rsid w:val="00032599"/>
    <w:rsid w:val="00032AF2"/>
    <w:rsid w:val="000331CF"/>
    <w:rsid w:val="0003484C"/>
    <w:rsid w:val="00034EE3"/>
    <w:rsid w:val="00040ED7"/>
    <w:rsid w:val="0004600E"/>
    <w:rsid w:val="00046208"/>
    <w:rsid w:val="00050268"/>
    <w:rsid w:val="00050818"/>
    <w:rsid w:val="000522CA"/>
    <w:rsid w:val="00057B43"/>
    <w:rsid w:val="00057F83"/>
    <w:rsid w:val="00065A51"/>
    <w:rsid w:val="00065DB4"/>
    <w:rsid w:val="00066A8E"/>
    <w:rsid w:val="00070C70"/>
    <w:rsid w:val="000719EB"/>
    <w:rsid w:val="00071D01"/>
    <w:rsid w:val="000734DB"/>
    <w:rsid w:val="00076AB2"/>
    <w:rsid w:val="000775F5"/>
    <w:rsid w:val="00077F69"/>
    <w:rsid w:val="00081741"/>
    <w:rsid w:val="00081743"/>
    <w:rsid w:val="00081B89"/>
    <w:rsid w:val="00081BF8"/>
    <w:rsid w:val="00082C53"/>
    <w:rsid w:val="000834BE"/>
    <w:rsid w:val="00085A86"/>
    <w:rsid w:val="0008728D"/>
    <w:rsid w:val="000935F1"/>
    <w:rsid w:val="00095307"/>
    <w:rsid w:val="00096DC7"/>
    <w:rsid w:val="00096E73"/>
    <w:rsid w:val="00097EEC"/>
    <w:rsid w:val="000A03F5"/>
    <w:rsid w:val="000A0DD7"/>
    <w:rsid w:val="000A1CB6"/>
    <w:rsid w:val="000A1E30"/>
    <w:rsid w:val="000A20D5"/>
    <w:rsid w:val="000A21F5"/>
    <w:rsid w:val="000A28D5"/>
    <w:rsid w:val="000A2BDF"/>
    <w:rsid w:val="000A2CFF"/>
    <w:rsid w:val="000B2E14"/>
    <w:rsid w:val="000B320C"/>
    <w:rsid w:val="000B333A"/>
    <w:rsid w:val="000B3E74"/>
    <w:rsid w:val="000B43EB"/>
    <w:rsid w:val="000B5957"/>
    <w:rsid w:val="000C16B5"/>
    <w:rsid w:val="000C5647"/>
    <w:rsid w:val="000C775E"/>
    <w:rsid w:val="000D032E"/>
    <w:rsid w:val="000D27D8"/>
    <w:rsid w:val="000D2EF9"/>
    <w:rsid w:val="000D3719"/>
    <w:rsid w:val="000D51E7"/>
    <w:rsid w:val="000D748C"/>
    <w:rsid w:val="000E0E31"/>
    <w:rsid w:val="000E459F"/>
    <w:rsid w:val="000E767A"/>
    <w:rsid w:val="000F0475"/>
    <w:rsid w:val="000F10A1"/>
    <w:rsid w:val="000F1375"/>
    <w:rsid w:val="000F176B"/>
    <w:rsid w:val="000F2502"/>
    <w:rsid w:val="000F2BEC"/>
    <w:rsid w:val="000F37A0"/>
    <w:rsid w:val="00105315"/>
    <w:rsid w:val="00105F84"/>
    <w:rsid w:val="00106BA3"/>
    <w:rsid w:val="001072A7"/>
    <w:rsid w:val="0011092B"/>
    <w:rsid w:val="00112F34"/>
    <w:rsid w:val="00112F52"/>
    <w:rsid w:val="001133E3"/>
    <w:rsid w:val="00114C93"/>
    <w:rsid w:val="00117C4F"/>
    <w:rsid w:val="0012124F"/>
    <w:rsid w:val="00121D6E"/>
    <w:rsid w:val="00123919"/>
    <w:rsid w:val="00125809"/>
    <w:rsid w:val="001303C1"/>
    <w:rsid w:val="00130471"/>
    <w:rsid w:val="00130809"/>
    <w:rsid w:val="00131198"/>
    <w:rsid w:val="00131497"/>
    <w:rsid w:val="00131A74"/>
    <w:rsid w:val="00132997"/>
    <w:rsid w:val="001350D4"/>
    <w:rsid w:val="00136713"/>
    <w:rsid w:val="00136C93"/>
    <w:rsid w:val="001374CE"/>
    <w:rsid w:val="00141166"/>
    <w:rsid w:val="001421A3"/>
    <w:rsid w:val="0014341E"/>
    <w:rsid w:val="001437F4"/>
    <w:rsid w:val="001441EC"/>
    <w:rsid w:val="00144509"/>
    <w:rsid w:val="00144AAC"/>
    <w:rsid w:val="00146F09"/>
    <w:rsid w:val="00147059"/>
    <w:rsid w:val="00147E8A"/>
    <w:rsid w:val="00151478"/>
    <w:rsid w:val="00151A6B"/>
    <w:rsid w:val="00151BA8"/>
    <w:rsid w:val="00152508"/>
    <w:rsid w:val="001565E9"/>
    <w:rsid w:val="00156E82"/>
    <w:rsid w:val="00160DC2"/>
    <w:rsid w:val="00161D4C"/>
    <w:rsid w:val="00163005"/>
    <w:rsid w:val="001677F8"/>
    <w:rsid w:val="00171D6A"/>
    <w:rsid w:val="00172888"/>
    <w:rsid w:val="001768A3"/>
    <w:rsid w:val="00180175"/>
    <w:rsid w:val="00180806"/>
    <w:rsid w:val="0018117B"/>
    <w:rsid w:val="00181CD1"/>
    <w:rsid w:val="00183F3F"/>
    <w:rsid w:val="00192FDB"/>
    <w:rsid w:val="0019312F"/>
    <w:rsid w:val="00193B34"/>
    <w:rsid w:val="00193DFD"/>
    <w:rsid w:val="00194BAD"/>
    <w:rsid w:val="00195DD1"/>
    <w:rsid w:val="00196A16"/>
    <w:rsid w:val="001A0077"/>
    <w:rsid w:val="001A1C17"/>
    <w:rsid w:val="001A300B"/>
    <w:rsid w:val="001A384A"/>
    <w:rsid w:val="001A40F0"/>
    <w:rsid w:val="001A5F62"/>
    <w:rsid w:val="001A6C87"/>
    <w:rsid w:val="001B177E"/>
    <w:rsid w:val="001B3407"/>
    <w:rsid w:val="001B358A"/>
    <w:rsid w:val="001B4953"/>
    <w:rsid w:val="001B4A5C"/>
    <w:rsid w:val="001B4ADE"/>
    <w:rsid w:val="001C4604"/>
    <w:rsid w:val="001C51BE"/>
    <w:rsid w:val="001C5C0D"/>
    <w:rsid w:val="001C7FE2"/>
    <w:rsid w:val="001D3B2F"/>
    <w:rsid w:val="001D486E"/>
    <w:rsid w:val="001D5D4D"/>
    <w:rsid w:val="001D7035"/>
    <w:rsid w:val="001E10C3"/>
    <w:rsid w:val="001E1B2D"/>
    <w:rsid w:val="001E2363"/>
    <w:rsid w:val="001E3C98"/>
    <w:rsid w:val="001E4086"/>
    <w:rsid w:val="001E4448"/>
    <w:rsid w:val="001E4E3E"/>
    <w:rsid w:val="001F0176"/>
    <w:rsid w:val="001F35C5"/>
    <w:rsid w:val="001F42A4"/>
    <w:rsid w:val="001F5BEC"/>
    <w:rsid w:val="001F7D25"/>
    <w:rsid w:val="0020336C"/>
    <w:rsid w:val="00203402"/>
    <w:rsid w:val="00203CF9"/>
    <w:rsid w:val="00204377"/>
    <w:rsid w:val="00205D9F"/>
    <w:rsid w:val="00207AB2"/>
    <w:rsid w:val="00210A52"/>
    <w:rsid w:val="00211D54"/>
    <w:rsid w:val="00212421"/>
    <w:rsid w:val="0021353E"/>
    <w:rsid w:val="00216498"/>
    <w:rsid w:val="0021767E"/>
    <w:rsid w:val="00220452"/>
    <w:rsid w:val="002216B3"/>
    <w:rsid w:val="002231BA"/>
    <w:rsid w:val="0022394C"/>
    <w:rsid w:val="002258E0"/>
    <w:rsid w:val="00225CB7"/>
    <w:rsid w:val="002265E5"/>
    <w:rsid w:val="00227C89"/>
    <w:rsid w:val="0023021A"/>
    <w:rsid w:val="00230D89"/>
    <w:rsid w:val="00233CD3"/>
    <w:rsid w:val="00234706"/>
    <w:rsid w:val="00235F04"/>
    <w:rsid w:val="0023712D"/>
    <w:rsid w:val="00241DCE"/>
    <w:rsid w:val="00242849"/>
    <w:rsid w:val="00244FBE"/>
    <w:rsid w:val="0024733B"/>
    <w:rsid w:val="00250400"/>
    <w:rsid w:val="00251948"/>
    <w:rsid w:val="002526DF"/>
    <w:rsid w:val="00252A03"/>
    <w:rsid w:val="00254561"/>
    <w:rsid w:val="002556BE"/>
    <w:rsid w:val="00256FA7"/>
    <w:rsid w:val="00260582"/>
    <w:rsid w:val="002627E2"/>
    <w:rsid w:val="00263044"/>
    <w:rsid w:val="00263E5E"/>
    <w:rsid w:val="0026714B"/>
    <w:rsid w:val="00267E38"/>
    <w:rsid w:val="00271F14"/>
    <w:rsid w:val="002727D1"/>
    <w:rsid w:val="002746ED"/>
    <w:rsid w:val="002766F4"/>
    <w:rsid w:val="0027725A"/>
    <w:rsid w:val="002776DF"/>
    <w:rsid w:val="00277866"/>
    <w:rsid w:val="0028096F"/>
    <w:rsid w:val="00281DD9"/>
    <w:rsid w:val="00282DF8"/>
    <w:rsid w:val="00285055"/>
    <w:rsid w:val="00285E5E"/>
    <w:rsid w:val="00292620"/>
    <w:rsid w:val="002928A7"/>
    <w:rsid w:val="00292A80"/>
    <w:rsid w:val="00292C32"/>
    <w:rsid w:val="0029382A"/>
    <w:rsid w:val="00293B95"/>
    <w:rsid w:val="0029778F"/>
    <w:rsid w:val="002979FB"/>
    <w:rsid w:val="002A0C26"/>
    <w:rsid w:val="002A11DA"/>
    <w:rsid w:val="002A3CEB"/>
    <w:rsid w:val="002A443B"/>
    <w:rsid w:val="002A7C61"/>
    <w:rsid w:val="002A7D95"/>
    <w:rsid w:val="002B0EF7"/>
    <w:rsid w:val="002B1007"/>
    <w:rsid w:val="002B19BA"/>
    <w:rsid w:val="002B2B1A"/>
    <w:rsid w:val="002B3178"/>
    <w:rsid w:val="002B3930"/>
    <w:rsid w:val="002B415F"/>
    <w:rsid w:val="002B57BC"/>
    <w:rsid w:val="002B6347"/>
    <w:rsid w:val="002B7D36"/>
    <w:rsid w:val="002C0757"/>
    <w:rsid w:val="002C114F"/>
    <w:rsid w:val="002C29DB"/>
    <w:rsid w:val="002C2D1F"/>
    <w:rsid w:val="002C366E"/>
    <w:rsid w:val="002C37EA"/>
    <w:rsid w:val="002C4E90"/>
    <w:rsid w:val="002C5205"/>
    <w:rsid w:val="002C615A"/>
    <w:rsid w:val="002C78E2"/>
    <w:rsid w:val="002D001E"/>
    <w:rsid w:val="002D0C10"/>
    <w:rsid w:val="002D4DEE"/>
    <w:rsid w:val="002D4EC6"/>
    <w:rsid w:val="002D63A3"/>
    <w:rsid w:val="002E0FE8"/>
    <w:rsid w:val="002E120C"/>
    <w:rsid w:val="002E156E"/>
    <w:rsid w:val="002E1B3D"/>
    <w:rsid w:val="002E21FD"/>
    <w:rsid w:val="002E2598"/>
    <w:rsid w:val="002E27E5"/>
    <w:rsid w:val="002E2DF3"/>
    <w:rsid w:val="002E3820"/>
    <w:rsid w:val="002E3B24"/>
    <w:rsid w:val="002E3D2A"/>
    <w:rsid w:val="002E4232"/>
    <w:rsid w:val="002E499E"/>
    <w:rsid w:val="002E579D"/>
    <w:rsid w:val="002E7FA2"/>
    <w:rsid w:val="002F0103"/>
    <w:rsid w:val="002F1DED"/>
    <w:rsid w:val="002F2148"/>
    <w:rsid w:val="002F2FE7"/>
    <w:rsid w:val="002F62B4"/>
    <w:rsid w:val="002F7BD5"/>
    <w:rsid w:val="002F7C4D"/>
    <w:rsid w:val="00301381"/>
    <w:rsid w:val="0030191B"/>
    <w:rsid w:val="00302BB6"/>
    <w:rsid w:val="00303897"/>
    <w:rsid w:val="00303975"/>
    <w:rsid w:val="003067E5"/>
    <w:rsid w:val="003121AF"/>
    <w:rsid w:val="003127A1"/>
    <w:rsid w:val="00312B84"/>
    <w:rsid w:val="00312E05"/>
    <w:rsid w:val="00315E30"/>
    <w:rsid w:val="00315ED8"/>
    <w:rsid w:val="0031676B"/>
    <w:rsid w:val="00317C05"/>
    <w:rsid w:val="00317DC8"/>
    <w:rsid w:val="00320902"/>
    <w:rsid w:val="00323392"/>
    <w:rsid w:val="003239ED"/>
    <w:rsid w:val="00323B7B"/>
    <w:rsid w:val="0032439D"/>
    <w:rsid w:val="00324783"/>
    <w:rsid w:val="00325118"/>
    <w:rsid w:val="00326097"/>
    <w:rsid w:val="00326123"/>
    <w:rsid w:val="00330FFC"/>
    <w:rsid w:val="003310CE"/>
    <w:rsid w:val="0033290D"/>
    <w:rsid w:val="00332988"/>
    <w:rsid w:val="00333EF7"/>
    <w:rsid w:val="0033727E"/>
    <w:rsid w:val="003415CB"/>
    <w:rsid w:val="00341705"/>
    <w:rsid w:val="003459CD"/>
    <w:rsid w:val="003465C1"/>
    <w:rsid w:val="00346E38"/>
    <w:rsid w:val="0034716C"/>
    <w:rsid w:val="003475DC"/>
    <w:rsid w:val="00347CF7"/>
    <w:rsid w:val="003503F4"/>
    <w:rsid w:val="003530C4"/>
    <w:rsid w:val="003534F9"/>
    <w:rsid w:val="003535C5"/>
    <w:rsid w:val="0035384C"/>
    <w:rsid w:val="003543F4"/>
    <w:rsid w:val="00354EF5"/>
    <w:rsid w:val="00354FFC"/>
    <w:rsid w:val="003566B3"/>
    <w:rsid w:val="00356E30"/>
    <w:rsid w:val="003608C5"/>
    <w:rsid w:val="003635BA"/>
    <w:rsid w:val="00363616"/>
    <w:rsid w:val="003652FC"/>
    <w:rsid w:val="003673ED"/>
    <w:rsid w:val="00370195"/>
    <w:rsid w:val="00372234"/>
    <w:rsid w:val="00372578"/>
    <w:rsid w:val="00374E8F"/>
    <w:rsid w:val="00377942"/>
    <w:rsid w:val="00380649"/>
    <w:rsid w:val="0038118E"/>
    <w:rsid w:val="00381D09"/>
    <w:rsid w:val="0038652D"/>
    <w:rsid w:val="00392A05"/>
    <w:rsid w:val="00392BD6"/>
    <w:rsid w:val="00393BB3"/>
    <w:rsid w:val="00395798"/>
    <w:rsid w:val="0039672A"/>
    <w:rsid w:val="0039719F"/>
    <w:rsid w:val="003A0A19"/>
    <w:rsid w:val="003A1C47"/>
    <w:rsid w:val="003A3DC7"/>
    <w:rsid w:val="003A453D"/>
    <w:rsid w:val="003A5BDB"/>
    <w:rsid w:val="003A5EA4"/>
    <w:rsid w:val="003A617B"/>
    <w:rsid w:val="003A7482"/>
    <w:rsid w:val="003B1B78"/>
    <w:rsid w:val="003B1D1E"/>
    <w:rsid w:val="003B2C95"/>
    <w:rsid w:val="003B3DA6"/>
    <w:rsid w:val="003B734E"/>
    <w:rsid w:val="003B7D4C"/>
    <w:rsid w:val="003C0474"/>
    <w:rsid w:val="003C1BFE"/>
    <w:rsid w:val="003C1CDB"/>
    <w:rsid w:val="003C2655"/>
    <w:rsid w:val="003C2B27"/>
    <w:rsid w:val="003C3E06"/>
    <w:rsid w:val="003C3F13"/>
    <w:rsid w:val="003C4456"/>
    <w:rsid w:val="003C6B30"/>
    <w:rsid w:val="003C7C8A"/>
    <w:rsid w:val="003D4641"/>
    <w:rsid w:val="003D4BB1"/>
    <w:rsid w:val="003E119F"/>
    <w:rsid w:val="003E1FA4"/>
    <w:rsid w:val="003E25D0"/>
    <w:rsid w:val="003E5677"/>
    <w:rsid w:val="003E5B18"/>
    <w:rsid w:val="003E6096"/>
    <w:rsid w:val="003E7039"/>
    <w:rsid w:val="003F05E8"/>
    <w:rsid w:val="003F05F4"/>
    <w:rsid w:val="003F0DF3"/>
    <w:rsid w:val="003F2113"/>
    <w:rsid w:val="003F2C25"/>
    <w:rsid w:val="003F6675"/>
    <w:rsid w:val="003F7196"/>
    <w:rsid w:val="003F7A35"/>
    <w:rsid w:val="003F7B8D"/>
    <w:rsid w:val="00402B98"/>
    <w:rsid w:val="004048A2"/>
    <w:rsid w:val="00405EFE"/>
    <w:rsid w:val="004072CE"/>
    <w:rsid w:val="00407ABA"/>
    <w:rsid w:val="00412CA6"/>
    <w:rsid w:val="004149DB"/>
    <w:rsid w:val="00415FE9"/>
    <w:rsid w:val="00422600"/>
    <w:rsid w:val="004226D5"/>
    <w:rsid w:val="00424837"/>
    <w:rsid w:val="00424EF8"/>
    <w:rsid w:val="004259A9"/>
    <w:rsid w:val="00431103"/>
    <w:rsid w:val="00434812"/>
    <w:rsid w:val="00435AE7"/>
    <w:rsid w:val="00437923"/>
    <w:rsid w:val="00437EE4"/>
    <w:rsid w:val="00437FE3"/>
    <w:rsid w:val="00441175"/>
    <w:rsid w:val="00441A11"/>
    <w:rsid w:val="00441E56"/>
    <w:rsid w:val="0044423F"/>
    <w:rsid w:val="004464D8"/>
    <w:rsid w:val="00446540"/>
    <w:rsid w:val="0044691F"/>
    <w:rsid w:val="004474C6"/>
    <w:rsid w:val="00450EAB"/>
    <w:rsid w:val="0045116D"/>
    <w:rsid w:val="004522D3"/>
    <w:rsid w:val="00453D7D"/>
    <w:rsid w:val="0045423A"/>
    <w:rsid w:val="00454E9F"/>
    <w:rsid w:val="00455588"/>
    <w:rsid w:val="00456840"/>
    <w:rsid w:val="00457A59"/>
    <w:rsid w:val="00457E25"/>
    <w:rsid w:val="00461973"/>
    <w:rsid w:val="00467032"/>
    <w:rsid w:val="004704AC"/>
    <w:rsid w:val="004716A8"/>
    <w:rsid w:val="00471C0F"/>
    <w:rsid w:val="0047304C"/>
    <w:rsid w:val="0047376B"/>
    <w:rsid w:val="00476E11"/>
    <w:rsid w:val="004777C5"/>
    <w:rsid w:val="00481E6C"/>
    <w:rsid w:val="00481F45"/>
    <w:rsid w:val="004820FB"/>
    <w:rsid w:val="004833AA"/>
    <w:rsid w:val="0048469D"/>
    <w:rsid w:val="004865B7"/>
    <w:rsid w:val="00490101"/>
    <w:rsid w:val="00491D98"/>
    <w:rsid w:val="00491E04"/>
    <w:rsid w:val="004923D5"/>
    <w:rsid w:val="004950EC"/>
    <w:rsid w:val="004976E3"/>
    <w:rsid w:val="004A036F"/>
    <w:rsid w:val="004A0CC8"/>
    <w:rsid w:val="004A174B"/>
    <w:rsid w:val="004A25ED"/>
    <w:rsid w:val="004A29E6"/>
    <w:rsid w:val="004A2CD8"/>
    <w:rsid w:val="004A2D45"/>
    <w:rsid w:val="004A3ABD"/>
    <w:rsid w:val="004A4EF4"/>
    <w:rsid w:val="004A6C4E"/>
    <w:rsid w:val="004A7255"/>
    <w:rsid w:val="004A78C3"/>
    <w:rsid w:val="004A7BCE"/>
    <w:rsid w:val="004B74FB"/>
    <w:rsid w:val="004C0AFD"/>
    <w:rsid w:val="004C1F02"/>
    <w:rsid w:val="004C3B1B"/>
    <w:rsid w:val="004C5C82"/>
    <w:rsid w:val="004D02C7"/>
    <w:rsid w:val="004D053A"/>
    <w:rsid w:val="004D1B3C"/>
    <w:rsid w:val="004D2DCB"/>
    <w:rsid w:val="004D66DE"/>
    <w:rsid w:val="004E077D"/>
    <w:rsid w:val="004E1155"/>
    <w:rsid w:val="004E1B4A"/>
    <w:rsid w:val="004E1C86"/>
    <w:rsid w:val="004E2127"/>
    <w:rsid w:val="004E2B30"/>
    <w:rsid w:val="004E37A6"/>
    <w:rsid w:val="004E436F"/>
    <w:rsid w:val="004E482C"/>
    <w:rsid w:val="004E6584"/>
    <w:rsid w:val="004E66D7"/>
    <w:rsid w:val="004E72FF"/>
    <w:rsid w:val="004F25BE"/>
    <w:rsid w:val="004F3C0F"/>
    <w:rsid w:val="004F5CA8"/>
    <w:rsid w:val="004F69CC"/>
    <w:rsid w:val="00500304"/>
    <w:rsid w:val="00503324"/>
    <w:rsid w:val="005033EE"/>
    <w:rsid w:val="00505C3A"/>
    <w:rsid w:val="00506349"/>
    <w:rsid w:val="00506828"/>
    <w:rsid w:val="00506B28"/>
    <w:rsid w:val="00507292"/>
    <w:rsid w:val="00510B9C"/>
    <w:rsid w:val="00510D22"/>
    <w:rsid w:val="00510FD0"/>
    <w:rsid w:val="0051335A"/>
    <w:rsid w:val="00513CD5"/>
    <w:rsid w:val="0051479E"/>
    <w:rsid w:val="005147F8"/>
    <w:rsid w:val="00515634"/>
    <w:rsid w:val="0051580E"/>
    <w:rsid w:val="00516617"/>
    <w:rsid w:val="00516CF6"/>
    <w:rsid w:val="00516FC9"/>
    <w:rsid w:val="00520F6F"/>
    <w:rsid w:val="00521FE5"/>
    <w:rsid w:val="005221A4"/>
    <w:rsid w:val="00522A2B"/>
    <w:rsid w:val="0052327F"/>
    <w:rsid w:val="00523342"/>
    <w:rsid w:val="00523B57"/>
    <w:rsid w:val="00523E8C"/>
    <w:rsid w:val="00525623"/>
    <w:rsid w:val="005261B4"/>
    <w:rsid w:val="00526AF5"/>
    <w:rsid w:val="0053164E"/>
    <w:rsid w:val="00531691"/>
    <w:rsid w:val="00531738"/>
    <w:rsid w:val="005339C2"/>
    <w:rsid w:val="00533FA2"/>
    <w:rsid w:val="00534170"/>
    <w:rsid w:val="005379BC"/>
    <w:rsid w:val="005429A3"/>
    <w:rsid w:val="00542BA5"/>
    <w:rsid w:val="00542C70"/>
    <w:rsid w:val="00545C3D"/>
    <w:rsid w:val="00546DDC"/>
    <w:rsid w:val="00547FFD"/>
    <w:rsid w:val="005509DB"/>
    <w:rsid w:val="005509E7"/>
    <w:rsid w:val="00552434"/>
    <w:rsid w:val="005528FF"/>
    <w:rsid w:val="00552CFE"/>
    <w:rsid w:val="00553CBF"/>
    <w:rsid w:val="005542E2"/>
    <w:rsid w:val="005549FC"/>
    <w:rsid w:val="00554FBD"/>
    <w:rsid w:val="00555B7C"/>
    <w:rsid w:val="005612A8"/>
    <w:rsid w:val="0056188A"/>
    <w:rsid w:val="00563404"/>
    <w:rsid w:val="0056364B"/>
    <w:rsid w:val="00564367"/>
    <w:rsid w:val="005658D8"/>
    <w:rsid w:val="005660A9"/>
    <w:rsid w:val="00566568"/>
    <w:rsid w:val="00566FEA"/>
    <w:rsid w:val="00570572"/>
    <w:rsid w:val="00570A0A"/>
    <w:rsid w:val="005715C5"/>
    <w:rsid w:val="0057180D"/>
    <w:rsid w:val="005729BD"/>
    <w:rsid w:val="00572C23"/>
    <w:rsid w:val="005736AE"/>
    <w:rsid w:val="0057383A"/>
    <w:rsid w:val="005748A0"/>
    <w:rsid w:val="00575EB9"/>
    <w:rsid w:val="0057645A"/>
    <w:rsid w:val="00580CF1"/>
    <w:rsid w:val="00581A05"/>
    <w:rsid w:val="00582817"/>
    <w:rsid w:val="005828E9"/>
    <w:rsid w:val="00583C6B"/>
    <w:rsid w:val="00583E82"/>
    <w:rsid w:val="005841D7"/>
    <w:rsid w:val="00584920"/>
    <w:rsid w:val="005871AA"/>
    <w:rsid w:val="005923D6"/>
    <w:rsid w:val="005925D7"/>
    <w:rsid w:val="00592A83"/>
    <w:rsid w:val="0059538F"/>
    <w:rsid w:val="005967C7"/>
    <w:rsid w:val="005A2245"/>
    <w:rsid w:val="005A315F"/>
    <w:rsid w:val="005A367F"/>
    <w:rsid w:val="005A55D8"/>
    <w:rsid w:val="005A7C14"/>
    <w:rsid w:val="005A7E75"/>
    <w:rsid w:val="005B0109"/>
    <w:rsid w:val="005B1B58"/>
    <w:rsid w:val="005B2EF7"/>
    <w:rsid w:val="005B3196"/>
    <w:rsid w:val="005B378F"/>
    <w:rsid w:val="005B46F0"/>
    <w:rsid w:val="005B48B6"/>
    <w:rsid w:val="005B6F2D"/>
    <w:rsid w:val="005B7510"/>
    <w:rsid w:val="005B7551"/>
    <w:rsid w:val="005C11C2"/>
    <w:rsid w:val="005C20A7"/>
    <w:rsid w:val="005C27ED"/>
    <w:rsid w:val="005C623A"/>
    <w:rsid w:val="005C68E8"/>
    <w:rsid w:val="005C6988"/>
    <w:rsid w:val="005C6BFE"/>
    <w:rsid w:val="005C7580"/>
    <w:rsid w:val="005C7D8B"/>
    <w:rsid w:val="005D0BB8"/>
    <w:rsid w:val="005D1D97"/>
    <w:rsid w:val="005D2153"/>
    <w:rsid w:val="005D34E8"/>
    <w:rsid w:val="005D36F6"/>
    <w:rsid w:val="005D4A33"/>
    <w:rsid w:val="005D6E01"/>
    <w:rsid w:val="005E1FC5"/>
    <w:rsid w:val="005E224F"/>
    <w:rsid w:val="005E5D4C"/>
    <w:rsid w:val="005E7CB2"/>
    <w:rsid w:val="005E7DEF"/>
    <w:rsid w:val="005F1E53"/>
    <w:rsid w:val="005F49FB"/>
    <w:rsid w:val="005F5933"/>
    <w:rsid w:val="005F5B57"/>
    <w:rsid w:val="005F72F0"/>
    <w:rsid w:val="006007BF"/>
    <w:rsid w:val="00601323"/>
    <w:rsid w:val="00601E8D"/>
    <w:rsid w:val="00602441"/>
    <w:rsid w:val="00604488"/>
    <w:rsid w:val="00606163"/>
    <w:rsid w:val="006071C2"/>
    <w:rsid w:val="006073A8"/>
    <w:rsid w:val="00610550"/>
    <w:rsid w:val="00615ED2"/>
    <w:rsid w:val="006170E3"/>
    <w:rsid w:val="00617436"/>
    <w:rsid w:val="006175D8"/>
    <w:rsid w:val="0062004F"/>
    <w:rsid w:val="00620507"/>
    <w:rsid w:val="00627E91"/>
    <w:rsid w:val="00630497"/>
    <w:rsid w:val="00630B6E"/>
    <w:rsid w:val="00630BA1"/>
    <w:rsid w:val="00631430"/>
    <w:rsid w:val="00631CFC"/>
    <w:rsid w:val="006374CD"/>
    <w:rsid w:val="00637BE0"/>
    <w:rsid w:val="00637C19"/>
    <w:rsid w:val="006402B1"/>
    <w:rsid w:val="006407B4"/>
    <w:rsid w:val="00640E3D"/>
    <w:rsid w:val="00642492"/>
    <w:rsid w:val="00642FA2"/>
    <w:rsid w:val="0064322D"/>
    <w:rsid w:val="00647D98"/>
    <w:rsid w:val="00651919"/>
    <w:rsid w:val="00652D74"/>
    <w:rsid w:val="00653C0A"/>
    <w:rsid w:val="00654D57"/>
    <w:rsid w:val="00655BF0"/>
    <w:rsid w:val="006578E7"/>
    <w:rsid w:val="00657C9B"/>
    <w:rsid w:val="00660921"/>
    <w:rsid w:val="00661902"/>
    <w:rsid w:val="00664080"/>
    <w:rsid w:val="006652A5"/>
    <w:rsid w:val="006654B7"/>
    <w:rsid w:val="00666EF5"/>
    <w:rsid w:val="00673DE0"/>
    <w:rsid w:val="0067549B"/>
    <w:rsid w:val="00676179"/>
    <w:rsid w:val="00680552"/>
    <w:rsid w:val="00680E63"/>
    <w:rsid w:val="00682AE1"/>
    <w:rsid w:val="00682ED2"/>
    <w:rsid w:val="0068341F"/>
    <w:rsid w:val="00683ED1"/>
    <w:rsid w:val="00685BF4"/>
    <w:rsid w:val="00685FE0"/>
    <w:rsid w:val="0069186E"/>
    <w:rsid w:val="006918EC"/>
    <w:rsid w:val="00691C23"/>
    <w:rsid w:val="00691DE0"/>
    <w:rsid w:val="00695804"/>
    <w:rsid w:val="00695B46"/>
    <w:rsid w:val="00696E5C"/>
    <w:rsid w:val="006A09CD"/>
    <w:rsid w:val="006A1C57"/>
    <w:rsid w:val="006A2318"/>
    <w:rsid w:val="006A29E2"/>
    <w:rsid w:val="006A2C85"/>
    <w:rsid w:val="006A4319"/>
    <w:rsid w:val="006A5B49"/>
    <w:rsid w:val="006A625B"/>
    <w:rsid w:val="006A64FB"/>
    <w:rsid w:val="006A6E01"/>
    <w:rsid w:val="006B20E0"/>
    <w:rsid w:val="006B2552"/>
    <w:rsid w:val="006B2969"/>
    <w:rsid w:val="006B38E8"/>
    <w:rsid w:val="006B454B"/>
    <w:rsid w:val="006B5FD9"/>
    <w:rsid w:val="006C14E9"/>
    <w:rsid w:val="006C28BC"/>
    <w:rsid w:val="006C3CE7"/>
    <w:rsid w:val="006C63B6"/>
    <w:rsid w:val="006D04C6"/>
    <w:rsid w:val="006D0853"/>
    <w:rsid w:val="006D1265"/>
    <w:rsid w:val="006D24F3"/>
    <w:rsid w:val="006D29C1"/>
    <w:rsid w:val="006D2CBF"/>
    <w:rsid w:val="006D31B4"/>
    <w:rsid w:val="006D3713"/>
    <w:rsid w:val="006D7429"/>
    <w:rsid w:val="006E2E8A"/>
    <w:rsid w:val="006E4172"/>
    <w:rsid w:val="006F3093"/>
    <w:rsid w:val="006F41EE"/>
    <w:rsid w:val="006F459F"/>
    <w:rsid w:val="006F4ECA"/>
    <w:rsid w:val="006F676D"/>
    <w:rsid w:val="006F6A27"/>
    <w:rsid w:val="0070016C"/>
    <w:rsid w:val="00701B71"/>
    <w:rsid w:val="00702953"/>
    <w:rsid w:val="00702BAA"/>
    <w:rsid w:val="00703505"/>
    <w:rsid w:val="0070355C"/>
    <w:rsid w:val="0070395E"/>
    <w:rsid w:val="007042EE"/>
    <w:rsid w:val="007047D0"/>
    <w:rsid w:val="007061D1"/>
    <w:rsid w:val="00707546"/>
    <w:rsid w:val="007104E9"/>
    <w:rsid w:val="00710712"/>
    <w:rsid w:val="00710C71"/>
    <w:rsid w:val="00712929"/>
    <w:rsid w:val="007129FF"/>
    <w:rsid w:val="007130C9"/>
    <w:rsid w:val="0071364B"/>
    <w:rsid w:val="00713B4F"/>
    <w:rsid w:val="00713FDE"/>
    <w:rsid w:val="00714511"/>
    <w:rsid w:val="00716CC8"/>
    <w:rsid w:val="00720E54"/>
    <w:rsid w:val="00721B7B"/>
    <w:rsid w:val="0072288F"/>
    <w:rsid w:val="00722A25"/>
    <w:rsid w:val="0072322B"/>
    <w:rsid w:val="007233B4"/>
    <w:rsid w:val="007239B3"/>
    <w:rsid w:val="007241D9"/>
    <w:rsid w:val="00725235"/>
    <w:rsid w:val="00730663"/>
    <w:rsid w:val="0073233D"/>
    <w:rsid w:val="0073238A"/>
    <w:rsid w:val="0073681B"/>
    <w:rsid w:val="0073703F"/>
    <w:rsid w:val="00737C0F"/>
    <w:rsid w:val="0074106B"/>
    <w:rsid w:val="0074217C"/>
    <w:rsid w:val="00742372"/>
    <w:rsid w:val="007424A2"/>
    <w:rsid w:val="007447E6"/>
    <w:rsid w:val="00745015"/>
    <w:rsid w:val="00745216"/>
    <w:rsid w:val="00746492"/>
    <w:rsid w:val="00746886"/>
    <w:rsid w:val="00747477"/>
    <w:rsid w:val="00747757"/>
    <w:rsid w:val="0074799B"/>
    <w:rsid w:val="00747F54"/>
    <w:rsid w:val="00750134"/>
    <w:rsid w:val="0075049F"/>
    <w:rsid w:val="00752A31"/>
    <w:rsid w:val="00752E9E"/>
    <w:rsid w:val="007550B1"/>
    <w:rsid w:val="00755C81"/>
    <w:rsid w:val="00755F33"/>
    <w:rsid w:val="007562FC"/>
    <w:rsid w:val="0075685B"/>
    <w:rsid w:val="00756F6B"/>
    <w:rsid w:val="00757374"/>
    <w:rsid w:val="0076025D"/>
    <w:rsid w:val="00761050"/>
    <w:rsid w:val="007638BD"/>
    <w:rsid w:val="00763B7D"/>
    <w:rsid w:val="00767822"/>
    <w:rsid w:val="00770E52"/>
    <w:rsid w:val="00772BAD"/>
    <w:rsid w:val="007736F0"/>
    <w:rsid w:val="0077380B"/>
    <w:rsid w:val="00773BB3"/>
    <w:rsid w:val="0077641E"/>
    <w:rsid w:val="00781647"/>
    <w:rsid w:val="00784253"/>
    <w:rsid w:val="007845EB"/>
    <w:rsid w:val="007856CD"/>
    <w:rsid w:val="00785A39"/>
    <w:rsid w:val="00790FC0"/>
    <w:rsid w:val="00791414"/>
    <w:rsid w:val="00793296"/>
    <w:rsid w:val="00794126"/>
    <w:rsid w:val="0079618F"/>
    <w:rsid w:val="007A14C6"/>
    <w:rsid w:val="007A2309"/>
    <w:rsid w:val="007A5FF7"/>
    <w:rsid w:val="007A6C60"/>
    <w:rsid w:val="007B3089"/>
    <w:rsid w:val="007B326F"/>
    <w:rsid w:val="007B4289"/>
    <w:rsid w:val="007B6704"/>
    <w:rsid w:val="007B7058"/>
    <w:rsid w:val="007B76EB"/>
    <w:rsid w:val="007B7C86"/>
    <w:rsid w:val="007C0524"/>
    <w:rsid w:val="007C1A2F"/>
    <w:rsid w:val="007C2F07"/>
    <w:rsid w:val="007C3643"/>
    <w:rsid w:val="007C3826"/>
    <w:rsid w:val="007C4876"/>
    <w:rsid w:val="007C516F"/>
    <w:rsid w:val="007C5A1A"/>
    <w:rsid w:val="007C7FDA"/>
    <w:rsid w:val="007D0DC1"/>
    <w:rsid w:val="007D18D0"/>
    <w:rsid w:val="007D254D"/>
    <w:rsid w:val="007D2BCE"/>
    <w:rsid w:val="007D2CC1"/>
    <w:rsid w:val="007D2D67"/>
    <w:rsid w:val="007D62D6"/>
    <w:rsid w:val="007D6838"/>
    <w:rsid w:val="007E0916"/>
    <w:rsid w:val="007E17F6"/>
    <w:rsid w:val="007E369F"/>
    <w:rsid w:val="007E3DDD"/>
    <w:rsid w:val="007E65DF"/>
    <w:rsid w:val="007E7BD0"/>
    <w:rsid w:val="007E7E01"/>
    <w:rsid w:val="007F04DA"/>
    <w:rsid w:val="007F1624"/>
    <w:rsid w:val="007F2B52"/>
    <w:rsid w:val="007F39C9"/>
    <w:rsid w:val="007F67CC"/>
    <w:rsid w:val="007F67F3"/>
    <w:rsid w:val="007F6974"/>
    <w:rsid w:val="00800145"/>
    <w:rsid w:val="00801554"/>
    <w:rsid w:val="00801F46"/>
    <w:rsid w:val="00802792"/>
    <w:rsid w:val="00803880"/>
    <w:rsid w:val="00804295"/>
    <w:rsid w:val="00805F14"/>
    <w:rsid w:val="00806FE8"/>
    <w:rsid w:val="0081166D"/>
    <w:rsid w:val="0081199A"/>
    <w:rsid w:val="00813DA8"/>
    <w:rsid w:val="00814551"/>
    <w:rsid w:val="008158DE"/>
    <w:rsid w:val="00815D0A"/>
    <w:rsid w:val="00816CB7"/>
    <w:rsid w:val="0081712A"/>
    <w:rsid w:val="008171BA"/>
    <w:rsid w:val="00817964"/>
    <w:rsid w:val="008179C4"/>
    <w:rsid w:val="00820264"/>
    <w:rsid w:val="0082149E"/>
    <w:rsid w:val="00823352"/>
    <w:rsid w:val="00825EE5"/>
    <w:rsid w:val="00830112"/>
    <w:rsid w:val="00831AA8"/>
    <w:rsid w:val="00831E9A"/>
    <w:rsid w:val="0083203F"/>
    <w:rsid w:val="00833184"/>
    <w:rsid w:val="00833682"/>
    <w:rsid w:val="00834577"/>
    <w:rsid w:val="00835515"/>
    <w:rsid w:val="0083648C"/>
    <w:rsid w:val="008364EC"/>
    <w:rsid w:val="00837B5A"/>
    <w:rsid w:val="008412F9"/>
    <w:rsid w:val="00842C12"/>
    <w:rsid w:val="00844071"/>
    <w:rsid w:val="008442C2"/>
    <w:rsid w:val="00844BB8"/>
    <w:rsid w:val="00845D9F"/>
    <w:rsid w:val="00847200"/>
    <w:rsid w:val="00852E06"/>
    <w:rsid w:val="00854559"/>
    <w:rsid w:val="00854C1A"/>
    <w:rsid w:val="0085652D"/>
    <w:rsid w:val="00862599"/>
    <w:rsid w:val="0086563A"/>
    <w:rsid w:val="008660EC"/>
    <w:rsid w:val="008679B4"/>
    <w:rsid w:val="00867D75"/>
    <w:rsid w:val="008702A9"/>
    <w:rsid w:val="008709D0"/>
    <w:rsid w:val="00870C0C"/>
    <w:rsid w:val="008715DA"/>
    <w:rsid w:val="008716C5"/>
    <w:rsid w:val="00871E38"/>
    <w:rsid w:val="00874D38"/>
    <w:rsid w:val="0088360A"/>
    <w:rsid w:val="0088692C"/>
    <w:rsid w:val="00890352"/>
    <w:rsid w:val="00890564"/>
    <w:rsid w:val="0089143B"/>
    <w:rsid w:val="00891552"/>
    <w:rsid w:val="008918F5"/>
    <w:rsid w:val="00892057"/>
    <w:rsid w:val="008922FA"/>
    <w:rsid w:val="00892411"/>
    <w:rsid w:val="0089384B"/>
    <w:rsid w:val="00896406"/>
    <w:rsid w:val="00896DFB"/>
    <w:rsid w:val="00897693"/>
    <w:rsid w:val="008A0146"/>
    <w:rsid w:val="008A2A24"/>
    <w:rsid w:val="008A306A"/>
    <w:rsid w:val="008A4AF8"/>
    <w:rsid w:val="008A57D2"/>
    <w:rsid w:val="008A6313"/>
    <w:rsid w:val="008A71B8"/>
    <w:rsid w:val="008B0FEC"/>
    <w:rsid w:val="008B1B4C"/>
    <w:rsid w:val="008B3FD3"/>
    <w:rsid w:val="008B4DCA"/>
    <w:rsid w:val="008B6E19"/>
    <w:rsid w:val="008B7A49"/>
    <w:rsid w:val="008C223B"/>
    <w:rsid w:val="008C4FA6"/>
    <w:rsid w:val="008C68F2"/>
    <w:rsid w:val="008C73BF"/>
    <w:rsid w:val="008D1B05"/>
    <w:rsid w:val="008D203D"/>
    <w:rsid w:val="008D239D"/>
    <w:rsid w:val="008D2EB5"/>
    <w:rsid w:val="008D3534"/>
    <w:rsid w:val="008D356D"/>
    <w:rsid w:val="008D4514"/>
    <w:rsid w:val="008D45D6"/>
    <w:rsid w:val="008D7A4F"/>
    <w:rsid w:val="008D7ED9"/>
    <w:rsid w:val="008E0C07"/>
    <w:rsid w:val="008E3851"/>
    <w:rsid w:val="008E4A52"/>
    <w:rsid w:val="008E60C1"/>
    <w:rsid w:val="008E7E70"/>
    <w:rsid w:val="008F12DE"/>
    <w:rsid w:val="008F133C"/>
    <w:rsid w:val="008F6982"/>
    <w:rsid w:val="009005A7"/>
    <w:rsid w:val="0090268A"/>
    <w:rsid w:val="00903428"/>
    <w:rsid w:val="00903C7F"/>
    <w:rsid w:val="00904D57"/>
    <w:rsid w:val="009052CE"/>
    <w:rsid w:val="009056E8"/>
    <w:rsid w:val="009059E2"/>
    <w:rsid w:val="009078D5"/>
    <w:rsid w:val="009107AB"/>
    <w:rsid w:val="00910BC3"/>
    <w:rsid w:val="00913A31"/>
    <w:rsid w:val="00913B97"/>
    <w:rsid w:val="00913F8F"/>
    <w:rsid w:val="00915A7A"/>
    <w:rsid w:val="00915DF2"/>
    <w:rsid w:val="00916974"/>
    <w:rsid w:val="00916AAE"/>
    <w:rsid w:val="009204B3"/>
    <w:rsid w:val="00920B3A"/>
    <w:rsid w:val="0092232A"/>
    <w:rsid w:val="009230B5"/>
    <w:rsid w:val="009232C1"/>
    <w:rsid w:val="009237BD"/>
    <w:rsid w:val="009242E3"/>
    <w:rsid w:val="00924489"/>
    <w:rsid w:val="00930088"/>
    <w:rsid w:val="009304E7"/>
    <w:rsid w:val="0093166A"/>
    <w:rsid w:val="00932EF3"/>
    <w:rsid w:val="00933E08"/>
    <w:rsid w:val="00933E7F"/>
    <w:rsid w:val="0093627B"/>
    <w:rsid w:val="009366A8"/>
    <w:rsid w:val="00937935"/>
    <w:rsid w:val="00940277"/>
    <w:rsid w:val="00940734"/>
    <w:rsid w:val="00941074"/>
    <w:rsid w:val="00941E5C"/>
    <w:rsid w:val="00942A6B"/>
    <w:rsid w:val="00942B3C"/>
    <w:rsid w:val="00943B00"/>
    <w:rsid w:val="00944D35"/>
    <w:rsid w:val="009501C2"/>
    <w:rsid w:val="00951EF8"/>
    <w:rsid w:val="00952163"/>
    <w:rsid w:val="00952566"/>
    <w:rsid w:val="009526D8"/>
    <w:rsid w:val="009528A8"/>
    <w:rsid w:val="009548F0"/>
    <w:rsid w:val="00954ED5"/>
    <w:rsid w:val="009565D0"/>
    <w:rsid w:val="00957D01"/>
    <w:rsid w:val="00961973"/>
    <w:rsid w:val="00961A49"/>
    <w:rsid w:val="00962CD0"/>
    <w:rsid w:val="00963529"/>
    <w:rsid w:val="009636AC"/>
    <w:rsid w:val="00965850"/>
    <w:rsid w:val="0096602D"/>
    <w:rsid w:val="009660AB"/>
    <w:rsid w:val="009670EF"/>
    <w:rsid w:val="0097049F"/>
    <w:rsid w:val="009718B0"/>
    <w:rsid w:val="00971D48"/>
    <w:rsid w:val="0097315E"/>
    <w:rsid w:val="00973CE5"/>
    <w:rsid w:val="00973DFB"/>
    <w:rsid w:val="00974176"/>
    <w:rsid w:val="009753A6"/>
    <w:rsid w:val="009757FB"/>
    <w:rsid w:val="00977130"/>
    <w:rsid w:val="00980FEA"/>
    <w:rsid w:val="009815A5"/>
    <w:rsid w:val="00981863"/>
    <w:rsid w:val="00981E3A"/>
    <w:rsid w:val="009843BC"/>
    <w:rsid w:val="00984C10"/>
    <w:rsid w:val="009865ED"/>
    <w:rsid w:val="009905F3"/>
    <w:rsid w:val="009906E3"/>
    <w:rsid w:val="00991839"/>
    <w:rsid w:val="00996894"/>
    <w:rsid w:val="00996960"/>
    <w:rsid w:val="00996F6A"/>
    <w:rsid w:val="0099791E"/>
    <w:rsid w:val="00997A14"/>
    <w:rsid w:val="00997C9C"/>
    <w:rsid w:val="009A04CC"/>
    <w:rsid w:val="009A0BC2"/>
    <w:rsid w:val="009A1C3A"/>
    <w:rsid w:val="009A1EEA"/>
    <w:rsid w:val="009A4ACC"/>
    <w:rsid w:val="009A4EE3"/>
    <w:rsid w:val="009A554C"/>
    <w:rsid w:val="009A55F4"/>
    <w:rsid w:val="009A615D"/>
    <w:rsid w:val="009A70CE"/>
    <w:rsid w:val="009A7B4E"/>
    <w:rsid w:val="009B08F5"/>
    <w:rsid w:val="009B15D6"/>
    <w:rsid w:val="009B184E"/>
    <w:rsid w:val="009B18C3"/>
    <w:rsid w:val="009B247F"/>
    <w:rsid w:val="009B4B97"/>
    <w:rsid w:val="009B6CE2"/>
    <w:rsid w:val="009B756F"/>
    <w:rsid w:val="009C212D"/>
    <w:rsid w:val="009C23B6"/>
    <w:rsid w:val="009C363E"/>
    <w:rsid w:val="009C51BD"/>
    <w:rsid w:val="009C76D5"/>
    <w:rsid w:val="009C7D18"/>
    <w:rsid w:val="009D208B"/>
    <w:rsid w:val="009D24A2"/>
    <w:rsid w:val="009D4A30"/>
    <w:rsid w:val="009D5933"/>
    <w:rsid w:val="009D7F51"/>
    <w:rsid w:val="009E0DB0"/>
    <w:rsid w:val="009E28B7"/>
    <w:rsid w:val="009E3853"/>
    <w:rsid w:val="009E3959"/>
    <w:rsid w:val="009E7284"/>
    <w:rsid w:val="009F2C03"/>
    <w:rsid w:val="009F3BBE"/>
    <w:rsid w:val="009F4CAA"/>
    <w:rsid w:val="009F5FD2"/>
    <w:rsid w:val="009F6B1B"/>
    <w:rsid w:val="00A00FFB"/>
    <w:rsid w:val="00A0122C"/>
    <w:rsid w:val="00A021FE"/>
    <w:rsid w:val="00A0272C"/>
    <w:rsid w:val="00A062BB"/>
    <w:rsid w:val="00A07217"/>
    <w:rsid w:val="00A07434"/>
    <w:rsid w:val="00A07C19"/>
    <w:rsid w:val="00A10356"/>
    <w:rsid w:val="00A10C80"/>
    <w:rsid w:val="00A10D2E"/>
    <w:rsid w:val="00A11ED2"/>
    <w:rsid w:val="00A12417"/>
    <w:rsid w:val="00A1305B"/>
    <w:rsid w:val="00A13248"/>
    <w:rsid w:val="00A141C9"/>
    <w:rsid w:val="00A155BD"/>
    <w:rsid w:val="00A15A38"/>
    <w:rsid w:val="00A15D36"/>
    <w:rsid w:val="00A15E7F"/>
    <w:rsid w:val="00A167B2"/>
    <w:rsid w:val="00A17F8C"/>
    <w:rsid w:val="00A20595"/>
    <w:rsid w:val="00A20937"/>
    <w:rsid w:val="00A22190"/>
    <w:rsid w:val="00A226FC"/>
    <w:rsid w:val="00A236D8"/>
    <w:rsid w:val="00A23B0A"/>
    <w:rsid w:val="00A27012"/>
    <w:rsid w:val="00A27A7F"/>
    <w:rsid w:val="00A3006E"/>
    <w:rsid w:val="00A312EE"/>
    <w:rsid w:val="00A32034"/>
    <w:rsid w:val="00A3776A"/>
    <w:rsid w:val="00A401C1"/>
    <w:rsid w:val="00A4265A"/>
    <w:rsid w:val="00A42D9D"/>
    <w:rsid w:val="00A43D4C"/>
    <w:rsid w:val="00A45C6D"/>
    <w:rsid w:val="00A45F00"/>
    <w:rsid w:val="00A4636E"/>
    <w:rsid w:val="00A466EE"/>
    <w:rsid w:val="00A46809"/>
    <w:rsid w:val="00A51179"/>
    <w:rsid w:val="00A519CC"/>
    <w:rsid w:val="00A52884"/>
    <w:rsid w:val="00A52EC0"/>
    <w:rsid w:val="00A55005"/>
    <w:rsid w:val="00A55E75"/>
    <w:rsid w:val="00A56081"/>
    <w:rsid w:val="00A56758"/>
    <w:rsid w:val="00A57017"/>
    <w:rsid w:val="00A57EB7"/>
    <w:rsid w:val="00A616B5"/>
    <w:rsid w:val="00A61792"/>
    <w:rsid w:val="00A61B21"/>
    <w:rsid w:val="00A63996"/>
    <w:rsid w:val="00A63D2E"/>
    <w:rsid w:val="00A65A41"/>
    <w:rsid w:val="00A66204"/>
    <w:rsid w:val="00A667A6"/>
    <w:rsid w:val="00A70613"/>
    <w:rsid w:val="00A70DCE"/>
    <w:rsid w:val="00A74017"/>
    <w:rsid w:val="00A74CA4"/>
    <w:rsid w:val="00A7562D"/>
    <w:rsid w:val="00A774D2"/>
    <w:rsid w:val="00A77573"/>
    <w:rsid w:val="00A836E0"/>
    <w:rsid w:val="00A85D5E"/>
    <w:rsid w:val="00A87F95"/>
    <w:rsid w:val="00A900BC"/>
    <w:rsid w:val="00A908B3"/>
    <w:rsid w:val="00A9113E"/>
    <w:rsid w:val="00A928AC"/>
    <w:rsid w:val="00A93561"/>
    <w:rsid w:val="00A93DD8"/>
    <w:rsid w:val="00A95410"/>
    <w:rsid w:val="00A95665"/>
    <w:rsid w:val="00A95F83"/>
    <w:rsid w:val="00A961FE"/>
    <w:rsid w:val="00A9651B"/>
    <w:rsid w:val="00A97818"/>
    <w:rsid w:val="00AA05C6"/>
    <w:rsid w:val="00AA1009"/>
    <w:rsid w:val="00AA32C6"/>
    <w:rsid w:val="00AA3EE9"/>
    <w:rsid w:val="00AA4297"/>
    <w:rsid w:val="00AA6B39"/>
    <w:rsid w:val="00AA6FA2"/>
    <w:rsid w:val="00AB2983"/>
    <w:rsid w:val="00AB32FE"/>
    <w:rsid w:val="00AB3EF0"/>
    <w:rsid w:val="00AB4F18"/>
    <w:rsid w:val="00AB52DA"/>
    <w:rsid w:val="00AB5870"/>
    <w:rsid w:val="00AB71A6"/>
    <w:rsid w:val="00AC085E"/>
    <w:rsid w:val="00AC15F9"/>
    <w:rsid w:val="00AC162C"/>
    <w:rsid w:val="00AC31DC"/>
    <w:rsid w:val="00AC3BD9"/>
    <w:rsid w:val="00AC48A5"/>
    <w:rsid w:val="00AC5412"/>
    <w:rsid w:val="00AC6060"/>
    <w:rsid w:val="00AC6530"/>
    <w:rsid w:val="00AD0E54"/>
    <w:rsid w:val="00AD1CEA"/>
    <w:rsid w:val="00AD4973"/>
    <w:rsid w:val="00AD52BA"/>
    <w:rsid w:val="00AD6630"/>
    <w:rsid w:val="00AD68F1"/>
    <w:rsid w:val="00AD77F6"/>
    <w:rsid w:val="00AE001A"/>
    <w:rsid w:val="00AE0C1B"/>
    <w:rsid w:val="00AE222A"/>
    <w:rsid w:val="00AE3290"/>
    <w:rsid w:val="00AE397F"/>
    <w:rsid w:val="00AE53E7"/>
    <w:rsid w:val="00AE5D7A"/>
    <w:rsid w:val="00AE64FF"/>
    <w:rsid w:val="00AE677F"/>
    <w:rsid w:val="00AF0948"/>
    <w:rsid w:val="00AF163A"/>
    <w:rsid w:val="00AF194E"/>
    <w:rsid w:val="00AF4C82"/>
    <w:rsid w:val="00AF59B9"/>
    <w:rsid w:val="00AF5ADB"/>
    <w:rsid w:val="00AF6104"/>
    <w:rsid w:val="00B00D41"/>
    <w:rsid w:val="00B011AD"/>
    <w:rsid w:val="00B03503"/>
    <w:rsid w:val="00B03959"/>
    <w:rsid w:val="00B03D45"/>
    <w:rsid w:val="00B03DF7"/>
    <w:rsid w:val="00B04F06"/>
    <w:rsid w:val="00B06592"/>
    <w:rsid w:val="00B075D7"/>
    <w:rsid w:val="00B07873"/>
    <w:rsid w:val="00B07933"/>
    <w:rsid w:val="00B07AEE"/>
    <w:rsid w:val="00B07C1A"/>
    <w:rsid w:val="00B11E22"/>
    <w:rsid w:val="00B129F7"/>
    <w:rsid w:val="00B13F10"/>
    <w:rsid w:val="00B1433B"/>
    <w:rsid w:val="00B147AD"/>
    <w:rsid w:val="00B15092"/>
    <w:rsid w:val="00B20E6D"/>
    <w:rsid w:val="00B215A0"/>
    <w:rsid w:val="00B215CB"/>
    <w:rsid w:val="00B235AD"/>
    <w:rsid w:val="00B251E4"/>
    <w:rsid w:val="00B301A4"/>
    <w:rsid w:val="00B32F33"/>
    <w:rsid w:val="00B35AAF"/>
    <w:rsid w:val="00B35E37"/>
    <w:rsid w:val="00B43122"/>
    <w:rsid w:val="00B4547A"/>
    <w:rsid w:val="00B45EFC"/>
    <w:rsid w:val="00B516AD"/>
    <w:rsid w:val="00B51796"/>
    <w:rsid w:val="00B51E1F"/>
    <w:rsid w:val="00B54532"/>
    <w:rsid w:val="00B57B97"/>
    <w:rsid w:val="00B609A3"/>
    <w:rsid w:val="00B61223"/>
    <w:rsid w:val="00B625AE"/>
    <w:rsid w:val="00B635C2"/>
    <w:rsid w:val="00B63C5F"/>
    <w:rsid w:val="00B6467E"/>
    <w:rsid w:val="00B6725D"/>
    <w:rsid w:val="00B675E3"/>
    <w:rsid w:val="00B67C57"/>
    <w:rsid w:val="00B7084B"/>
    <w:rsid w:val="00B70EAD"/>
    <w:rsid w:val="00B71D3A"/>
    <w:rsid w:val="00B7411D"/>
    <w:rsid w:val="00B7516C"/>
    <w:rsid w:val="00B80C59"/>
    <w:rsid w:val="00B8407A"/>
    <w:rsid w:val="00B86A24"/>
    <w:rsid w:val="00B87E10"/>
    <w:rsid w:val="00B904B2"/>
    <w:rsid w:val="00B90F7C"/>
    <w:rsid w:val="00B90FE2"/>
    <w:rsid w:val="00B9153C"/>
    <w:rsid w:val="00B91C50"/>
    <w:rsid w:val="00B91C69"/>
    <w:rsid w:val="00B949FD"/>
    <w:rsid w:val="00BA0446"/>
    <w:rsid w:val="00BA0C6A"/>
    <w:rsid w:val="00BA2E10"/>
    <w:rsid w:val="00BA3663"/>
    <w:rsid w:val="00BA4206"/>
    <w:rsid w:val="00BA558F"/>
    <w:rsid w:val="00BA59BB"/>
    <w:rsid w:val="00BA64A0"/>
    <w:rsid w:val="00BA6BC9"/>
    <w:rsid w:val="00BB00F3"/>
    <w:rsid w:val="00BB02CE"/>
    <w:rsid w:val="00BB0E04"/>
    <w:rsid w:val="00BB3369"/>
    <w:rsid w:val="00BB3841"/>
    <w:rsid w:val="00BB5187"/>
    <w:rsid w:val="00BB599F"/>
    <w:rsid w:val="00BB5AD8"/>
    <w:rsid w:val="00BB5E41"/>
    <w:rsid w:val="00BB68D0"/>
    <w:rsid w:val="00BC192C"/>
    <w:rsid w:val="00BC1A5E"/>
    <w:rsid w:val="00BC30A8"/>
    <w:rsid w:val="00BC64B6"/>
    <w:rsid w:val="00BC733D"/>
    <w:rsid w:val="00BD253E"/>
    <w:rsid w:val="00BD4193"/>
    <w:rsid w:val="00BD595A"/>
    <w:rsid w:val="00BD5C02"/>
    <w:rsid w:val="00BD5EB5"/>
    <w:rsid w:val="00BE025F"/>
    <w:rsid w:val="00BE2305"/>
    <w:rsid w:val="00BE2EC0"/>
    <w:rsid w:val="00BE31B0"/>
    <w:rsid w:val="00BE39AB"/>
    <w:rsid w:val="00BE3B2D"/>
    <w:rsid w:val="00BE4CDA"/>
    <w:rsid w:val="00BE5048"/>
    <w:rsid w:val="00BE521F"/>
    <w:rsid w:val="00BE7562"/>
    <w:rsid w:val="00BF07EC"/>
    <w:rsid w:val="00BF2CCF"/>
    <w:rsid w:val="00BF2D24"/>
    <w:rsid w:val="00BF344F"/>
    <w:rsid w:val="00BF408B"/>
    <w:rsid w:val="00BF5966"/>
    <w:rsid w:val="00BF71E6"/>
    <w:rsid w:val="00C00BF3"/>
    <w:rsid w:val="00C02474"/>
    <w:rsid w:val="00C02773"/>
    <w:rsid w:val="00C038FA"/>
    <w:rsid w:val="00C04658"/>
    <w:rsid w:val="00C04E4B"/>
    <w:rsid w:val="00C05772"/>
    <w:rsid w:val="00C05F58"/>
    <w:rsid w:val="00C060AD"/>
    <w:rsid w:val="00C061FD"/>
    <w:rsid w:val="00C06DB6"/>
    <w:rsid w:val="00C10425"/>
    <w:rsid w:val="00C1116E"/>
    <w:rsid w:val="00C140EB"/>
    <w:rsid w:val="00C149F8"/>
    <w:rsid w:val="00C158B8"/>
    <w:rsid w:val="00C203A9"/>
    <w:rsid w:val="00C207C4"/>
    <w:rsid w:val="00C21FD2"/>
    <w:rsid w:val="00C24A35"/>
    <w:rsid w:val="00C308B7"/>
    <w:rsid w:val="00C325D8"/>
    <w:rsid w:val="00C34962"/>
    <w:rsid w:val="00C355A8"/>
    <w:rsid w:val="00C356F8"/>
    <w:rsid w:val="00C37B6D"/>
    <w:rsid w:val="00C40FF2"/>
    <w:rsid w:val="00C41658"/>
    <w:rsid w:val="00C5151C"/>
    <w:rsid w:val="00C535B8"/>
    <w:rsid w:val="00C5484B"/>
    <w:rsid w:val="00C567C1"/>
    <w:rsid w:val="00C60ECF"/>
    <w:rsid w:val="00C619F9"/>
    <w:rsid w:val="00C64AFA"/>
    <w:rsid w:val="00C66EBA"/>
    <w:rsid w:val="00C67369"/>
    <w:rsid w:val="00C70A3E"/>
    <w:rsid w:val="00C7226F"/>
    <w:rsid w:val="00C76A9E"/>
    <w:rsid w:val="00C76E82"/>
    <w:rsid w:val="00C7773F"/>
    <w:rsid w:val="00C80104"/>
    <w:rsid w:val="00C8190E"/>
    <w:rsid w:val="00C81FC7"/>
    <w:rsid w:val="00C82CD8"/>
    <w:rsid w:val="00C83215"/>
    <w:rsid w:val="00C83216"/>
    <w:rsid w:val="00C84A8C"/>
    <w:rsid w:val="00C854FF"/>
    <w:rsid w:val="00C8788B"/>
    <w:rsid w:val="00C87E91"/>
    <w:rsid w:val="00C9132D"/>
    <w:rsid w:val="00C9269A"/>
    <w:rsid w:val="00C9364B"/>
    <w:rsid w:val="00C93BBF"/>
    <w:rsid w:val="00C9473D"/>
    <w:rsid w:val="00C9478B"/>
    <w:rsid w:val="00C94A61"/>
    <w:rsid w:val="00C94B6A"/>
    <w:rsid w:val="00C9662C"/>
    <w:rsid w:val="00CA0BF5"/>
    <w:rsid w:val="00CA0E35"/>
    <w:rsid w:val="00CA1879"/>
    <w:rsid w:val="00CA1F0D"/>
    <w:rsid w:val="00CA2B30"/>
    <w:rsid w:val="00CA5DD2"/>
    <w:rsid w:val="00CA627F"/>
    <w:rsid w:val="00CA6D36"/>
    <w:rsid w:val="00CB1FA4"/>
    <w:rsid w:val="00CB23BC"/>
    <w:rsid w:val="00CB4A1B"/>
    <w:rsid w:val="00CB61AB"/>
    <w:rsid w:val="00CB6614"/>
    <w:rsid w:val="00CC0794"/>
    <w:rsid w:val="00CC3492"/>
    <w:rsid w:val="00CC3D64"/>
    <w:rsid w:val="00CC3DD8"/>
    <w:rsid w:val="00CC414B"/>
    <w:rsid w:val="00CC4D11"/>
    <w:rsid w:val="00CC6816"/>
    <w:rsid w:val="00CC7B5A"/>
    <w:rsid w:val="00CD27DE"/>
    <w:rsid w:val="00CD3420"/>
    <w:rsid w:val="00CD7811"/>
    <w:rsid w:val="00CE235A"/>
    <w:rsid w:val="00CE2693"/>
    <w:rsid w:val="00CE3032"/>
    <w:rsid w:val="00CE32A1"/>
    <w:rsid w:val="00CE5261"/>
    <w:rsid w:val="00CF0D12"/>
    <w:rsid w:val="00CF26AF"/>
    <w:rsid w:val="00CF44A2"/>
    <w:rsid w:val="00CF6791"/>
    <w:rsid w:val="00CF6F2A"/>
    <w:rsid w:val="00CF7AE8"/>
    <w:rsid w:val="00D00238"/>
    <w:rsid w:val="00D00390"/>
    <w:rsid w:val="00D013F5"/>
    <w:rsid w:val="00D02CB7"/>
    <w:rsid w:val="00D02EAD"/>
    <w:rsid w:val="00D03AE5"/>
    <w:rsid w:val="00D055C4"/>
    <w:rsid w:val="00D06CAD"/>
    <w:rsid w:val="00D10172"/>
    <w:rsid w:val="00D110F3"/>
    <w:rsid w:val="00D120B8"/>
    <w:rsid w:val="00D1222E"/>
    <w:rsid w:val="00D13FEF"/>
    <w:rsid w:val="00D16C71"/>
    <w:rsid w:val="00D17191"/>
    <w:rsid w:val="00D1731B"/>
    <w:rsid w:val="00D2014F"/>
    <w:rsid w:val="00D22322"/>
    <w:rsid w:val="00D238E4"/>
    <w:rsid w:val="00D24372"/>
    <w:rsid w:val="00D246CC"/>
    <w:rsid w:val="00D2647A"/>
    <w:rsid w:val="00D27D4C"/>
    <w:rsid w:val="00D30A12"/>
    <w:rsid w:val="00D3169D"/>
    <w:rsid w:val="00D328E1"/>
    <w:rsid w:val="00D32D18"/>
    <w:rsid w:val="00D32FC8"/>
    <w:rsid w:val="00D340B2"/>
    <w:rsid w:val="00D3519E"/>
    <w:rsid w:val="00D35652"/>
    <w:rsid w:val="00D357F1"/>
    <w:rsid w:val="00D364EA"/>
    <w:rsid w:val="00D36899"/>
    <w:rsid w:val="00D3698A"/>
    <w:rsid w:val="00D416C5"/>
    <w:rsid w:val="00D4183D"/>
    <w:rsid w:val="00D41874"/>
    <w:rsid w:val="00D42B3E"/>
    <w:rsid w:val="00D461B5"/>
    <w:rsid w:val="00D47C9F"/>
    <w:rsid w:val="00D5163D"/>
    <w:rsid w:val="00D516FF"/>
    <w:rsid w:val="00D519BF"/>
    <w:rsid w:val="00D52596"/>
    <w:rsid w:val="00D53AD4"/>
    <w:rsid w:val="00D604C0"/>
    <w:rsid w:val="00D60FA0"/>
    <w:rsid w:val="00D60FBA"/>
    <w:rsid w:val="00D616C1"/>
    <w:rsid w:val="00D62A67"/>
    <w:rsid w:val="00D63D55"/>
    <w:rsid w:val="00D64527"/>
    <w:rsid w:val="00D70F97"/>
    <w:rsid w:val="00D71AE7"/>
    <w:rsid w:val="00D735CD"/>
    <w:rsid w:val="00D75663"/>
    <w:rsid w:val="00D75B1F"/>
    <w:rsid w:val="00D77724"/>
    <w:rsid w:val="00D77E40"/>
    <w:rsid w:val="00D81278"/>
    <w:rsid w:val="00D82AA1"/>
    <w:rsid w:val="00D83397"/>
    <w:rsid w:val="00D86F5A"/>
    <w:rsid w:val="00D91150"/>
    <w:rsid w:val="00D9206C"/>
    <w:rsid w:val="00D92C18"/>
    <w:rsid w:val="00D93AC8"/>
    <w:rsid w:val="00D94A01"/>
    <w:rsid w:val="00D953F2"/>
    <w:rsid w:val="00D9785B"/>
    <w:rsid w:val="00DA1019"/>
    <w:rsid w:val="00DA139F"/>
    <w:rsid w:val="00DA2569"/>
    <w:rsid w:val="00DA3D07"/>
    <w:rsid w:val="00DA4E2C"/>
    <w:rsid w:val="00DA6CA7"/>
    <w:rsid w:val="00DB14B3"/>
    <w:rsid w:val="00DB2618"/>
    <w:rsid w:val="00DB7507"/>
    <w:rsid w:val="00DB76E4"/>
    <w:rsid w:val="00DB79C1"/>
    <w:rsid w:val="00DC0243"/>
    <w:rsid w:val="00DC1688"/>
    <w:rsid w:val="00DC1F2B"/>
    <w:rsid w:val="00DC2AD7"/>
    <w:rsid w:val="00DC3550"/>
    <w:rsid w:val="00DC5A61"/>
    <w:rsid w:val="00DC5F81"/>
    <w:rsid w:val="00DC665B"/>
    <w:rsid w:val="00DC7684"/>
    <w:rsid w:val="00DD4308"/>
    <w:rsid w:val="00DD65CF"/>
    <w:rsid w:val="00DE088E"/>
    <w:rsid w:val="00DE09D6"/>
    <w:rsid w:val="00DE3556"/>
    <w:rsid w:val="00DE3FF8"/>
    <w:rsid w:val="00DE4787"/>
    <w:rsid w:val="00DE5242"/>
    <w:rsid w:val="00DE536A"/>
    <w:rsid w:val="00DF1021"/>
    <w:rsid w:val="00DF1C41"/>
    <w:rsid w:val="00DF1C67"/>
    <w:rsid w:val="00DF59B7"/>
    <w:rsid w:val="00DF6379"/>
    <w:rsid w:val="00DF6B41"/>
    <w:rsid w:val="00E0024D"/>
    <w:rsid w:val="00E050E8"/>
    <w:rsid w:val="00E05E1B"/>
    <w:rsid w:val="00E068DC"/>
    <w:rsid w:val="00E072C0"/>
    <w:rsid w:val="00E077C7"/>
    <w:rsid w:val="00E11450"/>
    <w:rsid w:val="00E12097"/>
    <w:rsid w:val="00E131B2"/>
    <w:rsid w:val="00E15283"/>
    <w:rsid w:val="00E15FB6"/>
    <w:rsid w:val="00E1730A"/>
    <w:rsid w:val="00E20916"/>
    <w:rsid w:val="00E21565"/>
    <w:rsid w:val="00E2413E"/>
    <w:rsid w:val="00E246C1"/>
    <w:rsid w:val="00E25512"/>
    <w:rsid w:val="00E264F6"/>
    <w:rsid w:val="00E27719"/>
    <w:rsid w:val="00E27ACF"/>
    <w:rsid w:val="00E312CF"/>
    <w:rsid w:val="00E31669"/>
    <w:rsid w:val="00E32576"/>
    <w:rsid w:val="00E3478A"/>
    <w:rsid w:val="00E34E38"/>
    <w:rsid w:val="00E3758C"/>
    <w:rsid w:val="00E4099A"/>
    <w:rsid w:val="00E40C66"/>
    <w:rsid w:val="00E4321C"/>
    <w:rsid w:val="00E446EB"/>
    <w:rsid w:val="00E45B25"/>
    <w:rsid w:val="00E45B39"/>
    <w:rsid w:val="00E45FF6"/>
    <w:rsid w:val="00E46C80"/>
    <w:rsid w:val="00E47958"/>
    <w:rsid w:val="00E47C30"/>
    <w:rsid w:val="00E50B58"/>
    <w:rsid w:val="00E50CBA"/>
    <w:rsid w:val="00E52D6A"/>
    <w:rsid w:val="00E5443A"/>
    <w:rsid w:val="00E5571C"/>
    <w:rsid w:val="00E573C8"/>
    <w:rsid w:val="00E6089C"/>
    <w:rsid w:val="00E61FBD"/>
    <w:rsid w:val="00E63526"/>
    <w:rsid w:val="00E64691"/>
    <w:rsid w:val="00E67342"/>
    <w:rsid w:val="00E7368E"/>
    <w:rsid w:val="00E738C2"/>
    <w:rsid w:val="00E76921"/>
    <w:rsid w:val="00E8081E"/>
    <w:rsid w:val="00E80CB2"/>
    <w:rsid w:val="00E80D48"/>
    <w:rsid w:val="00E811C5"/>
    <w:rsid w:val="00E81C4F"/>
    <w:rsid w:val="00E823FD"/>
    <w:rsid w:val="00E83BB9"/>
    <w:rsid w:val="00E866BC"/>
    <w:rsid w:val="00E869ED"/>
    <w:rsid w:val="00E86A59"/>
    <w:rsid w:val="00E87151"/>
    <w:rsid w:val="00E8789E"/>
    <w:rsid w:val="00E878E0"/>
    <w:rsid w:val="00E90B88"/>
    <w:rsid w:val="00E916D2"/>
    <w:rsid w:val="00E92686"/>
    <w:rsid w:val="00E93B75"/>
    <w:rsid w:val="00E96B3C"/>
    <w:rsid w:val="00E97859"/>
    <w:rsid w:val="00E97B4D"/>
    <w:rsid w:val="00E97F2B"/>
    <w:rsid w:val="00EA0CE7"/>
    <w:rsid w:val="00EA11B4"/>
    <w:rsid w:val="00EA12E8"/>
    <w:rsid w:val="00EA2231"/>
    <w:rsid w:val="00EA2C3E"/>
    <w:rsid w:val="00EA34BD"/>
    <w:rsid w:val="00EA43C0"/>
    <w:rsid w:val="00EB137A"/>
    <w:rsid w:val="00EB179C"/>
    <w:rsid w:val="00EB272A"/>
    <w:rsid w:val="00EB40A1"/>
    <w:rsid w:val="00EB674B"/>
    <w:rsid w:val="00EB6831"/>
    <w:rsid w:val="00EB6865"/>
    <w:rsid w:val="00EB6998"/>
    <w:rsid w:val="00EB6CA0"/>
    <w:rsid w:val="00EB6E5E"/>
    <w:rsid w:val="00EB7FE3"/>
    <w:rsid w:val="00EC2B46"/>
    <w:rsid w:val="00EC2D87"/>
    <w:rsid w:val="00EC3E9A"/>
    <w:rsid w:val="00EC44B7"/>
    <w:rsid w:val="00EC526A"/>
    <w:rsid w:val="00EC5496"/>
    <w:rsid w:val="00EC60DA"/>
    <w:rsid w:val="00ED349F"/>
    <w:rsid w:val="00ED3A95"/>
    <w:rsid w:val="00ED593A"/>
    <w:rsid w:val="00ED6F17"/>
    <w:rsid w:val="00ED79E6"/>
    <w:rsid w:val="00EE013A"/>
    <w:rsid w:val="00EE07D3"/>
    <w:rsid w:val="00EE0EF3"/>
    <w:rsid w:val="00EE1CF9"/>
    <w:rsid w:val="00EE236E"/>
    <w:rsid w:val="00EE27D1"/>
    <w:rsid w:val="00EE2A9D"/>
    <w:rsid w:val="00EE6686"/>
    <w:rsid w:val="00EE6711"/>
    <w:rsid w:val="00EE7A70"/>
    <w:rsid w:val="00EF4027"/>
    <w:rsid w:val="00EF5915"/>
    <w:rsid w:val="00F00D39"/>
    <w:rsid w:val="00F0133B"/>
    <w:rsid w:val="00F01A2B"/>
    <w:rsid w:val="00F0214B"/>
    <w:rsid w:val="00F0331E"/>
    <w:rsid w:val="00F045C3"/>
    <w:rsid w:val="00F07389"/>
    <w:rsid w:val="00F07419"/>
    <w:rsid w:val="00F12BAA"/>
    <w:rsid w:val="00F168E5"/>
    <w:rsid w:val="00F20E2C"/>
    <w:rsid w:val="00F24F19"/>
    <w:rsid w:val="00F25837"/>
    <w:rsid w:val="00F2681E"/>
    <w:rsid w:val="00F27B67"/>
    <w:rsid w:val="00F27F69"/>
    <w:rsid w:val="00F30324"/>
    <w:rsid w:val="00F30867"/>
    <w:rsid w:val="00F316C1"/>
    <w:rsid w:val="00F31A84"/>
    <w:rsid w:val="00F3325D"/>
    <w:rsid w:val="00F34533"/>
    <w:rsid w:val="00F3523D"/>
    <w:rsid w:val="00F36DFC"/>
    <w:rsid w:val="00F41041"/>
    <w:rsid w:val="00F415C2"/>
    <w:rsid w:val="00F41EAC"/>
    <w:rsid w:val="00F42E74"/>
    <w:rsid w:val="00F42F96"/>
    <w:rsid w:val="00F43231"/>
    <w:rsid w:val="00F43D6C"/>
    <w:rsid w:val="00F53D27"/>
    <w:rsid w:val="00F545DF"/>
    <w:rsid w:val="00F54818"/>
    <w:rsid w:val="00F54F5F"/>
    <w:rsid w:val="00F55FF7"/>
    <w:rsid w:val="00F56F16"/>
    <w:rsid w:val="00F57321"/>
    <w:rsid w:val="00F57A7E"/>
    <w:rsid w:val="00F57CE0"/>
    <w:rsid w:val="00F606A0"/>
    <w:rsid w:val="00F6084A"/>
    <w:rsid w:val="00F6122F"/>
    <w:rsid w:val="00F6633C"/>
    <w:rsid w:val="00F66796"/>
    <w:rsid w:val="00F669A4"/>
    <w:rsid w:val="00F7031B"/>
    <w:rsid w:val="00F73FB1"/>
    <w:rsid w:val="00F757A3"/>
    <w:rsid w:val="00F75B9C"/>
    <w:rsid w:val="00F767EB"/>
    <w:rsid w:val="00F77A40"/>
    <w:rsid w:val="00F803A9"/>
    <w:rsid w:val="00F80AD6"/>
    <w:rsid w:val="00F81398"/>
    <w:rsid w:val="00F825A0"/>
    <w:rsid w:val="00F82EFA"/>
    <w:rsid w:val="00F82F11"/>
    <w:rsid w:val="00F84D7E"/>
    <w:rsid w:val="00F84EC0"/>
    <w:rsid w:val="00F85180"/>
    <w:rsid w:val="00F909D0"/>
    <w:rsid w:val="00F92FB1"/>
    <w:rsid w:val="00F9514B"/>
    <w:rsid w:val="00F9554A"/>
    <w:rsid w:val="00F967A8"/>
    <w:rsid w:val="00FA02CD"/>
    <w:rsid w:val="00FA14CF"/>
    <w:rsid w:val="00FA1A25"/>
    <w:rsid w:val="00FA1C86"/>
    <w:rsid w:val="00FA1F1F"/>
    <w:rsid w:val="00FA2582"/>
    <w:rsid w:val="00FA33BC"/>
    <w:rsid w:val="00FA6AF3"/>
    <w:rsid w:val="00FA6E35"/>
    <w:rsid w:val="00FB0B90"/>
    <w:rsid w:val="00FB0D76"/>
    <w:rsid w:val="00FB2A6B"/>
    <w:rsid w:val="00FB366D"/>
    <w:rsid w:val="00FB3885"/>
    <w:rsid w:val="00FB47F6"/>
    <w:rsid w:val="00FB4EA7"/>
    <w:rsid w:val="00FB4EB1"/>
    <w:rsid w:val="00FB5C32"/>
    <w:rsid w:val="00FC0FDC"/>
    <w:rsid w:val="00FC3518"/>
    <w:rsid w:val="00FC3DF2"/>
    <w:rsid w:val="00FC4B18"/>
    <w:rsid w:val="00FC6F7B"/>
    <w:rsid w:val="00FC7372"/>
    <w:rsid w:val="00FC73F1"/>
    <w:rsid w:val="00FD07DC"/>
    <w:rsid w:val="00FD0F4C"/>
    <w:rsid w:val="00FD3262"/>
    <w:rsid w:val="00FD3A43"/>
    <w:rsid w:val="00FD5686"/>
    <w:rsid w:val="00FD5C69"/>
    <w:rsid w:val="00FD653B"/>
    <w:rsid w:val="00FD7017"/>
    <w:rsid w:val="00FD7F06"/>
    <w:rsid w:val="00FE00FD"/>
    <w:rsid w:val="00FE06BB"/>
    <w:rsid w:val="00FE07BE"/>
    <w:rsid w:val="00FE26E0"/>
    <w:rsid w:val="00FE3A9D"/>
    <w:rsid w:val="00FE5B49"/>
    <w:rsid w:val="00FE66BD"/>
    <w:rsid w:val="00FE70D5"/>
    <w:rsid w:val="00FF0844"/>
    <w:rsid w:val="00FF0B84"/>
    <w:rsid w:val="00FF101C"/>
    <w:rsid w:val="00FF15C9"/>
    <w:rsid w:val="00FF166B"/>
    <w:rsid w:val="00FF2DB5"/>
    <w:rsid w:val="00FF4A5A"/>
    <w:rsid w:val="00FF55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iPriority="9" w:unhideWhenUsed="0" w:qFormat="1"/>
    <w:lsdException w:name="heading 9" w:semiHidden="0" w:uiPriority="9" w:unhideWhenUsed="0"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Balloon Text" w:uiPriority="99"/>
    <w:lsdException w:name="Table Grid" w:semiHidden="0" w:uiPriority="39" w:unhideWhenUsed="0"/>
    <w:lsdException w:name="Placeholder Text" w:uiPriority="99"/>
    <w:lsdException w:name="No Spacing" w:semiHidden="0" w:uiPriority="99"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e">
    <w:name w:val="Normal"/>
    <w:qFormat/>
    <w:rsid w:val="00FA2582"/>
    <w:rPr>
      <w:sz w:val="24"/>
      <w:szCs w:val="24"/>
    </w:rPr>
  </w:style>
  <w:style w:type="paragraph" w:styleId="Titolo1">
    <w:name w:val="heading 1"/>
    <w:basedOn w:val="Normale"/>
    <w:next w:val="Normale"/>
    <w:link w:val="Titolo1Carattere"/>
    <w:qFormat/>
    <w:pPr>
      <w:keepNext/>
      <w:numPr>
        <w:numId w:val="1"/>
      </w:numPr>
      <w:spacing w:before="240" w:after="60"/>
      <w:jc w:val="both"/>
      <w:outlineLvl w:val="0"/>
    </w:pPr>
    <w:rPr>
      <w:rFonts w:ascii="Arial" w:hAnsi="Arial"/>
      <w:b/>
      <w:kern w:val="28"/>
      <w:sz w:val="28"/>
      <w:szCs w:val="20"/>
      <w:lang/>
    </w:rPr>
  </w:style>
  <w:style w:type="paragraph" w:styleId="Titolo2">
    <w:name w:val="heading 2"/>
    <w:basedOn w:val="Normale"/>
    <w:link w:val="Titolo2Carattere"/>
    <w:uiPriority w:val="9"/>
    <w:qFormat/>
    <w:pPr>
      <w:keepNext/>
      <w:keepLines/>
      <w:widowControl w:val="0"/>
      <w:numPr>
        <w:ilvl w:val="1"/>
        <w:numId w:val="1"/>
      </w:numPr>
      <w:spacing w:before="240" w:after="120"/>
      <w:outlineLvl w:val="1"/>
    </w:pPr>
    <w:rPr>
      <w:rFonts w:ascii="Arial" w:hAnsi="Arial"/>
      <w:b/>
      <w:i/>
      <w:caps/>
      <w:szCs w:val="20"/>
      <w:lang/>
    </w:rPr>
  </w:style>
  <w:style w:type="paragraph" w:styleId="Titolo3">
    <w:name w:val="heading 3"/>
    <w:basedOn w:val="Normale"/>
    <w:next w:val="Normale"/>
    <w:link w:val="Titolo3Carattere"/>
    <w:uiPriority w:val="9"/>
    <w:qFormat/>
    <w:pPr>
      <w:keepNext/>
      <w:numPr>
        <w:ilvl w:val="2"/>
        <w:numId w:val="1"/>
      </w:numPr>
      <w:spacing w:before="240" w:after="60"/>
      <w:jc w:val="both"/>
      <w:outlineLvl w:val="2"/>
    </w:pPr>
    <w:rPr>
      <w:b/>
      <w:szCs w:val="20"/>
      <w:lang/>
    </w:rPr>
  </w:style>
  <w:style w:type="paragraph" w:styleId="Titolo4">
    <w:name w:val="heading 4"/>
    <w:basedOn w:val="Normale"/>
    <w:next w:val="Normale"/>
    <w:link w:val="Titolo4Carattere"/>
    <w:uiPriority w:val="9"/>
    <w:qFormat/>
    <w:pPr>
      <w:keepNext/>
      <w:numPr>
        <w:ilvl w:val="3"/>
        <w:numId w:val="1"/>
      </w:numPr>
      <w:spacing w:before="240" w:after="60"/>
      <w:jc w:val="both"/>
      <w:outlineLvl w:val="3"/>
    </w:pPr>
    <w:rPr>
      <w:b/>
      <w:i/>
      <w:szCs w:val="20"/>
      <w:lang/>
    </w:rPr>
  </w:style>
  <w:style w:type="paragraph" w:styleId="Titolo5">
    <w:name w:val="heading 5"/>
    <w:basedOn w:val="Normale"/>
    <w:next w:val="Normale"/>
    <w:link w:val="Titolo5Carattere"/>
    <w:uiPriority w:val="9"/>
    <w:qFormat/>
    <w:pPr>
      <w:numPr>
        <w:ilvl w:val="4"/>
        <w:numId w:val="1"/>
      </w:numPr>
      <w:spacing w:before="240" w:after="60"/>
      <w:jc w:val="both"/>
      <w:outlineLvl w:val="4"/>
    </w:pPr>
    <w:rPr>
      <w:rFonts w:ascii="Arial" w:hAnsi="Arial"/>
      <w:sz w:val="22"/>
      <w:szCs w:val="20"/>
      <w:lang/>
    </w:rPr>
  </w:style>
  <w:style w:type="paragraph" w:styleId="Titolo6">
    <w:name w:val="heading 6"/>
    <w:basedOn w:val="Normale"/>
    <w:next w:val="Normale"/>
    <w:link w:val="Titolo6Carattere"/>
    <w:qFormat/>
    <w:pPr>
      <w:numPr>
        <w:ilvl w:val="5"/>
        <w:numId w:val="1"/>
      </w:numPr>
      <w:spacing w:before="240" w:after="60"/>
      <w:jc w:val="both"/>
      <w:outlineLvl w:val="5"/>
    </w:pPr>
    <w:rPr>
      <w:rFonts w:ascii="Arial" w:hAnsi="Arial"/>
      <w:i/>
      <w:sz w:val="22"/>
      <w:szCs w:val="20"/>
      <w:lang/>
    </w:rPr>
  </w:style>
  <w:style w:type="paragraph" w:styleId="Titolo7">
    <w:name w:val="heading 7"/>
    <w:basedOn w:val="Normale"/>
    <w:next w:val="Normale"/>
    <w:qFormat/>
    <w:pPr>
      <w:numPr>
        <w:ilvl w:val="6"/>
        <w:numId w:val="1"/>
      </w:numPr>
      <w:spacing w:before="240" w:after="60"/>
      <w:jc w:val="both"/>
      <w:outlineLvl w:val="6"/>
    </w:pPr>
    <w:rPr>
      <w:rFonts w:ascii="Arial" w:hAnsi="Arial"/>
      <w:sz w:val="20"/>
      <w:szCs w:val="20"/>
    </w:rPr>
  </w:style>
  <w:style w:type="paragraph" w:styleId="Titolo8">
    <w:name w:val="heading 8"/>
    <w:basedOn w:val="Normale"/>
    <w:next w:val="Normale"/>
    <w:link w:val="Titolo8Carattere"/>
    <w:uiPriority w:val="9"/>
    <w:qFormat/>
    <w:pPr>
      <w:numPr>
        <w:ilvl w:val="7"/>
        <w:numId w:val="1"/>
      </w:numPr>
      <w:spacing w:before="240" w:after="60"/>
      <w:jc w:val="both"/>
      <w:outlineLvl w:val="7"/>
    </w:pPr>
    <w:rPr>
      <w:rFonts w:ascii="Arial" w:hAnsi="Arial"/>
      <w:i/>
      <w:sz w:val="20"/>
      <w:szCs w:val="20"/>
      <w:lang/>
    </w:rPr>
  </w:style>
  <w:style w:type="paragraph" w:styleId="Titolo9">
    <w:name w:val="heading 9"/>
    <w:basedOn w:val="Normale"/>
    <w:next w:val="Normale"/>
    <w:link w:val="Titolo9Carattere"/>
    <w:uiPriority w:val="9"/>
    <w:qFormat/>
    <w:pPr>
      <w:numPr>
        <w:ilvl w:val="8"/>
        <w:numId w:val="1"/>
      </w:numPr>
      <w:spacing w:before="240" w:after="60"/>
      <w:jc w:val="both"/>
      <w:outlineLvl w:val="8"/>
    </w:pPr>
    <w:rPr>
      <w:rFonts w:ascii="Arial" w:hAnsi="Arial"/>
      <w:i/>
      <w:sz w:val="18"/>
      <w:szCs w:val="20"/>
      <w:lang/>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after="120"/>
      <w:ind w:left="397" w:hanging="397"/>
      <w:jc w:val="both"/>
    </w:pPr>
    <w:rPr>
      <w:rFonts w:ascii="Arial" w:hAnsi="Arial"/>
      <w:szCs w:val="20"/>
      <w:lang/>
    </w:rPr>
  </w:style>
  <w:style w:type="paragraph" w:styleId="Pidipagina">
    <w:name w:val="footer"/>
    <w:basedOn w:val="Normale"/>
    <w:link w:val="PidipaginaCarattere"/>
    <w:uiPriority w:val="99"/>
    <w:pPr>
      <w:tabs>
        <w:tab w:val="center" w:pos="4819"/>
        <w:tab w:val="right" w:pos="9638"/>
      </w:tabs>
      <w:spacing w:after="120"/>
      <w:ind w:left="397" w:hanging="397"/>
      <w:jc w:val="both"/>
    </w:pPr>
    <w:rPr>
      <w:rFonts w:ascii="Arial" w:hAnsi="Arial"/>
      <w:szCs w:val="20"/>
      <w:lang/>
    </w:rPr>
  </w:style>
  <w:style w:type="character" w:styleId="Numeropagina">
    <w:name w:val="page number"/>
    <w:basedOn w:val="Carpredefinitoparagrafo"/>
  </w:style>
  <w:style w:type="paragraph" w:customStyle="1" w:styleId="Testo">
    <w:name w:val="Testo"/>
    <w:pPr>
      <w:ind w:left="284" w:right="283"/>
      <w:jc w:val="both"/>
    </w:pPr>
    <w:rPr>
      <w:sz w:val="24"/>
    </w:rPr>
  </w:style>
  <w:style w:type="paragraph" w:customStyle="1" w:styleId="oggetto">
    <w:name w:val="oggetto"/>
    <w:basedOn w:val="Testo"/>
    <w:pPr>
      <w:ind w:left="1701" w:hanging="1417"/>
    </w:pPr>
    <w:rPr>
      <w:caps/>
    </w:rPr>
  </w:style>
  <w:style w:type="paragraph" w:customStyle="1" w:styleId="Centrato">
    <w:name w:val="Centrato"/>
    <w:basedOn w:val="Normal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b/>
      <w:caps/>
      <w:spacing w:val="30"/>
      <w:szCs w:val="20"/>
    </w:rPr>
  </w:style>
  <w:style w:type="paragraph" w:customStyle="1" w:styleId="Oggetto0">
    <w:name w:val="Oggetto"/>
    <w:basedOn w:val="Normale"/>
    <w:pPr>
      <w:widowControl w:val="0"/>
      <w:spacing w:after="120"/>
      <w:ind w:left="1134" w:hanging="1134"/>
      <w:jc w:val="both"/>
    </w:pPr>
    <w:rPr>
      <w:rFonts w:ascii="Arial" w:hAnsi="Arial"/>
      <w:b/>
      <w:smallCaps/>
      <w:szCs w:val="20"/>
    </w:rPr>
  </w:style>
  <w:style w:type="paragraph" w:styleId="Corpotesto">
    <w:name w:val="Corpo testo"/>
    <w:basedOn w:val="Normale"/>
    <w:link w:val="CorpotestoCarattere"/>
    <w:uiPriority w:val="99"/>
    <w:pPr>
      <w:widowControl w:val="0"/>
      <w:spacing w:after="240" w:line="240" w:lineRule="atLeast"/>
      <w:ind w:left="1080" w:hanging="397"/>
      <w:jc w:val="both"/>
    </w:pPr>
    <w:rPr>
      <w:rFonts w:ascii="Arial" w:hAnsi="Arial"/>
      <w:spacing w:val="-5"/>
      <w:szCs w:val="20"/>
      <w:lang/>
    </w:rPr>
  </w:style>
  <w:style w:type="paragraph" w:customStyle="1" w:styleId="StileBollo">
    <w:name w:val="StileBollo"/>
    <w:basedOn w:val="Normale"/>
    <w:pPr>
      <w:widowControl w:val="0"/>
      <w:spacing w:after="120" w:line="479" w:lineRule="auto"/>
      <w:ind w:left="397" w:hanging="397"/>
      <w:jc w:val="both"/>
    </w:pPr>
    <w:rPr>
      <w:rFonts w:ascii="Courier New" w:hAnsi="Courier New"/>
      <w:b/>
      <w:szCs w:val="20"/>
    </w:rPr>
  </w:style>
  <w:style w:type="paragraph" w:customStyle="1" w:styleId="PARAGRAFOSTANDARDN">
    <w:name w:val="PARAGRAFO STANDARD N"/>
    <w:pPr>
      <w:jc w:val="both"/>
    </w:pPr>
    <w:rPr>
      <w:sz w:val="24"/>
    </w:rPr>
  </w:style>
  <w:style w:type="paragraph" w:styleId="Rientrocorpodeltesto">
    <w:name w:val="Body Text Indent"/>
    <w:basedOn w:val="Normale"/>
    <w:pPr>
      <w:spacing w:after="120"/>
      <w:ind w:left="1418" w:hanging="1418"/>
      <w:jc w:val="both"/>
    </w:pPr>
    <w:rPr>
      <w:rFonts w:ascii="Arial" w:hAnsi="Arial"/>
      <w:szCs w:val="20"/>
    </w:rPr>
  </w:style>
  <w:style w:type="paragraph" w:customStyle="1" w:styleId="TestoInafica">
    <w:name w:val="TestoInafica"/>
    <w:basedOn w:val="Normale"/>
    <w:rPr>
      <w:rFonts w:ascii="Arial" w:hAnsi="Arial"/>
      <w:sz w:val="20"/>
      <w:szCs w:val="20"/>
    </w:rPr>
  </w:style>
  <w:style w:type="paragraph" w:customStyle="1" w:styleId="Tabe1">
    <w:name w:val="Tabe1"/>
    <w:basedOn w:val="Normale"/>
    <w:pPr>
      <w:spacing w:after="120"/>
      <w:ind w:left="397" w:hanging="397"/>
      <w:jc w:val="center"/>
    </w:pPr>
    <w:rPr>
      <w:rFonts w:ascii="Arial" w:hAnsi="Arial"/>
      <w:sz w:val="20"/>
      <w:szCs w:val="20"/>
    </w:rPr>
  </w:style>
  <w:style w:type="paragraph" w:styleId="Rientrocorpodeltesto2">
    <w:name w:val="Body Text Indent 2"/>
    <w:basedOn w:val="Normale"/>
    <w:pPr>
      <w:spacing w:after="120"/>
      <w:ind w:left="1418" w:hanging="1389"/>
      <w:jc w:val="both"/>
    </w:pPr>
    <w:rPr>
      <w:rFonts w:ascii="Arial" w:hAnsi="Arial"/>
      <w:b/>
      <w:szCs w:val="20"/>
    </w:rPr>
  </w:style>
  <w:style w:type="paragraph" w:styleId="Testodelblocco">
    <w:name w:val="Block Text"/>
    <w:basedOn w:val="Normale"/>
    <w:pPr>
      <w:spacing w:after="120"/>
      <w:ind w:left="142" w:right="141" w:hanging="142"/>
      <w:jc w:val="both"/>
    </w:pPr>
    <w:rPr>
      <w:rFonts w:ascii="Arial" w:hAnsi="Arial"/>
      <w:szCs w:val="20"/>
    </w:rPr>
  </w:style>
  <w:style w:type="paragraph" w:styleId="Rientrocorpodeltesto3">
    <w:name w:val="Body Text Indent 3"/>
    <w:basedOn w:val="Normale"/>
    <w:link w:val="Rientrocorpodeltesto3Carattere"/>
    <w:uiPriority w:val="99"/>
    <w:pPr>
      <w:spacing w:after="120"/>
      <w:ind w:left="1418" w:hanging="1418"/>
      <w:jc w:val="both"/>
    </w:pPr>
    <w:rPr>
      <w:rFonts w:ascii="Arial" w:hAnsi="Arial"/>
      <w:b/>
      <w:szCs w:val="20"/>
      <w:lang/>
    </w:rPr>
  </w:style>
  <w:style w:type="paragraph" w:styleId="Corpodeltesto3">
    <w:name w:val="Body Text 3"/>
    <w:basedOn w:val="Normale"/>
    <w:link w:val="Corpodeltesto3Carattere"/>
    <w:uiPriority w:val="99"/>
    <w:pPr>
      <w:spacing w:after="120"/>
      <w:ind w:right="141"/>
      <w:jc w:val="both"/>
    </w:pPr>
    <w:rPr>
      <w:rFonts w:ascii="Arial" w:hAnsi="Arial"/>
      <w:szCs w:val="20"/>
      <w:lang/>
    </w:rPr>
  </w:style>
  <w:style w:type="paragraph" w:styleId="Testonotaapidipagina">
    <w:name w:val="footnote text"/>
    <w:basedOn w:val="Normale"/>
    <w:link w:val="TestonotaapidipaginaCarattere"/>
    <w:pPr>
      <w:widowControl w:val="0"/>
      <w:spacing w:line="360" w:lineRule="auto"/>
      <w:jc w:val="both"/>
    </w:pPr>
    <w:rPr>
      <w:snapToGrid w:val="0"/>
      <w:sz w:val="20"/>
      <w:szCs w:val="20"/>
      <w:lang/>
    </w:rPr>
  </w:style>
  <w:style w:type="character" w:styleId="Rimandonotaapidipagina">
    <w:name w:val="footnote reference"/>
    <w:uiPriority w:val="99"/>
    <w:semiHidden/>
    <w:rPr>
      <w:vertAlign w:val="superscript"/>
    </w:rPr>
  </w:style>
  <w:style w:type="paragraph" w:styleId="Mappadocumento">
    <w:name w:val="Document Map"/>
    <w:basedOn w:val="Normale"/>
    <w:semiHidden/>
    <w:pPr>
      <w:shd w:val="clear" w:color="auto" w:fill="000080"/>
    </w:pPr>
    <w:rPr>
      <w:rFonts w:ascii="Tahoma" w:hAnsi="Tahoma" w:cs="Tahoma"/>
    </w:rPr>
  </w:style>
  <w:style w:type="paragraph" w:customStyle="1" w:styleId="provvr0">
    <w:name w:val="provv_r0"/>
    <w:basedOn w:val="Normale"/>
    <w:rsid w:val="00490101"/>
    <w:pPr>
      <w:spacing w:before="100" w:beforeAutospacing="1" w:after="100" w:afterAutospacing="1"/>
      <w:jc w:val="both"/>
    </w:pPr>
  </w:style>
  <w:style w:type="paragraph" w:styleId="NormaleWeb">
    <w:name w:val="Normal (Web)"/>
    <w:basedOn w:val="Normale"/>
    <w:uiPriority w:val="99"/>
    <w:unhideWhenUsed/>
    <w:rsid w:val="00490101"/>
    <w:pPr>
      <w:spacing w:before="100" w:beforeAutospacing="1" w:after="100" w:afterAutospacing="1"/>
    </w:pPr>
  </w:style>
  <w:style w:type="character" w:customStyle="1" w:styleId="provvnumart">
    <w:name w:val="provv_numart"/>
    <w:rsid w:val="00490101"/>
    <w:rPr>
      <w:b/>
      <w:bCs/>
    </w:rPr>
  </w:style>
  <w:style w:type="character" w:customStyle="1" w:styleId="provvrubrica">
    <w:name w:val="provv_rubrica"/>
    <w:rsid w:val="00490101"/>
    <w:rPr>
      <w:i/>
      <w:iCs/>
    </w:rPr>
  </w:style>
  <w:style w:type="character" w:customStyle="1" w:styleId="provvnumcomma">
    <w:name w:val="provv_numcomma"/>
    <w:rsid w:val="00490101"/>
  </w:style>
  <w:style w:type="paragraph" w:styleId="Testofumetto">
    <w:name w:val="Balloon Text"/>
    <w:basedOn w:val="Normale"/>
    <w:link w:val="TestofumettoCarattere"/>
    <w:uiPriority w:val="99"/>
    <w:rsid w:val="00C66EBA"/>
    <w:pPr>
      <w:ind w:left="397" w:hanging="397"/>
      <w:jc w:val="both"/>
    </w:pPr>
    <w:rPr>
      <w:rFonts w:ascii="Segoe UI" w:hAnsi="Segoe UI"/>
      <w:sz w:val="18"/>
      <w:szCs w:val="18"/>
      <w:lang/>
    </w:rPr>
  </w:style>
  <w:style w:type="character" w:customStyle="1" w:styleId="TestofumettoCarattere">
    <w:name w:val="Testo fumetto Carattere"/>
    <w:link w:val="Testofumetto"/>
    <w:uiPriority w:val="99"/>
    <w:rsid w:val="00C66EBA"/>
    <w:rPr>
      <w:rFonts w:ascii="Segoe UI" w:hAnsi="Segoe UI" w:cs="Segoe UI"/>
      <w:sz w:val="18"/>
      <w:szCs w:val="18"/>
    </w:rPr>
  </w:style>
  <w:style w:type="paragraph" w:styleId="Elencoacolori-Colore1">
    <w:name w:val="Colorful List Accent 1"/>
    <w:basedOn w:val="Normale"/>
    <w:uiPriority w:val="34"/>
    <w:qFormat/>
    <w:rsid w:val="00081B89"/>
    <w:pPr>
      <w:spacing w:after="120"/>
      <w:ind w:left="708" w:hanging="397"/>
      <w:jc w:val="both"/>
    </w:pPr>
    <w:rPr>
      <w:rFonts w:ascii="Arial" w:hAnsi="Arial"/>
      <w:szCs w:val="20"/>
    </w:rPr>
  </w:style>
  <w:style w:type="paragraph" w:customStyle="1" w:styleId="p15">
    <w:name w:val="p15"/>
    <w:basedOn w:val="Normale"/>
    <w:rsid w:val="00AE677F"/>
    <w:pPr>
      <w:widowControl w:val="0"/>
      <w:tabs>
        <w:tab w:val="left" w:pos="204"/>
      </w:tabs>
      <w:autoSpaceDE w:val="0"/>
      <w:autoSpaceDN w:val="0"/>
      <w:adjustRightInd w:val="0"/>
    </w:pPr>
    <w:rPr>
      <w:lang w:val="en-US"/>
    </w:rPr>
  </w:style>
  <w:style w:type="character" w:styleId="Collegamentoipertestuale">
    <w:name w:val="Hyperlink"/>
    <w:uiPriority w:val="99"/>
    <w:unhideWhenUsed/>
    <w:rsid w:val="002B3178"/>
    <w:rPr>
      <w:strike w:val="0"/>
      <w:dstrike w:val="0"/>
      <w:color w:val="0000FF"/>
      <w:u w:val="none"/>
      <w:effect w:val="none"/>
    </w:rPr>
  </w:style>
  <w:style w:type="table" w:styleId="Grigliatabella">
    <w:name w:val="Table Grid"/>
    <w:basedOn w:val="Tabellanormale"/>
    <w:uiPriority w:val="39"/>
    <w:rsid w:val="009F5F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39"/>
    <w:rsid w:val="008679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3Carattere">
    <w:name w:val="Corpo del testo 3 Carattere"/>
    <w:link w:val="Corpodeltesto3"/>
    <w:uiPriority w:val="99"/>
    <w:locked/>
    <w:rsid w:val="00E32576"/>
    <w:rPr>
      <w:rFonts w:ascii="Arial" w:hAnsi="Arial"/>
      <w:sz w:val="24"/>
    </w:rPr>
  </w:style>
  <w:style w:type="paragraph" w:customStyle="1" w:styleId="Default">
    <w:name w:val="Default"/>
    <w:rsid w:val="00572C23"/>
    <w:pPr>
      <w:autoSpaceDE w:val="0"/>
      <w:autoSpaceDN w:val="0"/>
      <w:adjustRightInd w:val="0"/>
    </w:pPr>
    <w:rPr>
      <w:rFonts w:ascii="NNDCDK+TimesNewRoman,Bold" w:hAnsi="NNDCDK+TimesNewRoman,Bold"/>
      <w:color w:val="000000"/>
      <w:sz w:val="24"/>
      <w:szCs w:val="24"/>
      <w:lang w:bidi="he-IL"/>
    </w:rPr>
  </w:style>
  <w:style w:type="paragraph" w:customStyle="1" w:styleId="CM16">
    <w:name w:val="CM16"/>
    <w:basedOn w:val="Default"/>
    <w:next w:val="Default"/>
    <w:uiPriority w:val="99"/>
    <w:rsid w:val="00572C23"/>
    <w:rPr>
      <w:rFonts w:ascii="Times New Roman" w:hAnsi="Times New Roman"/>
      <w:color w:val="auto"/>
      <w:lang w:bidi="ar-SA"/>
    </w:rPr>
  </w:style>
  <w:style w:type="paragraph" w:customStyle="1" w:styleId="CM19">
    <w:name w:val="CM19"/>
    <w:basedOn w:val="Default"/>
    <w:next w:val="Default"/>
    <w:uiPriority w:val="99"/>
    <w:rsid w:val="00572C23"/>
    <w:rPr>
      <w:rFonts w:ascii="Times New Roman" w:hAnsi="Times New Roman"/>
      <w:color w:val="auto"/>
      <w:lang w:bidi="ar-SA"/>
    </w:rPr>
  </w:style>
  <w:style w:type="paragraph" w:customStyle="1" w:styleId="CM14">
    <w:name w:val="CM14"/>
    <w:basedOn w:val="Default"/>
    <w:next w:val="Default"/>
    <w:uiPriority w:val="99"/>
    <w:rsid w:val="00572C23"/>
    <w:rPr>
      <w:rFonts w:ascii="Times New Roman" w:hAnsi="Times New Roman"/>
      <w:color w:val="auto"/>
      <w:lang w:bidi="ar-SA"/>
    </w:rPr>
  </w:style>
  <w:style w:type="paragraph" w:customStyle="1" w:styleId="CM36">
    <w:name w:val="CM36"/>
    <w:basedOn w:val="Default"/>
    <w:next w:val="Default"/>
    <w:uiPriority w:val="99"/>
    <w:rsid w:val="009565D0"/>
    <w:rPr>
      <w:rFonts w:ascii="Times New Roman" w:hAnsi="Times New Roman"/>
      <w:color w:val="auto"/>
      <w:lang w:bidi="ar-SA"/>
    </w:rPr>
  </w:style>
  <w:style w:type="paragraph" w:customStyle="1" w:styleId="CM5">
    <w:name w:val="CM5"/>
    <w:basedOn w:val="Default"/>
    <w:next w:val="Default"/>
    <w:uiPriority w:val="99"/>
    <w:rsid w:val="009565D0"/>
    <w:rPr>
      <w:rFonts w:ascii="Times New Roman" w:hAnsi="Times New Roman"/>
      <w:color w:val="auto"/>
      <w:lang w:bidi="ar-SA"/>
    </w:rPr>
  </w:style>
  <w:style w:type="paragraph" w:customStyle="1" w:styleId="CM33">
    <w:name w:val="CM33"/>
    <w:basedOn w:val="Default"/>
    <w:next w:val="Default"/>
    <w:uiPriority w:val="99"/>
    <w:rsid w:val="009565D0"/>
    <w:rPr>
      <w:rFonts w:ascii="Times New Roman" w:hAnsi="Times New Roman"/>
      <w:color w:val="auto"/>
      <w:lang w:bidi="ar-SA"/>
    </w:rPr>
  </w:style>
  <w:style w:type="paragraph" w:customStyle="1" w:styleId="CM37">
    <w:name w:val="CM37"/>
    <w:basedOn w:val="Default"/>
    <w:next w:val="Default"/>
    <w:uiPriority w:val="99"/>
    <w:rsid w:val="009565D0"/>
    <w:rPr>
      <w:rFonts w:ascii="Times New Roman" w:hAnsi="Times New Roman"/>
      <w:color w:val="auto"/>
      <w:lang w:bidi="ar-SA"/>
    </w:rPr>
  </w:style>
  <w:style w:type="paragraph" w:customStyle="1" w:styleId="CM39">
    <w:name w:val="CM39"/>
    <w:basedOn w:val="Default"/>
    <w:next w:val="Default"/>
    <w:uiPriority w:val="99"/>
    <w:rsid w:val="009565D0"/>
    <w:rPr>
      <w:rFonts w:ascii="Times New Roman" w:hAnsi="Times New Roman"/>
      <w:color w:val="auto"/>
      <w:lang w:bidi="ar-SA"/>
    </w:rPr>
  </w:style>
  <w:style w:type="paragraph" w:customStyle="1" w:styleId="p1">
    <w:name w:val="p1"/>
    <w:basedOn w:val="Normale"/>
    <w:rsid w:val="001A5F62"/>
    <w:pPr>
      <w:spacing w:before="100" w:beforeAutospacing="1" w:after="100" w:afterAutospacing="1"/>
    </w:pPr>
    <w:rPr>
      <w:rFonts w:eastAsia="Calibri"/>
    </w:rPr>
  </w:style>
  <w:style w:type="paragraph" w:customStyle="1" w:styleId="p2">
    <w:name w:val="p2"/>
    <w:basedOn w:val="Normale"/>
    <w:rsid w:val="001A5F62"/>
    <w:pPr>
      <w:spacing w:before="100" w:beforeAutospacing="1" w:after="100" w:afterAutospacing="1"/>
    </w:pPr>
    <w:rPr>
      <w:rFonts w:eastAsia="Calibri"/>
    </w:rPr>
  </w:style>
  <w:style w:type="character" w:customStyle="1" w:styleId="s1">
    <w:name w:val="s1"/>
    <w:basedOn w:val="Carpredefinitoparagrafo"/>
    <w:rsid w:val="001A5F62"/>
  </w:style>
  <w:style w:type="character" w:customStyle="1" w:styleId="apple-converted-space">
    <w:name w:val="apple-converted-space"/>
    <w:basedOn w:val="Carpredefinitoparagrafo"/>
    <w:rsid w:val="001A5F62"/>
  </w:style>
  <w:style w:type="character" w:customStyle="1" w:styleId="TestonotaapidipaginaCarattere">
    <w:name w:val="Testo nota a piè di pagina Carattere"/>
    <w:link w:val="Testonotaapidipagina"/>
    <w:rsid w:val="001A5F62"/>
    <w:rPr>
      <w:snapToGrid/>
    </w:rPr>
  </w:style>
  <w:style w:type="character" w:styleId="Enfasigrassetto">
    <w:name w:val="Strong"/>
    <w:uiPriority w:val="22"/>
    <w:qFormat/>
    <w:rsid w:val="009C363E"/>
    <w:rPr>
      <w:b/>
      <w:bCs/>
    </w:rPr>
  </w:style>
  <w:style w:type="paragraph" w:styleId="Sommario2">
    <w:name w:val="toc 2"/>
    <w:basedOn w:val="Normale"/>
    <w:next w:val="Normale"/>
    <w:autoRedefine/>
    <w:uiPriority w:val="39"/>
    <w:unhideWhenUsed/>
    <w:rsid w:val="00AA05C6"/>
    <w:pPr>
      <w:tabs>
        <w:tab w:val="left" w:pos="660"/>
        <w:tab w:val="right" w:leader="dot" w:pos="9629"/>
      </w:tabs>
      <w:ind w:left="240"/>
    </w:pPr>
    <w:rPr>
      <w:rFonts w:ascii="Calibri" w:eastAsia="Calibri" w:hAnsi="Calibri"/>
      <w:lang w:eastAsia="en-US"/>
    </w:rPr>
  </w:style>
  <w:style w:type="paragraph" w:customStyle="1" w:styleId="Grigliatab3">
    <w:name w:val="Griglia tab. 3"/>
    <w:basedOn w:val="Titolo1"/>
    <w:next w:val="Normale"/>
    <w:uiPriority w:val="39"/>
    <w:qFormat/>
    <w:rsid w:val="00DF1021"/>
    <w:pPr>
      <w:keepLines/>
      <w:numPr>
        <w:numId w:val="0"/>
      </w:numPr>
      <w:spacing w:after="0"/>
      <w:jc w:val="left"/>
      <w:outlineLvl w:val="9"/>
    </w:pPr>
    <w:rPr>
      <w:rFonts w:ascii="Calibri Light" w:hAnsi="Calibri Light"/>
      <w:b w:val="0"/>
      <w:color w:val="2E74B5"/>
      <w:kern w:val="0"/>
      <w:sz w:val="32"/>
      <w:szCs w:val="32"/>
    </w:rPr>
  </w:style>
  <w:style w:type="paragraph" w:styleId="Sommario3">
    <w:name w:val="toc 3"/>
    <w:basedOn w:val="Normale"/>
    <w:next w:val="Normale"/>
    <w:autoRedefine/>
    <w:uiPriority w:val="39"/>
    <w:rsid w:val="00DF1021"/>
    <w:pPr>
      <w:spacing w:after="100"/>
      <w:ind w:left="480"/>
    </w:pPr>
  </w:style>
  <w:style w:type="paragraph" w:styleId="Sommario1">
    <w:name w:val="toc 1"/>
    <w:basedOn w:val="Normale"/>
    <w:next w:val="Normale"/>
    <w:autoRedefine/>
    <w:uiPriority w:val="39"/>
    <w:unhideWhenUsed/>
    <w:rsid w:val="00DF1021"/>
    <w:pPr>
      <w:spacing w:after="100"/>
    </w:pPr>
    <w:rPr>
      <w:rFonts w:ascii="Calibri" w:eastAsia="Calibri" w:hAnsi="Calibri"/>
      <w:sz w:val="22"/>
      <w:szCs w:val="22"/>
      <w:lang w:eastAsia="en-US"/>
    </w:rPr>
  </w:style>
  <w:style w:type="numbering" w:customStyle="1" w:styleId="Nessunelenco1">
    <w:name w:val="Nessun elenco1"/>
    <w:next w:val="Nessunelenco"/>
    <w:uiPriority w:val="99"/>
    <w:semiHidden/>
    <w:unhideWhenUsed/>
    <w:rsid w:val="00522A2B"/>
  </w:style>
  <w:style w:type="character" w:customStyle="1" w:styleId="Titolo1Carattere">
    <w:name w:val="Titolo 1 Carattere"/>
    <w:link w:val="Titolo1"/>
    <w:rsid w:val="00522A2B"/>
    <w:rPr>
      <w:rFonts w:ascii="Arial" w:hAnsi="Arial"/>
      <w:b/>
      <w:kern w:val="28"/>
      <w:sz w:val="28"/>
    </w:rPr>
  </w:style>
  <w:style w:type="character" w:customStyle="1" w:styleId="Titolo8Carattere">
    <w:name w:val="Titolo 8 Carattere"/>
    <w:link w:val="Titolo8"/>
    <w:uiPriority w:val="9"/>
    <w:rsid w:val="00522A2B"/>
    <w:rPr>
      <w:rFonts w:ascii="Arial" w:hAnsi="Arial"/>
      <w:i/>
    </w:rPr>
  </w:style>
  <w:style w:type="paragraph" w:customStyle="1" w:styleId="Corpodeltesto31">
    <w:name w:val="Corpo del testo 31"/>
    <w:basedOn w:val="Normale"/>
    <w:rsid w:val="00522A2B"/>
    <w:pPr>
      <w:widowControl w:val="0"/>
      <w:tabs>
        <w:tab w:val="left" w:pos="432"/>
        <w:tab w:val="left" w:pos="720"/>
      </w:tabs>
      <w:jc w:val="both"/>
    </w:pPr>
    <w:rPr>
      <w:rFonts w:ascii="Calibri" w:eastAsia="Calibri" w:hAnsi="Calibri"/>
      <w:b/>
      <w:sz w:val="22"/>
      <w:szCs w:val="20"/>
      <w:lang w:eastAsia="en-US"/>
    </w:rPr>
  </w:style>
  <w:style w:type="paragraph" w:customStyle="1" w:styleId="Grigliamedia2">
    <w:name w:val="Medium Grid 2"/>
    <w:uiPriority w:val="1"/>
    <w:qFormat/>
    <w:rsid w:val="00522A2B"/>
    <w:rPr>
      <w:sz w:val="24"/>
      <w:szCs w:val="24"/>
    </w:rPr>
  </w:style>
  <w:style w:type="character" w:customStyle="1" w:styleId="Titolo2Carattere">
    <w:name w:val="Titolo 2 Carattere"/>
    <w:link w:val="Titolo2"/>
    <w:uiPriority w:val="9"/>
    <w:rsid w:val="00522A2B"/>
    <w:rPr>
      <w:rFonts w:ascii="Arial" w:hAnsi="Arial"/>
      <w:b/>
      <w:i/>
      <w:caps/>
      <w:sz w:val="24"/>
    </w:rPr>
  </w:style>
  <w:style w:type="character" w:customStyle="1" w:styleId="Titolo3Carattere">
    <w:name w:val="Titolo 3 Carattere"/>
    <w:link w:val="Titolo3"/>
    <w:uiPriority w:val="9"/>
    <w:rsid w:val="00522A2B"/>
    <w:rPr>
      <w:b/>
      <w:sz w:val="24"/>
    </w:rPr>
  </w:style>
  <w:style w:type="paragraph" w:customStyle="1" w:styleId="Standard">
    <w:name w:val="Standard"/>
    <w:rsid w:val="00522A2B"/>
    <w:pPr>
      <w:widowControl w:val="0"/>
      <w:suppressAutoHyphens/>
      <w:autoSpaceDN w:val="0"/>
      <w:textAlignment w:val="baseline"/>
    </w:pPr>
    <w:rPr>
      <w:rFonts w:eastAsia="Lucida Sans Unicode" w:cs="Mangal"/>
      <w:kern w:val="3"/>
      <w:sz w:val="24"/>
      <w:szCs w:val="24"/>
      <w:lang w:eastAsia="zh-CN" w:bidi="hi-IN"/>
    </w:rPr>
  </w:style>
  <w:style w:type="numbering" w:customStyle="1" w:styleId="WW8Num342">
    <w:name w:val="WW8Num342"/>
    <w:basedOn w:val="Nessunelenco"/>
    <w:rsid w:val="00522A2B"/>
    <w:pPr>
      <w:numPr>
        <w:numId w:val="5"/>
      </w:numPr>
    </w:pPr>
  </w:style>
  <w:style w:type="character" w:customStyle="1" w:styleId="IntestazioneCarattere">
    <w:name w:val="Intestazione Carattere"/>
    <w:link w:val="Intestazione"/>
    <w:uiPriority w:val="99"/>
    <w:rsid w:val="00522A2B"/>
    <w:rPr>
      <w:rFonts w:ascii="Arial" w:hAnsi="Arial"/>
      <w:sz w:val="24"/>
    </w:rPr>
  </w:style>
  <w:style w:type="character" w:customStyle="1" w:styleId="PidipaginaCarattere">
    <w:name w:val="Piè di pagina Carattere"/>
    <w:link w:val="Pidipagina"/>
    <w:uiPriority w:val="99"/>
    <w:rsid w:val="00522A2B"/>
    <w:rPr>
      <w:rFonts w:ascii="Arial" w:hAnsi="Arial"/>
      <w:sz w:val="24"/>
    </w:rPr>
  </w:style>
  <w:style w:type="character" w:customStyle="1" w:styleId="Titolo6Carattere">
    <w:name w:val="Titolo 6 Carattere"/>
    <w:link w:val="Titolo6"/>
    <w:rsid w:val="00522A2B"/>
    <w:rPr>
      <w:rFonts w:ascii="Arial" w:hAnsi="Arial"/>
      <w:i/>
      <w:sz w:val="22"/>
    </w:rPr>
  </w:style>
  <w:style w:type="paragraph" w:styleId="Indice1">
    <w:name w:val="index 1"/>
    <w:basedOn w:val="Normale"/>
    <w:next w:val="Normale"/>
    <w:autoRedefine/>
    <w:uiPriority w:val="99"/>
    <w:unhideWhenUsed/>
    <w:rsid w:val="00522A2B"/>
    <w:pPr>
      <w:ind w:left="240" w:hanging="240"/>
    </w:pPr>
    <w:rPr>
      <w:rFonts w:ascii="Calibri" w:eastAsia="Calibri" w:hAnsi="Calibri"/>
      <w:sz w:val="22"/>
      <w:szCs w:val="22"/>
      <w:lang w:eastAsia="en-US"/>
    </w:rPr>
  </w:style>
  <w:style w:type="paragraph" w:styleId="Titoloindice">
    <w:name w:val="index heading"/>
    <w:basedOn w:val="Normale"/>
    <w:next w:val="Indice1"/>
    <w:rsid w:val="00522A2B"/>
    <w:rPr>
      <w:rFonts w:ascii="Calibri" w:eastAsia="Calibri" w:hAnsi="Calibri"/>
      <w:sz w:val="20"/>
      <w:szCs w:val="20"/>
      <w:lang w:eastAsia="en-US"/>
    </w:rPr>
  </w:style>
  <w:style w:type="paragraph" w:customStyle="1" w:styleId="BodyText21">
    <w:name w:val="Body Text 21"/>
    <w:basedOn w:val="Normale"/>
    <w:rsid w:val="00522A2B"/>
    <w:pPr>
      <w:widowControl w:val="0"/>
      <w:tabs>
        <w:tab w:val="left" w:pos="432"/>
        <w:tab w:val="left" w:pos="3312"/>
        <w:tab w:val="left" w:pos="3600"/>
      </w:tabs>
    </w:pPr>
    <w:rPr>
      <w:rFonts w:ascii="Calibri" w:eastAsia="Calibri" w:hAnsi="Calibri"/>
      <w:b/>
      <w:sz w:val="22"/>
      <w:szCs w:val="20"/>
      <w:lang w:eastAsia="en-US"/>
    </w:rPr>
  </w:style>
  <w:style w:type="character" w:customStyle="1" w:styleId="CorpotestoCarattere">
    <w:name w:val="Corpo testo Carattere"/>
    <w:link w:val="Corpotesto"/>
    <w:uiPriority w:val="99"/>
    <w:rsid w:val="00522A2B"/>
    <w:rPr>
      <w:rFonts w:ascii="Arial" w:hAnsi="Arial"/>
      <w:spacing w:val="-5"/>
      <w:sz w:val="24"/>
    </w:rPr>
  </w:style>
  <w:style w:type="paragraph" w:customStyle="1" w:styleId="Corpodeltesto32">
    <w:name w:val="Corpo del testo 32"/>
    <w:basedOn w:val="Normale"/>
    <w:rsid w:val="00522A2B"/>
    <w:pPr>
      <w:widowControl w:val="0"/>
      <w:tabs>
        <w:tab w:val="left" w:pos="432"/>
        <w:tab w:val="left" w:pos="720"/>
      </w:tabs>
      <w:jc w:val="both"/>
    </w:pPr>
    <w:rPr>
      <w:rFonts w:ascii="Calibri" w:eastAsia="Calibri" w:hAnsi="Calibri"/>
      <w:b/>
      <w:sz w:val="22"/>
      <w:szCs w:val="20"/>
      <w:lang w:eastAsia="en-US"/>
    </w:rPr>
  </w:style>
  <w:style w:type="character" w:customStyle="1" w:styleId="Titolo9Carattere">
    <w:name w:val="Titolo 9 Carattere"/>
    <w:link w:val="Titolo9"/>
    <w:uiPriority w:val="9"/>
    <w:rsid w:val="00522A2B"/>
    <w:rPr>
      <w:rFonts w:ascii="Arial" w:hAnsi="Arial"/>
      <w:i/>
      <w:sz w:val="18"/>
    </w:rPr>
  </w:style>
  <w:style w:type="paragraph" w:styleId="Sommario4">
    <w:name w:val="toc 4"/>
    <w:basedOn w:val="Normale"/>
    <w:next w:val="Normale"/>
    <w:autoRedefine/>
    <w:uiPriority w:val="39"/>
    <w:unhideWhenUsed/>
    <w:rsid w:val="00522A2B"/>
    <w:pPr>
      <w:spacing w:after="100" w:line="276" w:lineRule="auto"/>
      <w:ind w:left="660"/>
    </w:pPr>
    <w:rPr>
      <w:rFonts w:ascii="Calibri" w:hAnsi="Calibri"/>
      <w:sz w:val="22"/>
      <w:szCs w:val="22"/>
      <w:lang w:eastAsia="en-US"/>
    </w:rPr>
  </w:style>
  <w:style w:type="paragraph" w:styleId="Sommario5">
    <w:name w:val="toc 5"/>
    <w:basedOn w:val="Normale"/>
    <w:next w:val="Normale"/>
    <w:autoRedefine/>
    <w:uiPriority w:val="39"/>
    <w:unhideWhenUsed/>
    <w:rsid w:val="00522A2B"/>
    <w:pPr>
      <w:spacing w:after="100" w:line="276" w:lineRule="auto"/>
      <w:ind w:left="880"/>
    </w:pPr>
    <w:rPr>
      <w:rFonts w:ascii="Calibri" w:hAnsi="Calibri"/>
      <w:sz w:val="22"/>
      <w:szCs w:val="22"/>
      <w:lang w:eastAsia="en-US"/>
    </w:rPr>
  </w:style>
  <w:style w:type="paragraph" w:styleId="Sommario6">
    <w:name w:val="toc 6"/>
    <w:basedOn w:val="Normale"/>
    <w:next w:val="Normale"/>
    <w:autoRedefine/>
    <w:uiPriority w:val="39"/>
    <w:unhideWhenUsed/>
    <w:rsid w:val="00522A2B"/>
    <w:pPr>
      <w:spacing w:after="100" w:line="276" w:lineRule="auto"/>
      <w:ind w:left="1100"/>
    </w:pPr>
    <w:rPr>
      <w:rFonts w:ascii="Calibri" w:hAnsi="Calibri"/>
      <w:sz w:val="22"/>
      <w:szCs w:val="22"/>
      <w:lang w:eastAsia="en-US"/>
    </w:rPr>
  </w:style>
  <w:style w:type="paragraph" w:styleId="Sommario7">
    <w:name w:val="toc 7"/>
    <w:basedOn w:val="Normale"/>
    <w:next w:val="Normale"/>
    <w:autoRedefine/>
    <w:uiPriority w:val="39"/>
    <w:unhideWhenUsed/>
    <w:rsid w:val="00522A2B"/>
    <w:pPr>
      <w:spacing w:after="100" w:line="276" w:lineRule="auto"/>
      <w:ind w:left="1320"/>
    </w:pPr>
    <w:rPr>
      <w:rFonts w:ascii="Calibri" w:hAnsi="Calibri"/>
      <w:sz w:val="22"/>
      <w:szCs w:val="22"/>
      <w:lang w:eastAsia="en-US"/>
    </w:rPr>
  </w:style>
  <w:style w:type="paragraph" w:styleId="Sommario8">
    <w:name w:val="toc 8"/>
    <w:basedOn w:val="Normale"/>
    <w:next w:val="Normale"/>
    <w:autoRedefine/>
    <w:uiPriority w:val="39"/>
    <w:unhideWhenUsed/>
    <w:rsid w:val="00522A2B"/>
    <w:pPr>
      <w:spacing w:after="100" w:line="276" w:lineRule="auto"/>
      <w:ind w:left="1540"/>
    </w:pPr>
    <w:rPr>
      <w:rFonts w:ascii="Calibri" w:hAnsi="Calibri"/>
      <w:sz w:val="22"/>
      <w:szCs w:val="22"/>
      <w:lang w:eastAsia="en-US"/>
    </w:rPr>
  </w:style>
  <w:style w:type="paragraph" w:styleId="Sommario9">
    <w:name w:val="toc 9"/>
    <w:basedOn w:val="Normale"/>
    <w:next w:val="Normale"/>
    <w:autoRedefine/>
    <w:uiPriority w:val="39"/>
    <w:unhideWhenUsed/>
    <w:rsid w:val="00522A2B"/>
    <w:pPr>
      <w:spacing w:after="100" w:line="276" w:lineRule="auto"/>
      <w:ind w:left="1760"/>
    </w:pPr>
    <w:rPr>
      <w:rFonts w:ascii="Calibri" w:hAnsi="Calibri"/>
      <w:sz w:val="22"/>
      <w:szCs w:val="22"/>
      <w:lang w:eastAsia="en-US"/>
    </w:rPr>
  </w:style>
  <w:style w:type="character" w:customStyle="1" w:styleId="Titolo4Carattere">
    <w:name w:val="Titolo 4 Carattere"/>
    <w:link w:val="Titolo4"/>
    <w:uiPriority w:val="9"/>
    <w:rsid w:val="00522A2B"/>
    <w:rPr>
      <w:b/>
      <w:i/>
      <w:sz w:val="24"/>
    </w:rPr>
  </w:style>
  <w:style w:type="character" w:customStyle="1" w:styleId="st1">
    <w:name w:val="st1"/>
    <w:basedOn w:val="Carpredefinitoparagrafo"/>
    <w:rsid w:val="00522A2B"/>
  </w:style>
  <w:style w:type="character" w:styleId="Collegamentovisitato">
    <w:name w:val="FollowedHyperlink"/>
    <w:uiPriority w:val="99"/>
    <w:unhideWhenUsed/>
    <w:rsid w:val="00522A2B"/>
    <w:rPr>
      <w:color w:val="954F72"/>
      <w:u w:val="single"/>
    </w:rPr>
  </w:style>
  <w:style w:type="character" w:styleId="Enfasicorsivo">
    <w:name w:val="Emphasis"/>
    <w:uiPriority w:val="20"/>
    <w:qFormat/>
    <w:rsid w:val="00522A2B"/>
    <w:rPr>
      <w:i/>
      <w:iCs/>
    </w:rPr>
  </w:style>
  <w:style w:type="paragraph" w:customStyle="1" w:styleId="Corpodeltesto33">
    <w:name w:val="Corpo del testo 33"/>
    <w:basedOn w:val="Normale"/>
    <w:rsid w:val="00522A2B"/>
    <w:pPr>
      <w:widowControl w:val="0"/>
      <w:tabs>
        <w:tab w:val="left" w:pos="432"/>
        <w:tab w:val="left" w:pos="720"/>
      </w:tabs>
      <w:jc w:val="both"/>
    </w:pPr>
    <w:rPr>
      <w:rFonts w:ascii="Calibri" w:eastAsia="Calibri" w:hAnsi="Calibri"/>
      <w:b/>
      <w:sz w:val="22"/>
      <w:szCs w:val="20"/>
      <w:lang w:eastAsia="en-US"/>
    </w:rPr>
  </w:style>
  <w:style w:type="table" w:customStyle="1" w:styleId="Grigliatabella2">
    <w:name w:val="Griglia tabella2"/>
    <w:basedOn w:val="Tabellanormale"/>
    <w:next w:val="Grigliatabella"/>
    <w:uiPriority w:val="59"/>
    <w:rsid w:val="00522A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link w:val="Titolo5"/>
    <w:uiPriority w:val="9"/>
    <w:rsid w:val="00522A2B"/>
    <w:rPr>
      <w:rFonts w:ascii="Arial" w:hAnsi="Arial"/>
      <w:sz w:val="22"/>
    </w:rPr>
  </w:style>
  <w:style w:type="paragraph" w:customStyle="1" w:styleId="Corpodeltesto34">
    <w:name w:val="Corpo del testo 34"/>
    <w:basedOn w:val="Normale"/>
    <w:rsid w:val="00522A2B"/>
    <w:pPr>
      <w:widowControl w:val="0"/>
      <w:tabs>
        <w:tab w:val="left" w:pos="432"/>
        <w:tab w:val="left" w:pos="720"/>
      </w:tabs>
      <w:jc w:val="both"/>
    </w:pPr>
    <w:rPr>
      <w:b/>
      <w:szCs w:val="20"/>
    </w:rPr>
  </w:style>
  <w:style w:type="paragraph" w:customStyle="1" w:styleId="Corpodeltesto35">
    <w:name w:val="Corpo del testo 35"/>
    <w:basedOn w:val="Normale"/>
    <w:rsid w:val="00522A2B"/>
    <w:pPr>
      <w:widowControl w:val="0"/>
      <w:tabs>
        <w:tab w:val="left" w:pos="432"/>
        <w:tab w:val="left" w:pos="720"/>
      </w:tabs>
      <w:jc w:val="both"/>
    </w:pPr>
    <w:rPr>
      <w:b/>
      <w:szCs w:val="20"/>
    </w:rPr>
  </w:style>
  <w:style w:type="character" w:customStyle="1" w:styleId="Rientrocorpodeltesto3Carattere">
    <w:name w:val="Rientro corpo del testo 3 Carattere"/>
    <w:link w:val="Rientrocorpodeltesto3"/>
    <w:uiPriority w:val="99"/>
    <w:rsid w:val="00522A2B"/>
    <w:rPr>
      <w:rFonts w:ascii="Arial" w:hAnsi="Arial"/>
      <w:b/>
      <w:sz w:val="24"/>
    </w:rPr>
  </w:style>
  <w:style w:type="paragraph" w:customStyle="1" w:styleId="Corpodeltesto36">
    <w:name w:val="Corpo del testo 36"/>
    <w:basedOn w:val="Normale"/>
    <w:rsid w:val="00522A2B"/>
    <w:pPr>
      <w:widowControl w:val="0"/>
      <w:tabs>
        <w:tab w:val="left" w:pos="432"/>
        <w:tab w:val="left" w:pos="720"/>
      </w:tabs>
      <w:jc w:val="both"/>
    </w:pPr>
    <w:rPr>
      <w:b/>
      <w:szCs w:val="20"/>
    </w:rPr>
  </w:style>
  <w:style w:type="character" w:styleId="Rimandocommento">
    <w:name w:val="annotation reference"/>
    <w:uiPriority w:val="99"/>
    <w:unhideWhenUsed/>
    <w:rsid w:val="00522A2B"/>
    <w:rPr>
      <w:sz w:val="16"/>
      <w:szCs w:val="16"/>
    </w:rPr>
  </w:style>
  <w:style w:type="paragraph" w:styleId="Testocommento">
    <w:name w:val="annotation text"/>
    <w:basedOn w:val="Normale"/>
    <w:link w:val="TestocommentoCarattere"/>
    <w:uiPriority w:val="99"/>
    <w:unhideWhenUsed/>
    <w:rsid w:val="00522A2B"/>
    <w:rPr>
      <w:rFonts w:ascii="Calibri" w:eastAsia="Calibri" w:hAnsi="Calibri"/>
      <w:sz w:val="20"/>
      <w:szCs w:val="20"/>
      <w:lang w:eastAsia="en-US"/>
    </w:rPr>
  </w:style>
  <w:style w:type="character" w:customStyle="1" w:styleId="TestocommentoCarattere">
    <w:name w:val="Testo commento Carattere"/>
    <w:link w:val="Testocommento"/>
    <w:uiPriority w:val="99"/>
    <w:rsid w:val="00522A2B"/>
    <w:rPr>
      <w:rFonts w:ascii="Calibri" w:eastAsia="Calibri" w:hAnsi="Calibri" w:cs="Times New Roman"/>
      <w:lang w:eastAsia="en-US"/>
    </w:rPr>
  </w:style>
  <w:style w:type="paragraph" w:styleId="Soggettocommento">
    <w:name w:val="annotation subject"/>
    <w:basedOn w:val="Testocommento"/>
    <w:next w:val="Testocommento"/>
    <w:link w:val="SoggettocommentoCarattere"/>
    <w:uiPriority w:val="99"/>
    <w:unhideWhenUsed/>
    <w:rsid w:val="00522A2B"/>
    <w:rPr>
      <w:b/>
      <w:bCs/>
    </w:rPr>
  </w:style>
  <w:style w:type="character" w:customStyle="1" w:styleId="SoggettocommentoCarattere">
    <w:name w:val="Soggetto commento Carattere"/>
    <w:link w:val="Soggettocommento"/>
    <w:uiPriority w:val="99"/>
    <w:rsid w:val="00522A2B"/>
    <w:rPr>
      <w:rFonts w:ascii="Calibri" w:eastAsia="Calibri" w:hAnsi="Calibri" w:cs="Times New Roman"/>
      <w:b/>
      <w:bCs/>
      <w:lang w:eastAsia="en-US"/>
    </w:rPr>
  </w:style>
  <w:style w:type="paragraph" w:styleId="Corpodeltesto2">
    <w:name w:val="Body Text 2"/>
    <w:basedOn w:val="Normale"/>
    <w:link w:val="Corpodeltesto2Carattere"/>
    <w:uiPriority w:val="99"/>
    <w:unhideWhenUsed/>
    <w:rsid w:val="00522A2B"/>
    <w:pPr>
      <w:spacing w:after="120" w:line="480" w:lineRule="auto"/>
    </w:pPr>
    <w:rPr>
      <w:rFonts w:ascii="Calibri" w:eastAsia="Calibri" w:hAnsi="Calibri"/>
      <w:sz w:val="22"/>
      <w:szCs w:val="22"/>
      <w:lang w:eastAsia="en-US"/>
    </w:rPr>
  </w:style>
  <w:style w:type="character" w:customStyle="1" w:styleId="Corpodeltesto2Carattere">
    <w:name w:val="Corpo del testo 2 Carattere"/>
    <w:link w:val="Corpodeltesto2"/>
    <w:uiPriority w:val="99"/>
    <w:rsid w:val="00522A2B"/>
    <w:rPr>
      <w:rFonts w:ascii="Calibri" w:eastAsia="Calibri" w:hAnsi="Calibri" w:cs="Times New Roman"/>
      <w:sz w:val="22"/>
      <w:szCs w:val="22"/>
      <w:lang w:eastAsia="en-US"/>
    </w:rPr>
  </w:style>
  <w:style w:type="table" w:customStyle="1" w:styleId="Grigliatabella11">
    <w:name w:val="Griglia tabella11"/>
    <w:basedOn w:val="Tabellanormale"/>
    <w:next w:val="Grigliatabella"/>
    <w:uiPriority w:val="39"/>
    <w:rsid w:val="00522A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fondoacolori-Colore1">
    <w:name w:val="Colorful Shading Accent 1"/>
    <w:hidden/>
    <w:uiPriority w:val="99"/>
    <w:semiHidden/>
    <w:rsid w:val="00522A2B"/>
    <w:rPr>
      <w:rFonts w:ascii="Calibri" w:eastAsia="Calibri" w:hAnsi="Calibri"/>
      <w:sz w:val="22"/>
      <w:szCs w:val="22"/>
      <w:lang w:eastAsia="en-US"/>
    </w:rPr>
  </w:style>
  <w:style w:type="paragraph" w:customStyle="1" w:styleId="Paragrafoelenco1">
    <w:name w:val="Paragrafo elenco1"/>
    <w:basedOn w:val="Normale"/>
    <w:rsid w:val="00395798"/>
    <w:pPr>
      <w:suppressAutoHyphens/>
      <w:spacing w:after="160" w:line="254" w:lineRule="auto"/>
      <w:ind w:left="720"/>
      <w:contextualSpacing/>
    </w:pPr>
    <w:rPr>
      <w:rFonts w:ascii="Calibri" w:hAnsi="Calibri" w:cs="Calibri"/>
      <w:sz w:val="22"/>
      <w:szCs w:val="22"/>
      <w:lang w:eastAsia="zh-CN"/>
    </w:rPr>
  </w:style>
  <w:style w:type="character" w:customStyle="1" w:styleId="Heading2Char">
    <w:name w:val="Heading 2 Char"/>
    <w:locked/>
    <w:rsid w:val="00000098"/>
    <w:rPr>
      <w:rFonts w:ascii="Calibri" w:hAnsi="Calibri" w:cs="Arial"/>
      <w:bCs/>
      <w:color w:val="FF0000"/>
      <w:kern w:val="28"/>
      <w:sz w:val="28"/>
      <w:szCs w:val="28"/>
      <w:lang w:val="it-IT" w:eastAsia="it-IT" w:bidi="ar-SA"/>
    </w:rPr>
  </w:style>
  <w:style w:type="character" w:customStyle="1" w:styleId="Heading1Char">
    <w:name w:val="Heading 1 Char"/>
    <w:locked/>
    <w:rsid w:val="00000098"/>
    <w:rPr>
      <w:rFonts w:ascii="Calibri" w:hAnsi="Calibri"/>
      <w:b/>
      <w:bCs/>
      <w:kern w:val="28"/>
      <w:sz w:val="32"/>
      <w:lang w:val="it-IT" w:eastAsia="it-IT" w:bidi="ar-SA"/>
    </w:rPr>
  </w:style>
  <w:style w:type="paragraph" w:styleId="Titolo">
    <w:name w:val="Title"/>
    <w:basedOn w:val="Normale"/>
    <w:next w:val="Normale"/>
    <w:link w:val="TitoloCarattere"/>
    <w:qFormat/>
    <w:rsid w:val="00000098"/>
    <w:pPr>
      <w:spacing w:before="240" w:after="60"/>
      <w:jc w:val="center"/>
      <w:outlineLvl w:val="0"/>
    </w:pPr>
    <w:rPr>
      <w:rFonts w:ascii="Cambria" w:hAnsi="Cambria"/>
      <w:b/>
      <w:bCs/>
      <w:kern w:val="28"/>
      <w:sz w:val="32"/>
      <w:szCs w:val="32"/>
    </w:rPr>
  </w:style>
  <w:style w:type="character" w:customStyle="1" w:styleId="TitoloCarattere">
    <w:name w:val="Titolo Carattere"/>
    <w:link w:val="Titolo"/>
    <w:locked/>
    <w:rsid w:val="00000098"/>
    <w:rPr>
      <w:rFonts w:ascii="Cambria" w:hAnsi="Cambria"/>
      <w:b/>
      <w:bCs/>
      <w:kern w:val="28"/>
      <w:sz w:val="32"/>
      <w:szCs w:val="32"/>
      <w:lang w:val="it-IT" w:eastAsia="it-IT" w:bidi="ar-SA"/>
    </w:rPr>
  </w:style>
  <w:style w:type="paragraph" w:customStyle="1" w:styleId="msonormal0">
    <w:name w:val="msonormal"/>
    <w:basedOn w:val="Normale"/>
    <w:rsid w:val="00000098"/>
    <w:pPr>
      <w:spacing w:before="100" w:beforeAutospacing="1" w:after="100" w:afterAutospacing="1"/>
    </w:pPr>
  </w:style>
  <w:style w:type="paragraph" w:customStyle="1" w:styleId="p3">
    <w:name w:val="p3"/>
    <w:basedOn w:val="Normale"/>
    <w:rsid w:val="00000098"/>
    <w:rPr>
      <w:rFonts w:ascii=".AppleSystemUIFont" w:hAnsi=".AppleSystemUIFont"/>
      <w:color w:val="454545"/>
      <w:sz w:val="18"/>
      <w:szCs w:val="18"/>
    </w:rPr>
  </w:style>
  <w:style w:type="character" w:customStyle="1" w:styleId="s2">
    <w:name w:val="s2"/>
    <w:rsid w:val="00000098"/>
    <w:rPr>
      <w:rFonts w:cs="Times New Roman"/>
      <w:strike/>
    </w:rPr>
  </w:style>
  <w:style w:type="character" w:customStyle="1" w:styleId="Heading3Char">
    <w:name w:val="Heading 3 Char"/>
    <w:locked/>
    <w:rsid w:val="00000098"/>
    <w:rPr>
      <w:rFonts w:ascii="Calibri Light" w:hAnsi="Calibri Light"/>
      <w:color w:val="1F3763"/>
      <w:sz w:val="22"/>
      <w:szCs w:val="22"/>
      <w:lang w:val="it-IT" w:eastAsia="en-US" w:bidi="ar-SA"/>
    </w:rPr>
  </w:style>
  <w:style w:type="character" w:customStyle="1" w:styleId="Heading8Char">
    <w:name w:val="Heading 8 Char"/>
    <w:locked/>
    <w:rsid w:val="00000098"/>
    <w:rPr>
      <w:rFonts w:ascii="Calibri Light" w:hAnsi="Calibri Light"/>
      <w:color w:val="272727"/>
      <w:sz w:val="21"/>
      <w:szCs w:val="21"/>
      <w:lang w:val="it-IT" w:eastAsia="en-US" w:bidi="ar-SA"/>
    </w:rPr>
  </w:style>
  <w:style w:type="character" w:customStyle="1" w:styleId="HeaderChar">
    <w:name w:val="Header Char"/>
    <w:locked/>
    <w:rsid w:val="00000098"/>
    <w:rPr>
      <w:sz w:val="24"/>
      <w:szCs w:val="24"/>
      <w:lang w:val="it-IT" w:eastAsia="it-IT" w:bidi="ar-SA"/>
    </w:rPr>
  </w:style>
  <w:style w:type="character" w:customStyle="1" w:styleId="FooterChar">
    <w:name w:val="Footer Char"/>
    <w:locked/>
    <w:rsid w:val="00000098"/>
    <w:rPr>
      <w:sz w:val="24"/>
      <w:szCs w:val="24"/>
      <w:lang w:val="it-IT" w:eastAsia="it-IT" w:bidi="ar-SA"/>
    </w:rPr>
  </w:style>
  <w:style w:type="paragraph" w:customStyle="1" w:styleId="NoSpacing">
    <w:name w:val="No Spacing"/>
    <w:rsid w:val="00000098"/>
    <w:rPr>
      <w:sz w:val="24"/>
      <w:szCs w:val="24"/>
    </w:rPr>
  </w:style>
  <w:style w:type="paragraph" w:customStyle="1" w:styleId="TOCHeading">
    <w:name w:val="TOC Heading"/>
    <w:basedOn w:val="Titolo1"/>
    <w:next w:val="Normale"/>
    <w:rsid w:val="00000098"/>
    <w:pPr>
      <w:keepLines/>
      <w:numPr>
        <w:numId w:val="0"/>
      </w:numPr>
      <w:spacing w:before="480" w:after="0" w:line="276" w:lineRule="auto"/>
      <w:jc w:val="left"/>
      <w:outlineLvl w:val="9"/>
    </w:pPr>
    <w:rPr>
      <w:rFonts w:ascii="Calibri Light" w:hAnsi="Calibri Light"/>
      <w:bCs/>
      <w:color w:val="2F5496"/>
      <w:kern w:val="0"/>
      <w:szCs w:val="28"/>
    </w:rPr>
  </w:style>
  <w:style w:type="paragraph" w:styleId="Paragrafoelenco">
    <w:name w:val="List Paragraph"/>
    <w:basedOn w:val="Normale"/>
    <w:uiPriority w:val="72"/>
    <w:qFormat/>
    <w:rsid w:val="00F25837"/>
    <w:pPr>
      <w:ind w:left="708"/>
    </w:pPr>
  </w:style>
</w:styles>
</file>

<file path=word/webSettings.xml><?xml version="1.0" encoding="utf-8"?>
<w:webSettings xmlns:r="http://schemas.openxmlformats.org/officeDocument/2006/relationships" xmlns:w="http://schemas.openxmlformats.org/wordprocessingml/2006/main">
  <w:divs>
    <w:div w:id="68962750">
      <w:bodyDiv w:val="1"/>
      <w:marLeft w:val="0"/>
      <w:marRight w:val="0"/>
      <w:marTop w:val="0"/>
      <w:marBottom w:val="0"/>
      <w:divBdr>
        <w:top w:val="none" w:sz="0" w:space="0" w:color="auto"/>
        <w:left w:val="none" w:sz="0" w:space="0" w:color="auto"/>
        <w:bottom w:val="none" w:sz="0" w:space="0" w:color="auto"/>
        <w:right w:val="none" w:sz="0" w:space="0" w:color="auto"/>
      </w:divBdr>
    </w:div>
    <w:div w:id="118958794">
      <w:bodyDiv w:val="1"/>
      <w:marLeft w:val="0"/>
      <w:marRight w:val="0"/>
      <w:marTop w:val="0"/>
      <w:marBottom w:val="0"/>
      <w:divBdr>
        <w:top w:val="none" w:sz="0" w:space="0" w:color="auto"/>
        <w:left w:val="none" w:sz="0" w:space="0" w:color="auto"/>
        <w:bottom w:val="none" w:sz="0" w:space="0" w:color="auto"/>
        <w:right w:val="none" w:sz="0" w:space="0" w:color="auto"/>
      </w:divBdr>
    </w:div>
    <w:div w:id="188419348">
      <w:bodyDiv w:val="1"/>
      <w:marLeft w:val="0"/>
      <w:marRight w:val="0"/>
      <w:marTop w:val="0"/>
      <w:marBottom w:val="0"/>
      <w:divBdr>
        <w:top w:val="none" w:sz="0" w:space="0" w:color="auto"/>
        <w:left w:val="none" w:sz="0" w:space="0" w:color="auto"/>
        <w:bottom w:val="none" w:sz="0" w:space="0" w:color="auto"/>
        <w:right w:val="none" w:sz="0" w:space="0" w:color="auto"/>
      </w:divBdr>
    </w:div>
    <w:div w:id="216285513">
      <w:bodyDiv w:val="1"/>
      <w:marLeft w:val="0"/>
      <w:marRight w:val="0"/>
      <w:marTop w:val="0"/>
      <w:marBottom w:val="0"/>
      <w:divBdr>
        <w:top w:val="none" w:sz="0" w:space="0" w:color="auto"/>
        <w:left w:val="none" w:sz="0" w:space="0" w:color="auto"/>
        <w:bottom w:val="none" w:sz="0" w:space="0" w:color="auto"/>
        <w:right w:val="none" w:sz="0" w:space="0" w:color="auto"/>
      </w:divBdr>
      <w:divsChild>
        <w:div w:id="1439178908">
          <w:marLeft w:val="0"/>
          <w:marRight w:val="0"/>
          <w:marTop w:val="0"/>
          <w:marBottom w:val="0"/>
          <w:divBdr>
            <w:top w:val="none" w:sz="0" w:space="0" w:color="auto"/>
            <w:left w:val="none" w:sz="0" w:space="0" w:color="auto"/>
            <w:bottom w:val="none" w:sz="0" w:space="0" w:color="auto"/>
            <w:right w:val="none" w:sz="0" w:space="0" w:color="auto"/>
          </w:divBdr>
          <w:divsChild>
            <w:div w:id="398864957">
              <w:marLeft w:val="0"/>
              <w:marRight w:val="0"/>
              <w:marTop w:val="0"/>
              <w:marBottom w:val="0"/>
              <w:divBdr>
                <w:top w:val="none" w:sz="0" w:space="0" w:color="auto"/>
                <w:left w:val="none" w:sz="0" w:space="0" w:color="auto"/>
                <w:bottom w:val="none" w:sz="0" w:space="0" w:color="auto"/>
                <w:right w:val="none" w:sz="0" w:space="0" w:color="auto"/>
              </w:divBdr>
              <w:divsChild>
                <w:div w:id="1284920513">
                  <w:marLeft w:val="0"/>
                  <w:marRight w:val="0"/>
                  <w:marTop w:val="0"/>
                  <w:marBottom w:val="0"/>
                  <w:divBdr>
                    <w:top w:val="none" w:sz="0" w:space="0" w:color="auto"/>
                    <w:left w:val="none" w:sz="0" w:space="0" w:color="auto"/>
                    <w:bottom w:val="none" w:sz="0" w:space="0" w:color="auto"/>
                    <w:right w:val="none" w:sz="0" w:space="0" w:color="auto"/>
                  </w:divBdr>
                  <w:divsChild>
                    <w:div w:id="32313223">
                      <w:marLeft w:val="0"/>
                      <w:marRight w:val="0"/>
                      <w:marTop w:val="0"/>
                      <w:marBottom w:val="0"/>
                      <w:divBdr>
                        <w:top w:val="none" w:sz="0" w:space="0" w:color="auto"/>
                        <w:left w:val="none" w:sz="0" w:space="0" w:color="auto"/>
                        <w:bottom w:val="none" w:sz="0" w:space="0" w:color="auto"/>
                        <w:right w:val="none" w:sz="0" w:space="0" w:color="auto"/>
                      </w:divBdr>
                      <w:divsChild>
                        <w:div w:id="1825706289">
                          <w:marLeft w:val="0"/>
                          <w:marRight w:val="0"/>
                          <w:marTop w:val="0"/>
                          <w:marBottom w:val="0"/>
                          <w:divBdr>
                            <w:top w:val="none" w:sz="0" w:space="0" w:color="auto"/>
                            <w:left w:val="none" w:sz="0" w:space="0" w:color="auto"/>
                            <w:bottom w:val="none" w:sz="0" w:space="0" w:color="auto"/>
                            <w:right w:val="none" w:sz="0" w:space="0" w:color="auto"/>
                          </w:divBdr>
                          <w:divsChild>
                            <w:div w:id="858397130">
                              <w:marLeft w:val="0"/>
                              <w:marRight w:val="0"/>
                              <w:marTop w:val="0"/>
                              <w:marBottom w:val="0"/>
                              <w:divBdr>
                                <w:top w:val="none" w:sz="0" w:space="0" w:color="auto"/>
                                <w:left w:val="none" w:sz="0" w:space="0" w:color="auto"/>
                                <w:bottom w:val="none" w:sz="0" w:space="0" w:color="auto"/>
                                <w:right w:val="none" w:sz="0" w:space="0" w:color="auto"/>
                              </w:divBdr>
                              <w:divsChild>
                                <w:div w:id="1359817188">
                                  <w:marLeft w:val="0"/>
                                  <w:marRight w:val="0"/>
                                  <w:marTop w:val="0"/>
                                  <w:marBottom w:val="0"/>
                                  <w:divBdr>
                                    <w:top w:val="none" w:sz="0" w:space="0" w:color="auto"/>
                                    <w:left w:val="none" w:sz="0" w:space="0" w:color="auto"/>
                                    <w:bottom w:val="none" w:sz="0" w:space="0" w:color="auto"/>
                                    <w:right w:val="none" w:sz="0" w:space="0" w:color="auto"/>
                                  </w:divBdr>
                                  <w:divsChild>
                                    <w:div w:id="223957830">
                                      <w:marLeft w:val="0"/>
                                      <w:marRight w:val="0"/>
                                      <w:marTop w:val="0"/>
                                      <w:marBottom w:val="0"/>
                                      <w:divBdr>
                                        <w:top w:val="none" w:sz="0" w:space="0" w:color="auto"/>
                                        <w:left w:val="none" w:sz="0" w:space="0" w:color="auto"/>
                                        <w:bottom w:val="none" w:sz="0" w:space="0" w:color="auto"/>
                                        <w:right w:val="none" w:sz="0" w:space="0" w:color="auto"/>
                                      </w:divBdr>
                                      <w:divsChild>
                                        <w:div w:id="1433551653">
                                          <w:marLeft w:val="0"/>
                                          <w:marRight w:val="0"/>
                                          <w:marTop w:val="0"/>
                                          <w:marBottom w:val="0"/>
                                          <w:divBdr>
                                            <w:top w:val="none" w:sz="0" w:space="0" w:color="auto"/>
                                            <w:left w:val="none" w:sz="0" w:space="0" w:color="auto"/>
                                            <w:bottom w:val="none" w:sz="0" w:space="0" w:color="auto"/>
                                            <w:right w:val="none" w:sz="0" w:space="0" w:color="auto"/>
                                          </w:divBdr>
                                          <w:divsChild>
                                            <w:div w:id="100075453">
                                              <w:marLeft w:val="0"/>
                                              <w:marRight w:val="0"/>
                                              <w:marTop w:val="0"/>
                                              <w:marBottom w:val="0"/>
                                              <w:divBdr>
                                                <w:top w:val="none" w:sz="0" w:space="0" w:color="auto"/>
                                                <w:left w:val="none" w:sz="0" w:space="0" w:color="auto"/>
                                                <w:bottom w:val="none" w:sz="0" w:space="0" w:color="auto"/>
                                                <w:right w:val="none" w:sz="0" w:space="0" w:color="auto"/>
                                              </w:divBdr>
                                              <w:divsChild>
                                                <w:div w:id="15326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266532">
      <w:bodyDiv w:val="1"/>
      <w:marLeft w:val="0"/>
      <w:marRight w:val="0"/>
      <w:marTop w:val="0"/>
      <w:marBottom w:val="0"/>
      <w:divBdr>
        <w:top w:val="none" w:sz="0" w:space="0" w:color="auto"/>
        <w:left w:val="none" w:sz="0" w:space="0" w:color="auto"/>
        <w:bottom w:val="none" w:sz="0" w:space="0" w:color="auto"/>
        <w:right w:val="none" w:sz="0" w:space="0" w:color="auto"/>
      </w:divBdr>
    </w:div>
    <w:div w:id="393432404">
      <w:bodyDiv w:val="1"/>
      <w:marLeft w:val="0"/>
      <w:marRight w:val="0"/>
      <w:marTop w:val="0"/>
      <w:marBottom w:val="0"/>
      <w:divBdr>
        <w:top w:val="none" w:sz="0" w:space="0" w:color="auto"/>
        <w:left w:val="none" w:sz="0" w:space="0" w:color="auto"/>
        <w:bottom w:val="none" w:sz="0" w:space="0" w:color="auto"/>
        <w:right w:val="none" w:sz="0" w:space="0" w:color="auto"/>
      </w:divBdr>
    </w:div>
    <w:div w:id="431319280">
      <w:bodyDiv w:val="1"/>
      <w:marLeft w:val="0"/>
      <w:marRight w:val="0"/>
      <w:marTop w:val="0"/>
      <w:marBottom w:val="0"/>
      <w:divBdr>
        <w:top w:val="none" w:sz="0" w:space="0" w:color="auto"/>
        <w:left w:val="none" w:sz="0" w:space="0" w:color="auto"/>
        <w:bottom w:val="none" w:sz="0" w:space="0" w:color="auto"/>
        <w:right w:val="none" w:sz="0" w:space="0" w:color="auto"/>
      </w:divBdr>
    </w:div>
    <w:div w:id="500199605">
      <w:bodyDiv w:val="1"/>
      <w:marLeft w:val="0"/>
      <w:marRight w:val="0"/>
      <w:marTop w:val="0"/>
      <w:marBottom w:val="0"/>
      <w:divBdr>
        <w:top w:val="none" w:sz="0" w:space="0" w:color="auto"/>
        <w:left w:val="none" w:sz="0" w:space="0" w:color="auto"/>
        <w:bottom w:val="none" w:sz="0" w:space="0" w:color="auto"/>
        <w:right w:val="none" w:sz="0" w:space="0" w:color="auto"/>
      </w:divBdr>
      <w:divsChild>
        <w:div w:id="1505127426">
          <w:marLeft w:val="0"/>
          <w:marRight w:val="0"/>
          <w:marTop w:val="0"/>
          <w:marBottom w:val="0"/>
          <w:divBdr>
            <w:top w:val="none" w:sz="0" w:space="0" w:color="auto"/>
            <w:left w:val="none" w:sz="0" w:space="0" w:color="auto"/>
            <w:bottom w:val="none" w:sz="0" w:space="0" w:color="auto"/>
            <w:right w:val="none" w:sz="0" w:space="0" w:color="auto"/>
          </w:divBdr>
          <w:divsChild>
            <w:div w:id="2063022270">
              <w:marLeft w:val="0"/>
              <w:marRight w:val="0"/>
              <w:marTop w:val="0"/>
              <w:marBottom w:val="0"/>
              <w:divBdr>
                <w:top w:val="none" w:sz="0" w:space="0" w:color="auto"/>
                <w:left w:val="none" w:sz="0" w:space="0" w:color="auto"/>
                <w:bottom w:val="none" w:sz="0" w:space="0" w:color="auto"/>
                <w:right w:val="none" w:sz="0" w:space="0" w:color="auto"/>
              </w:divBdr>
              <w:divsChild>
                <w:div w:id="1299843529">
                  <w:marLeft w:val="0"/>
                  <w:marRight w:val="0"/>
                  <w:marTop w:val="0"/>
                  <w:marBottom w:val="0"/>
                  <w:divBdr>
                    <w:top w:val="none" w:sz="0" w:space="0" w:color="auto"/>
                    <w:left w:val="none" w:sz="0" w:space="0" w:color="auto"/>
                    <w:bottom w:val="none" w:sz="0" w:space="0" w:color="auto"/>
                    <w:right w:val="none" w:sz="0" w:space="0" w:color="auto"/>
                  </w:divBdr>
                  <w:divsChild>
                    <w:div w:id="751203144">
                      <w:marLeft w:val="0"/>
                      <w:marRight w:val="0"/>
                      <w:marTop w:val="0"/>
                      <w:marBottom w:val="0"/>
                      <w:divBdr>
                        <w:top w:val="none" w:sz="0" w:space="0" w:color="auto"/>
                        <w:left w:val="none" w:sz="0" w:space="0" w:color="auto"/>
                        <w:bottom w:val="none" w:sz="0" w:space="0" w:color="auto"/>
                        <w:right w:val="none" w:sz="0" w:space="0" w:color="auto"/>
                      </w:divBdr>
                      <w:divsChild>
                        <w:div w:id="1316572744">
                          <w:marLeft w:val="0"/>
                          <w:marRight w:val="0"/>
                          <w:marTop w:val="0"/>
                          <w:marBottom w:val="0"/>
                          <w:divBdr>
                            <w:top w:val="none" w:sz="0" w:space="0" w:color="auto"/>
                            <w:left w:val="none" w:sz="0" w:space="0" w:color="auto"/>
                            <w:bottom w:val="none" w:sz="0" w:space="0" w:color="auto"/>
                            <w:right w:val="none" w:sz="0" w:space="0" w:color="auto"/>
                          </w:divBdr>
                          <w:divsChild>
                            <w:div w:id="216355534">
                              <w:marLeft w:val="0"/>
                              <w:marRight w:val="0"/>
                              <w:marTop w:val="0"/>
                              <w:marBottom w:val="0"/>
                              <w:divBdr>
                                <w:top w:val="none" w:sz="0" w:space="0" w:color="auto"/>
                                <w:left w:val="none" w:sz="0" w:space="0" w:color="auto"/>
                                <w:bottom w:val="none" w:sz="0" w:space="0" w:color="auto"/>
                                <w:right w:val="none" w:sz="0" w:space="0" w:color="auto"/>
                              </w:divBdr>
                              <w:divsChild>
                                <w:div w:id="678652876">
                                  <w:marLeft w:val="0"/>
                                  <w:marRight w:val="0"/>
                                  <w:marTop w:val="0"/>
                                  <w:marBottom w:val="0"/>
                                  <w:divBdr>
                                    <w:top w:val="none" w:sz="0" w:space="0" w:color="auto"/>
                                    <w:left w:val="none" w:sz="0" w:space="0" w:color="auto"/>
                                    <w:bottom w:val="none" w:sz="0" w:space="0" w:color="auto"/>
                                    <w:right w:val="none" w:sz="0" w:space="0" w:color="auto"/>
                                  </w:divBdr>
                                  <w:divsChild>
                                    <w:div w:id="1529366921">
                                      <w:marLeft w:val="0"/>
                                      <w:marRight w:val="0"/>
                                      <w:marTop w:val="0"/>
                                      <w:marBottom w:val="0"/>
                                      <w:divBdr>
                                        <w:top w:val="none" w:sz="0" w:space="0" w:color="auto"/>
                                        <w:left w:val="none" w:sz="0" w:space="0" w:color="auto"/>
                                        <w:bottom w:val="none" w:sz="0" w:space="0" w:color="auto"/>
                                        <w:right w:val="none" w:sz="0" w:space="0" w:color="auto"/>
                                      </w:divBdr>
                                      <w:divsChild>
                                        <w:div w:id="1014453743">
                                          <w:marLeft w:val="0"/>
                                          <w:marRight w:val="0"/>
                                          <w:marTop w:val="0"/>
                                          <w:marBottom w:val="0"/>
                                          <w:divBdr>
                                            <w:top w:val="none" w:sz="0" w:space="0" w:color="auto"/>
                                            <w:left w:val="none" w:sz="0" w:space="0" w:color="auto"/>
                                            <w:bottom w:val="none" w:sz="0" w:space="0" w:color="auto"/>
                                            <w:right w:val="none" w:sz="0" w:space="0" w:color="auto"/>
                                          </w:divBdr>
                                          <w:divsChild>
                                            <w:div w:id="7715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5346219">
      <w:bodyDiv w:val="1"/>
      <w:marLeft w:val="0"/>
      <w:marRight w:val="0"/>
      <w:marTop w:val="0"/>
      <w:marBottom w:val="0"/>
      <w:divBdr>
        <w:top w:val="none" w:sz="0" w:space="0" w:color="auto"/>
        <w:left w:val="none" w:sz="0" w:space="0" w:color="auto"/>
        <w:bottom w:val="none" w:sz="0" w:space="0" w:color="auto"/>
        <w:right w:val="none" w:sz="0" w:space="0" w:color="auto"/>
      </w:divBdr>
    </w:div>
    <w:div w:id="788863483">
      <w:bodyDiv w:val="1"/>
      <w:marLeft w:val="0"/>
      <w:marRight w:val="0"/>
      <w:marTop w:val="0"/>
      <w:marBottom w:val="0"/>
      <w:divBdr>
        <w:top w:val="none" w:sz="0" w:space="0" w:color="auto"/>
        <w:left w:val="none" w:sz="0" w:space="0" w:color="auto"/>
        <w:bottom w:val="none" w:sz="0" w:space="0" w:color="auto"/>
        <w:right w:val="none" w:sz="0" w:space="0" w:color="auto"/>
      </w:divBdr>
    </w:div>
    <w:div w:id="981815726">
      <w:bodyDiv w:val="1"/>
      <w:marLeft w:val="0"/>
      <w:marRight w:val="0"/>
      <w:marTop w:val="0"/>
      <w:marBottom w:val="0"/>
      <w:divBdr>
        <w:top w:val="none" w:sz="0" w:space="0" w:color="auto"/>
        <w:left w:val="none" w:sz="0" w:space="0" w:color="auto"/>
        <w:bottom w:val="none" w:sz="0" w:space="0" w:color="auto"/>
        <w:right w:val="none" w:sz="0" w:space="0" w:color="auto"/>
      </w:divBdr>
      <w:divsChild>
        <w:div w:id="1832403527">
          <w:marLeft w:val="0"/>
          <w:marRight w:val="0"/>
          <w:marTop w:val="0"/>
          <w:marBottom w:val="0"/>
          <w:divBdr>
            <w:top w:val="none" w:sz="0" w:space="0" w:color="auto"/>
            <w:left w:val="none" w:sz="0" w:space="0" w:color="auto"/>
            <w:bottom w:val="none" w:sz="0" w:space="0" w:color="auto"/>
            <w:right w:val="none" w:sz="0" w:space="0" w:color="auto"/>
          </w:divBdr>
          <w:divsChild>
            <w:div w:id="1019116535">
              <w:marLeft w:val="0"/>
              <w:marRight w:val="0"/>
              <w:marTop w:val="0"/>
              <w:marBottom w:val="0"/>
              <w:divBdr>
                <w:top w:val="none" w:sz="0" w:space="0" w:color="auto"/>
                <w:left w:val="none" w:sz="0" w:space="0" w:color="auto"/>
                <w:bottom w:val="none" w:sz="0" w:space="0" w:color="auto"/>
                <w:right w:val="none" w:sz="0" w:space="0" w:color="auto"/>
              </w:divBdr>
              <w:divsChild>
                <w:div w:id="1682048862">
                  <w:marLeft w:val="0"/>
                  <w:marRight w:val="0"/>
                  <w:marTop w:val="0"/>
                  <w:marBottom w:val="0"/>
                  <w:divBdr>
                    <w:top w:val="none" w:sz="0" w:space="0" w:color="auto"/>
                    <w:left w:val="none" w:sz="0" w:space="0" w:color="auto"/>
                    <w:bottom w:val="none" w:sz="0" w:space="0" w:color="auto"/>
                    <w:right w:val="none" w:sz="0" w:space="0" w:color="auto"/>
                  </w:divBdr>
                  <w:divsChild>
                    <w:div w:id="1318265464">
                      <w:marLeft w:val="0"/>
                      <w:marRight w:val="0"/>
                      <w:marTop w:val="0"/>
                      <w:marBottom w:val="0"/>
                      <w:divBdr>
                        <w:top w:val="none" w:sz="0" w:space="0" w:color="auto"/>
                        <w:left w:val="none" w:sz="0" w:space="0" w:color="auto"/>
                        <w:bottom w:val="none" w:sz="0" w:space="0" w:color="auto"/>
                        <w:right w:val="none" w:sz="0" w:space="0" w:color="auto"/>
                      </w:divBdr>
                      <w:divsChild>
                        <w:div w:id="1681008568">
                          <w:marLeft w:val="0"/>
                          <w:marRight w:val="0"/>
                          <w:marTop w:val="0"/>
                          <w:marBottom w:val="0"/>
                          <w:divBdr>
                            <w:top w:val="none" w:sz="0" w:space="0" w:color="auto"/>
                            <w:left w:val="none" w:sz="0" w:space="0" w:color="auto"/>
                            <w:bottom w:val="none" w:sz="0" w:space="0" w:color="auto"/>
                            <w:right w:val="none" w:sz="0" w:space="0" w:color="auto"/>
                          </w:divBdr>
                          <w:divsChild>
                            <w:div w:id="1705208792">
                              <w:marLeft w:val="0"/>
                              <w:marRight w:val="0"/>
                              <w:marTop w:val="0"/>
                              <w:marBottom w:val="0"/>
                              <w:divBdr>
                                <w:top w:val="none" w:sz="0" w:space="0" w:color="auto"/>
                                <w:left w:val="none" w:sz="0" w:space="0" w:color="auto"/>
                                <w:bottom w:val="none" w:sz="0" w:space="0" w:color="auto"/>
                                <w:right w:val="none" w:sz="0" w:space="0" w:color="auto"/>
                              </w:divBdr>
                              <w:divsChild>
                                <w:div w:id="188493643">
                                  <w:marLeft w:val="0"/>
                                  <w:marRight w:val="0"/>
                                  <w:marTop w:val="0"/>
                                  <w:marBottom w:val="0"/>
                                  <w:divBdr>
                                    <w:top w:val="none" w:sz="0" w:space="0" w:color="auto"/>
                                    <w:left w:val="none" w:sz="0" w:space="0" w:color="auto"/>
                                    <w:bottom w:val="none" w:sz="0" w:space="0" w:color="auto"/>
                                    <w:right w:val="none" w:sz="0" w:space="0" w:color="auto"/>
                                  </w:divBdr>
                                </w:div>
                                <w:div w:id="2139447700">
                                  <w:marLeft w:val="0"/>
                                  <w:marRight w:val="0"/>
                                  <w:marTop w:val="0"/>
                                  <w:marBottom w:val="0"/>
                                  <w:divBdr>
                                    <w:top w:val="none" w:sz="0" w:space="0" w:color="auto"/>
                                    <w:left w:val="none" w:sz="0" w:space="0" w:color="auto"/>
                                    <w:bottom w:val="none" w:sz="0" w:space="0" w:color="auto"/>
                                    <w:right w:val="none" w:sz="0" w:space="0" w:color="auto"/>
                                  </w:divBdr>
                                  <w:divsChild>
                                    <w:div w:id="1677880554">
                                      <w:marLeft w:val="0"/>
                                      <w:marRight w:val="0"/>
                                      <w:marTop w:val="0"/>
                                      <w:marBottom w:val="0"/>
                                      <w:divBdr>
                                        <w:top w:val="none" w:sz="0" w:space="0" w:color="auto"/>
                                        <w:left w:val="none" w:sz="0" w:space="0" w:color="auto"/>
                                        <w:bottom w:val="none" w:sz="0" w:space="0" w:color="auto"/>
                                        <w:right w:val="none" w:sz="0" w:space="0" w:color="auto"/>
                                      </w:divBdr>
                                      <w:divsChild>
                                        <w:div w:id="9185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827223">
      <w:bodyDiv w:val="1"/>
      <w:marLeft w:val="0"/>
      <w:marRight w:val="0"/>
      <w:marTop w:val="0"/>
      <w:marBottom w:val="0"/>
      <w:divBdr>
        <w:top w:val="none" w:sz="0" w:space="0" w:color="auto"/>
        <w:left w:val="none" w:sz="0" w:space="0" w:color="auto"/>
        <w:bottom w:val="none" w:sz="0" w:space="0" w:color="auto"/>
        <w:right w:val="none" w:sz="0" w:space="0" w:color="auto"/>
      </w:divBdr>
    </w:div>
    <w:div w:id="1045907663">
      <w:bodyDiv w:val="1"/>
      <w:marLeft w:val="0"/>
      <w:marRight w:val="0"/>
      <w:marTop w:val="0"/>
      <w:marBottom w:val="0"/>
      <w:divBdr>
        <w:top w:val="none" w:sz="0" w:space="0" w:color="auto"/>
        <w:left w:val="none" w:sz="0" w:space="0" w:color="auto"/>
        <w:bottom w:val="none" w:sz="0" w:space="0" w:color="auto"/>
        <w:right w:val="none" w:sz="0" w:space="0" w:color="auto"/>
      </w:divBdr>
      <w:divsChild>
        <w:div w:id="728189435">
          <w:marLeft w:val="0"/>
          <w:marRight w:val="0"/>
          <w:marTop w:val="0"/>
          <w:marBottom w:val="0"/>
          <w:divBdr>
            <w:top w:val="none" w:sz="0" w:space="0" w:color="auto"/>
            <w:left w:val="none" w:sz="0" w:space="0" w:color="auto"/>
            <w:bottom w:val="none" w:sz="0" w:space="0" w:color="auto"/>
            <w:right w:val="none" w:sz="0" w:space="0" w:color="auto"/>
          </w:divBdr>
        </w:div>
        <w:div w:id="954403256">
          <w:marLeft w:val="0"/>
          <w:marRight w:val="0"/>
          <w:marTop w:val="0"/>
          <w:marBottom w:val="0"/>
          <w:divBdr>
            <w:top w:val="none" w:sz="0" w:space="0" w:color="auto"/>
            <w:left w:val="none" w:sz="0" w:space="0" w:color="auto"/>
            <w:bottom w:val="none" w:sz="0" w:space="0" w:color="auto"/>
            <w:right w:val="none" w:sz="0" w:space="0" w:color="auto"/>
          </w:divBdr>
        </w:div>
        <w:div w:id="1333410445">
          <w:marLeft w:val="0"/>
          <w:marRight w:val="0"/>
          <w:marTop w:val="0"/>
          <w:marBottom w:val="0"/>
          <w:divBdr>
            <w:top w:val="none" w:sz="0" w:space="0" w:color="auto"/>
            <w:left w:val="none" w:sz="0" w:space="0" w:color="auto"/>
            <w:bottom w:val="none" w:sz="0" w:space="0" w:color="auto"/>
            <w:right w:val="none" w:sz="0" w:space="0" w:color="auto"/>
          </w:divBdr>
        </w:div>
      </w:divsChild>
    </w:div>
    <w:div w:id="1147018506">
      <w:bodyDiv w:val="1"/>
      <w:marLeft w:val="0"/>
      <w:marRight w:val="0"/>
      <w:marTop w:val="0"/>
      <w:marBottom w:val="0"/>
      <w:divBdr>
        <w:top w:val="none" w:sz="0" w:space="0" w:color="auto"/>
        <w:left w:val="none" w:sz="0" w:space="0" w:color="auto"/>
        <w:bottom w:val="none" w:sz="0" w:space="0" w:color="auto"/>
        <w:right w:val="none" w:sz="0" w:space="0" w:color="auto"/>
      </w:divBdr>
      <w:divsChild>
        <w:div w:id="108399131">
          <w:marLeft w:val="0"/>
          <w:marRight w:val="0"/>
          <w:marTop w:val="0"/>
          <w:marBottom w:val="0"/>
          <w:divBdr>
            <w:top w:val="none" w:sz="0" w:space="0" w:color="auto"/>
            <w:left w:val="none" w:sz="0" w:space="0" w:color="auto"/>
            <w:bottom w:val="none" w:sz="0" w:space="0" w:color="auto"/>
            <w:right w:val="none" w:sz="0" w:space="0" w:color="auto"/>
          </w:divBdr>
          <w:divsChild>
            <w:div w:id="1182012140">
              <w:marLeft w:val="0"/>
              <w:marRight w:val="0"/>
              <w:marTop w:val="0"/>
              <w:marBottom w:val="0"/>
              <w:divBdr>
                <w:top w:val="none" w:sz="0" w:space="0" w:color="auto"/>
                <w:left w:val="none" w:sz="0" w:space="0" w:color="auto"/>
                <w:bottom w:val="none" w:sz="0" w:space="0" w:color="auto"/>
                <w:right w:val="none" w:sz="0" w:space="0" w:color="auto"/>
              </w:divBdr>
              <w:divsChild>
                <w:div w:id="1750345806">
                  <w:marLeft w:val="0"/>
                  <w:marRight w:val="0"/>
                  <w:marTop w:val="0"/>
                  <w:marBottom w:val="0"/>
                  <w:divBdr>
                    <w:top w:val="none" w:sz="0" w:space="0" w:color="auto"/>
                    <w:left w:val="none" w:sz="0" w:space="0" w:color="auto"/>
                    <w:bottom w:val="none" w:sz="0" w:space="0" w:color="auto"/>
                    <w:right w:val="none" w:sz="0" w:space="0" w:color="auto"/>
                  </w:divBdr>
                  <w:divsChild>
                    <w:div w:id="1427848145">
                      <w:marLeft w:val="0"/>
                      <w:marRight w:val="0"/>
                      <w:marTop w:val="0"/>
                      <w:marBottom w:val="0"/>
                      <w:divBdr>
                        <w:top w:val="none" w:sz="0" w:space="0" w:color="auto"/>
                        <w:left w:val="none" w:sz="0" w:space="0" w:color="auto"/>
                        <w:bottom w:val="none" w:sz="0" w:space="0" w:color="auto"/>
                        <w:right w:val="none" w:sz="0" w:space="0" w:color="auto"/>
                      </w:divBdr>
                      <w:divsChild>
                        <w:div w:id="2102136555">
                          <w:marLeft w:val="0"/>
                          <w:marRight w:val="0"/>
                          <w:marTop w:val="0"/>
                          <w:marBottom w:val="0"/>
                          <w:divBdr>
                            <w:top w:val="none" w:sz="0" w:space="0" w:color="auto"/>
                            <w:left w:val="none" w:sz="0" w:space="0" w:color="auto"/>
                            <w:bottom w:val="none" w:sz="0" w:space="0" w:color="auto"/>
                            <w:right w:val="none" w:sz="0" w:space="0" w:color="auto"/>
                          </w:divBdr>
                          <w:divsChild>
                            <w:div w:id="1527061449">
                              <w:marLeft w:val="0"/>
                              <w:marRight w:val="0"/>
                              <w:marTop w:val="0"/>
                              <w:marBottom w:val="0"/>
                              <w:divBdr>
                                <w:top w:val="none" w:sz="0" w:space="0" w:color="auto"/>
                                <w:left w:val="none" w:sz="0" w:space="0" w:color="auto"/>
                                <w:bottom w:val="none" w:sz="0" w:space="0" w:color="auto"/>
                                <w:right w:val="none" w:sz="0" w:space="0" w:color="auto"/>
                              </w:divBdr>
                              <w:divsChild>
                                <w:div w:id="109056530">
                                  <w:marLeft w:val="0"/>
                                  <w:marRight w:val="0"/>
                                  <w:marTop w:val="0"/>
                                  <w:marBottom w:val="0"/>
                                  <w:divBdr>
                                    <w:top w:val="none" w:sz="0" w:space="0" w:color="auto"/>
                                    <w:left w:val="none" w:sz="0" w:space="0" w:color="auto"/>
                                    <w:bottom w:val="none" w:sz="0" w:space="0" w:color="auto"/>
                                    <w:right w:val="none" w:sz="0" w:space="0" w:color="auto"/>
                                  </w:divBdr>
                                  <w:divsChild>
                                    <w:div w:id="1190411252">
                                      <w:marLeft w:val="0"/>
                                      <w:marRight w:val="0"/>
                                      <w:marTop w:val="0"/>
                                      <w:marBottom w:val="0"/>
                                      <w:divBdr>
                                        <w:top w:val="none" w:sz="0" w:space="0" w:color="auto"/>
                                        <w:left w:val="none" w:sz="0" w:space="0" w:color="auto"/>
                                        <w:bottom w:val="none" w:sz="0" w:space="0" w:color="auto"/>
                                        <w:right w:val="none" w:sz="0" w:space="0" w:color="auto"/>
                                      </w:divBdr>
                                      <w:divsChild>
                                        <w:div w:id="15549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321013">
      <w:bodyDiv w:val="1"/>
      <w:marLeft w:val="0"/>
      <w:marRight w:val="0"/>
      <w:marTop w:val="0"/>
      <w:marBottom w:val="0"/>
      <w:divBdr>
        <w:top w:val="none" w:sz="0" w:space="0" w:color="auto"/>
        <w:left w:val="none" w:sz="0" w:space="0" w:color="auto"/>
        <w:bottom w:val="none" w:sz="0" w:space="0" w:color="auto"/>
        <w:right w:val="none" w:sz="0" w:space="0" w:color="auto"/>
      </w:divBdr>
    </w:div>
    <w:div w:id="1380276235">
      <w:bodyDiv w:val="1"/>
      <w:marLeft w:val="0"/>
      <w:marRight w:val="0"/>
      <w:marTop w:val="0"/>
      <w:marBottom w:val="0"/>
      <w:divBdr>
        <w:top w:val="none" w:sz="0" w:space="0" w:color="auto"/>
        <w:left w:val="none" w:sz="0" w:space="0" w:color="auto"/>
        <w:bottom w:val="none" w:sz="0" w:space="0" w:color="auto"/>
        <w:right w:val="none" w:sz="0" w:space="0" w:color="auto"/>
      </w:divBdr>
    </w:div>
    <w:div w:id="1636518940">
      <w:bodyDiv w:val="1"/>
      <w:marLeft w:val="0"/>
      <w:marRight w:val="0"/>
      <w:marTop w:val="0"/>
      <w:marBottom w:val="0"/>
      <w:divBdr>
        <w:top w:val="none" w:sz="0" w:space="0" w:color="auto"/>
        <w:left w:val="none" w:sz="0" w:space="0" w:color="auto"/>
        <w:bottom w:val="none" w:sz="0" w:space="0" w:color="auto"/>
        <w:right w:val="none" w:sz="0" w:space="0" w:color="auto"/>
      </w:divBdr>
    </w:div>
    <w:div w:id="1671254147">
      <w:bodyDiv w:val="1"/>
      <w:marLeft w:val="0"/>
      <w:marRight w:val="0"/>
      <w:marTop w:val="0"/>
      <w:marBottom w:val="0"/>
      <w:divBdr>
        <w:top w:val="none" w:sz="0" w:space="0" w:color="auto"/>
        <w:left w:val="none" w:sz="0" w:space="0" w:color="auto"/>
        <w:bottom w:val="none" w:sz="0" w:space="0" w:color="auto"/>
        <w:right w:val="none" w:sz="0" w:space="0" w:color="auto"/>
      </w:divBdr>
    </w:div>
    <w:div w:id="1928031344">
      <w:bodyDiv w:val="1"/>
      <w:marLeft w:val="0"/>
      <w:marRight w:val="0"/>
      <w:marTop w:val="0"/>
      <w:marBottom w:val="0"/>
      <w:divBdr>
        <w:top w:val="none" w:sz="0" w:space="0" w:color="auto"/>
        <w:left w:val="none" w:sz="0" w:space="0" w:color="auto"/>
        <w:bottom w:val="none" w:sz="0" w:space="0" w:color="auto"/>
        <w:right w:val="none" w:sz="0" w:space="0" w:color="auto"/>
      </w:divBdr>
    </w:div>
    <w:div w:id="1985506693">
      <w:bodyDiv w:val="1"/>
      <w:marLeft w:val="0"/>
      <w:marRight w:val="0"/>
      <w:marTop w:val="0"/>
      <w:marBottom w:val="0"/>
      <w:divBdr>
        <w:top w:val="none" w:sz="0" w:space="0" w:color="auto"/>
        <w:left w:val="none" w:sz="0" w:space="0" w:color="auto"/>
        <w:bottom w:val="none" w:sz="0" w:space="0" w:color="auto"/>
        <w:right w:val="none" w:sz="0" w:space="0" w:color="auto"/>
      </w:divBdr>
    </w:div>
    <w:div w:id="2003971477">
      <w:bodyDiv w:val="1"/>
      <w:marLeft w:val="0"/>
      <w:marRight w:val="0"/>
      <w:marTop w:val="0"/>
      <w:marBottom w:val="0"/>
      <w:divBdr>
        <w:top w:val="none" w:sz="0" w:space="0" w:color="auto"/>
        <w:left w:val="none" w:sz="0" w:space="0" w:color="auto"/>
        <w:bottom w:val="none" w:sz="0" w:space="0" w:color="auto"/>
        <w:right w:val="none" w:sz="0" w:space="0" w:color="auto"/>
      </w:divBdr>
    </w:div>
    <w:div w:id="212310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645B7-29BE-4E1E-9109-1F2B98B4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26706</Words>
  <Characters>152225</Characters>
  <Application>Microsoft Office Word</Application>
  <DocSecurity>0</DocSecurity>
  <Lines>1268</Lines>
  <Paragraphs>357</Paragraphs>
  <ScaleCrop>false</ScaleCrop>
  <HeadingPairs>
    <vt:vector size="2" baseType="variant">
      <vt:variant>
        <vt:lpstr>Titolo</vt:lpstr>
      </vt:variant>
      <vt:variant>
        <vt:i4>1</vt:i4>
      </vt:variant>
    </vt:vector>
  </HeadingPairs>
  <TitlesOfParts>
    <vt:vector size="1" baseType="lpstr">
      <vt:lpstr>OGGETTO:</vt:lpstr>
    </vt:vector>
  </TitlesOfParts>
  <Company>REGIONE MARCHE</Company>
  <LinksUpToDate>false</LinksUpToDate>
  <CharactersWithSpaces>178574</CharactersWithSpaces>
  <SharedDoc>false</SharedDoc>
  <HLinks>
    <vt:vector size="222" baseType="variant">
      <vt:variant>
        <vt:i4>1245237</vt:i4>
      </vt:variant>
      <vt:variant>
        <vt:i4>218</vt:i4>
      </vt:variant>
      <vt:variant>
        <vt:i4>0</vt:i4>
      </vt:variant>
      <vt:variant>
        <vt:i4>5</vt:i4>
      </vt:variant>
      <vt:variant>
        <vt:lpwstr/>
      </vt:variant>
      <vt:variant>
        <vt:lpwstr>_Toc513636053</vt:lpwstr>
      </vt:variant>
      <vt:variant>
        <vt:i4>1245237</vt:i4>
      </vt:variant>
      <vt:variant>
        <vt:i4>212</vt:i4>
      </vt:variant>
      <vt:variant>
        <vt:i4>0</vt:i4>
      </vt:variant>
      <vt:variant>
        <vt:i4>5</vt:i4>
      </vt:variant>
      <vt:variant>
        <vt:lpwstr/>
      </vt:variant>
      <vt:variant>
        <vt:lpwstr>_Toc513636052</vt:lpwstr>
      </vt:variant>
      <vt:variant>
        <vt:i4>1245237</vt:i4>
      </vt:variant>
      <vt:variant>
        <vt:i4>206</vt:i4>
      </vt:variant>
      <vt:variant>
        <vt:i4>0</vt:i4>
      </vt:variant>
      <vt:variant>
        <vt:i4>5</vt:i4>
      </vt:variant>
      <vt:variant>
        <vt:lpwstr/>
      </vt:variant>
      <vt:variant>
        <vt:lpwstr>_Toc513636051</vt:lpwstr>
      </vt:variant>
      <vt:variant>
        <vt:i4>1245237</vt:i4>
      </vt:variant>
      <vt:variant>
        <vt:i4>200</vt:i4>
      </vt:variant>
      <vt:variant>
        <vt:i4>0</vt:i4>
      </vt:variant>
      <vt:variant>
        <vt:i4>5</vt:i4>
      </vt:variant>
      <vt:variant>
        <vt:lpwstr/>
      </vt:variant>
      <vt:variant>
        <vt:lpwstr>_Toc513636050</vt:lpwstr>
      </vt:variant>
      <vt:variant>
        <vt:i4>1179701</vt:i4>
      </vt:variant>
      <vt:variant>
        <vt:i4>194</vt:i4>
      </vt:variant>
      <vt:variant>
        <vt:i4>0</vt:i4>
      </vt:variant>
      <vt:variant>
        <vt:i4>5</vt:i4>
      </vt:variant>
      <vt:variant>
        <vt:lpwstr/>
      </vt:variant>
      <vt:variant>
        <vt:lpwstr>_Toc513636049</vt:lpwstr>
      </vt:variant>
      <vt:variant>
        <vt:i4>1179701</vt:i4>
      </vt:variant>
      <vt:variant>
        <vt:i4>188</vt:i4>
      </vt:variant>
      <vt:variant>
        <vt:i4>0</vt:i4>
      </vt:variant>
      <vt:variant>
        <vt:i4>5</vt:i4>
      </vt:variant>
      <vt:variant>
        <vt:lpwstr/>
      </vt:variant>
      <vt:variant>
        <vt:lpwstr>_Toc513636048</vt:lpwstr>
      </vt:variant>
      <vt:variant>
        <vt:i4>1179701</vt:i4>
      </vt:variant>
      <vt:variant>
        <vt:i4>182</vt:i4>
      </vt:variant>
      <vt:variant>
        <vt:i4>0</vt:i4>
      </vt:variant>
      <vt:variant>
        <vt:i4>5</vt:i4>
      </vt:variant>
      <vt:variant>
        <vt:lpwstr/>
      </vt:variant>
      <vt:variant>
        <vt:lpwstr>_Toc513636047</vt:lpwstr>
      </vt:variant>
      <vt:variant>
        <vt:i4>1179701</vt:i4>
      </vt:variant>
      <vt:variant>
        <vt:i4>176</vt:i4>
      </vt:variant>
      <vt:variant>
        <vt:i4>0</vt:i4>
      </vt:variant>
      <vt:variant>
        <vt:i4>5</vt:i4>
      </vt:variant>
      <vt:variant>
        <vt:lpwstr/>
      </vt:variant>
      <vt:variant>
        <vt:lpwstr>_Toc513636046</vt:lpwstr>
      </vt:variant>
      <vt:variant>
        <vt:i4>1179701</vt:i4>
      </vt:variant>
      <vt:variant>
        <vt:i4>170</vt:i4>
      </vt:variant>
      <vt:variant>
        <vt:i4>0</vt:i4>
      </vt:variant>
      <vt:variant>
        <vt:i4>5</vt:i4>
      </vt:variant>
      <vt:variant>
        <vt:lpwstr/>
      </vt:variant>
      <vt:variant>
        <vt:lpwstr>_Toc513636045</vt:lpwstr>
      </vt:variant>
      <vt:variant>
        <vt:i4>1179701</vt:i4>
      </vt:variant>
      <vt:variant>
        <vt:i4>164</vt:i4>
      </vt:variant>
      <vt:variant>
        <vt:i4>0</vt:i4>
      </vt:variant>
      <vt:variant>
        <vt:i4>5</vt:i4>
      </vt:variant>
      <vt:variant>
        <vt:lpwstr/>
      </vt:variant>
      <vt:variant>
        <vt:lpwstr>_Toc513636044</vt:lpwstr>
      </vt:variant>
      <vt:variant>
        <vt:i4>1179701</vt:i4>
      </vt:variant>
      <vt:variant>
        <vt:i4>158</vt:i4>
      </vt:variant>
      <vt:variant>
        <vt:i4>0</vt:i4>
      </vt:variant>
      <vt:variant>
        <vt:i4>5</vt:i4>
      </vt:variant>
      <vt:variant>
        <vt:lpwstr/>
      </vt:variant>
      <vt:variant>
        <vt:lpwstr>_Toc513636043</vt:lpwstr>
      </vt:variant>
      <vt:variant>
        <vt:i4>1179701</vt:i4>
      </vt:variant>
      <vt:variant>
        <vt:i4>152</vt:i4>
      </vt:variant>
      <vt:variant>
        <vt:i4>0</vt:i4>
      </vt:variant>
      <vt:variant>
        <vt:i4>5</vt:i4>
      </vt:variant>
      <vt:variant>
        <vt:lpwstr/>
      </vt:variant>
      <vt:variant>
        <vt:lpwstr>_Toc513636042</vt:lpwstr>
      </vt:variant>
      <vt:variant>
        <vt:i4>1179701</vt:i4>
      </vt:variant>
      <vt:variant>
        <vt:i4>146</vt:i4>
      </vt:variant>
      <vt:variant>
        <vt:i4>0</vt:i4>
      </vt:variant>
      <vt:variant>
        <vt:i4>5</vt:i4>
      </vt:variant>
      <vt:variant>
        <vt:lpwstr/>
      </vt:variant>
      <vt:variant>
        <vt:lpwstr>_Toc513636041</vt:lpwstr>
      </vt:variant>
      <vt:variant>
        <vt:i4>1179701</vt:i4>
      </vt:variant>
      <vt:variant>
        <vt:i4>140</vt:i4>
      </vt:variant>
      <vt:variant>
        <vt:i4>0</vt:i4>
      </vt:variant>
      <vt:variant>
        <vt:i4>5</vt:i4>
      </vt:variant>
      <vt:variant>
        <vt:lpwstr/>
      </vt:variant>
      <vt:variant>
        <vt:lpwstr>_Toc513636040</vt:lpwstr>
      </vt:variant>
      <vt:variant>
        <vt:i4>1376309</vt:i4>
      </vt:variant>
      <vt:variant>
        <vt:i4>134</vt:i4>
      </vt:variant>
      <vt:variant>
        <vt:i4>0</vt:i4>
      </vt:variant>
      <vt:variant>
        <vt:i4>5</vt:i4>
      </vt:variant>
      <vt:variant>
        <vt:lpwstr/>
      </vt:variant>
      <vt:variant>
        <vt:lpwstr>_Toc513636039</vt:lpwstr>
      </vt:variant>
      <vt:variant>
        <vt:i4>1376309</vt:i4>
      </vt:variant>
      <vt:variant>
        <vt:i4>128</vt:i4>
      </vt:variant>
      <vt:variant>
        <vt:i4>0</vt:i4>
      </vt:variant>
      <vt:variant>
        <vt:i4>5</vt:i4>
      </vt:variant>
      <vt:variant>
        <vt:lpwstr/>
      </vt:variant>
      <vt:variant>
        <vt:lpwstr>_Toc513636038</vt:lpwstr>
      </vt:variant>
      <vt:variant>
        <vt:i4>1376309</vt:i4>
      </vt:variant>
      <vt:variant>
        <vt:i4>122</vt:i4>
      </vt:variant>
      <vt:variant>
        <vt:i4>0</vt:i4>
      </vt:variant>
      <vt:variant>
        <vt:i4>5</vt:i4>
      </vt:variant>
      <vt:variant>
        <vt:lpwstr/>
      </vt:variant>
      <vt:variant>
        <vt:lpwstr>_Toc513636037</vt:lpwstr>
      </vt:variant>
      <vt:variant>
        <vt:i4>1376309</vt:i4>
      </vt:variant>
      <vt:variant>
        <vt:i4>116</vt:i4>
      </vt:variant>
      <vt:variant>
        <vt:i4>0</vt:i4>
      </vt:variant>
      <vt:variant>
        <vt:i4>5</vt:i4>
      </vt:variant>
      <vt:variant>
        <vt:lpwstr/>
      </vt:variant>
      <vt:variant>
        <vt:lpwstr>_Toc513636036</vt:lpwstr>
      </vt:variant>
      <vt:variant>
        <vt:i4>1376309</vt:i4>
      </vt:variant>
      <vt:variant>
        <vt:i4>110</vt:i4>
      </vt:variant>
      <vt:variant>
        <vt:i4>0</vt:i4>
      </vt:variant>
      <vt:variant>
        <vt:i4>5</vt:i4>
      </vt:variant>
      <vt:variant>
        <vt:lpwstr/>
      </vt:variant>
      <vt:variant>
        <vt:lpwstr>_Toc513636035</vt:lpwstr>
      </vt:variant>
      <vt:variant>
        <vt:i4>1376309</vt:i4>
      </vt:variant>
      <vt:variant>
        <vt:i4>104</vt:i4>
      </vt:variant>
      <vt:variant>
        <vt:i4>0</vt:i4>
      </vt:variant>
      <vt:variant>
        <vt:i4>5</vt:i4>
      </vt:variant>
      <vt:variant>
        <vt:lpwstr/>
      </vt:variant>
      <vt:variant>
        <vt:lpwstr>_Toc513636034</vt:lpwstr>
      </vt:variant>
      <vt:variant>
        <vt:i4>1376309</vt:i4>
      </vt:variant>
      <vt:variant>
        <vt:i4>98</vt:i4>
      </vt:variant>
      <vt:variant>
        <vt:i4>0</vt:i4>
      </vt:variant>
      <vt:variant>
        <vt:i4>5</vt:i4>
      </vt:variant>
      <vt:variant>
        <vt:lpwstr/>
      </vt:variant>
      <vt:variant>
        <vt:lpwstr>_Toc513636033</vt:lpwstr>
      </vt:variant>
      <vt:variant>
        <vt:i4>1376309</vt:i4>
      </vt:variant>
      <vt:variant>
        <vt:i4>92</vt:i4>
      </vt:variant>
      <vt:variant>
        <vt:i4>0</vt:i4>
      </vt:variant>
      <vt:variant>
        <vt:i4>5</vt:i4>
      </vt:variant>
      <vt:variant>
        <vt:lpwstr/>
      </vt:variant>
      <vt:variant>
        <vt:lpwstr>_Toc513636032</vt:lpwstr>
      </vt:variant>
      <vt:variant>
        <vt:i4>1376309</vt:i4>
      </vt:variant>
      <vt:variant>
        <vt:i4>86</vt:i4>
      </vt:variant>
      <vt:variant>
        <vt:i4>0</vt:i4>
      </vt:variant>
      <vt:variant>
        <vt:i4>5</vt:i4>
      </vt:variant>
      <vt:variant>
        <vt:lpwstr/>
      </vt:variant>
      <vt:variant>
        <vt:lpwstr>_Toc513636031</vt:lpwstr>
      </vt:variant>
      <vt:variant>
        <vt:i4>1376309</vt:i4>
      </vt:variant>
      <vt:variant>
        <vt:i4>80</vt:i4>
      </vt:variant>
      <vt:variant>
        <vt:i4>0</vt:i4>
      </vt:variant>
      <vt:variant>
        <vt:i4>5</vt:i4>
      </vt:variant>
      <vt:variant>
        <vt:lpwstr/>
      </vt:variant>
      <vt:variant>
        <vt:lpwstr>_Toc513636030</vt:lpwstr>
      </vt:variant>
      <vt:variant>
        <vt:i4>1310773</vt:i4>
      </vt:variant>
      <vt:variant>
        <vt:i4>74</vt:i4>
      </vt:variant>
      <vt:variant>
        <vt:i4>0</vt:i4>
      </vt:variant>
      <vt:variant>
        <vt:i4>5</vt:i4>
      </vt:variant>
      <vt:variant>
        <vt:lpwstr/>
      </vt:variant>
      <vt:variant>
        <vt:lpwstr>_Toc513636029</vt:lpwstr>
      </vt:variant>
      <vt:variant>
        <vt:i4>1310773</vt:i4>
      </vt:variant>
      <vt:variant>
        <vt:i4>68</vt:i4>
      </vt:variant>
      <vt:variant>
        <vt:i4>0</vt:i4>
      </vt:variant>
      <vt:variant>
        <vt:i4>5</vt:i4>
      </vt:variant>
      <vt:variant>
        <vt:lpwstr/>
      </vt:variant>
      <vt:variant>
        <vt:lpwstr>_Toc513636028</vt:lpwstr>
      </vt:variant>
      <vt:variant>
        <vt:i4>1310773</vt:i4>
      </vt:variant>
      <vt:variant>
        <vt:i4>62</vt:i4>
      </vt:variant>
      <vt:variant>
        <vt:i4>0</vt:i4>
      </vt:variant>
      <vt:variant>
        <vt:i4>5</vt:i4>
      </vt:variant>
      <vt:variant>
        <vt:lpwstr/>
      </vt:variant>
      <vt:variant>
        <vt:lpwstr>_Toc513636027</vt:lpwstr>
      </vt:variant>
      <vt:variant>
        <vt:i4>1310773</vt:i4>
      </vt:variant>
      <vt:variant>
        <vt:i4>56</vt:i4>
      </vt:variant>
      <vt:variant>
        <vt:i4>0</vt:i4>
      </vt:variant>
      <vt:variant>
        <vt:i4>5</vt:i4>
      </vt:variant>
      <vt:variant>
        <vt:lpwstr/>
      </vt:variant>
      <vt:variant>
        <vt:lpwstr>_Toc513636026</vt:lpwstr>
      </vt:variant>
      <vt:variant>
        <vt:i4>1310773</vt:i4>
      </vt:variant>
      <vt:variant>
        <vt:i4>50</vt:i4>
      </vt:variant>
      <vt:variant>
        <vt:i4>0</vt:i4>
      </vt:variant>
      <vt:variant>
        <vt:i4>5</vt:i4>
      </vt:variant>
      <vt:variant>
        <vt:lpwstr/>
      </vt:variant>
      <vt:variant>
        <vt:lpwstr>_Toc513636025</vt:lpwstr>
      </vt:variant>
      <vt:variant>
        <vt:i4>1310773</vt:i4>
      </vt:variant>
      <vt:variant>
        <vt:i4>44</vt:i4>
      </vt:variant>
      <vt:variant>
        <vt:i4>0</vt:i4>
      </vt:variant>
      <vt:variant>
        <vt:i4>5</vt:i4>
      </vt:variant>
      <vt:variant>
        <vt:lpwstr/>
      </vt:variant>
      <vt:variant>
        <vt:lpwstr>_Toc513636024</vt:lpwstr>
      </vt:variant>
      <vt:variant>
        <vt:i4>1310773</vt:i4>
      </vt:variant>
      <vt:variant>
        <vt:i4>38</vt:i4>
      </vt:variant>
      <vt:variant>
        <vt:i4>0</vt:i4>
      </vt:variant>
      <vt:variant>
        <vt:i4>5</vt:i4>
      </vt:variant>
      <vt:variant>
        <vt:lpwstr/>
      </vt:variant>
      <vt:variant>
        <vt:lpwstr>_Toc513636023</vt:lpwstr>
      </vt:variant>
      <vt:variant>
        <vt:i4>1310773</vt:i4>
      </vt:variant>
      <vt:variant>
        <vt:i4>32</vt:i4>
      </vt:variant>
      <vt:variant>
        <vt:i4>0</vt:i4>
      </vt:variant>
      <vt:variant>
        <vt:i4>5</vt:i4>
      </vt:variant>
      <vt:variant>
        <vt:lpwstr/>
      </vt:variant>
      <vt:variant>
        <vt:lpwstr>_Toc513636022</vt:lpwstr>
      </vt:variant>
      <vt:variant>
        <vt:i4>1310773</vt:i4>
      </vt:variant>
      <vt:variant>
        <vt:i4>26</vt:i4>
      </vt:variant>
      <vt:variant>
        <vt:i4>0</vt:i4>
      </vt:variant>
      <vt:variant>
        <vt:i4>5</vt:i4>
      </vt:variant>
      <vt:variant>
        <vt:lpwstr/>
      </vt:variant>
      <vt:variant>
        <vt:lpwstr>_Toc513636021</vt:lpwstr>
      </vt:variant>
      <vt:variant>
        <vt:i4>1310773</vt:i4>
      </vt:variant>
      <vt:variant>
        <vt:i4>20</vt:i4>
      </vt:variant>
      <vt:variant>
        <vt:i4>0</vt:i4>
      </vt:variant>
      <vt:variant>
        <vt:i4>5</vt:i4>
      </vt:variant>
      <vt:variant>
        <vt:lpwstr/>
      </vt:variant>
      <vt:variant>
        <vt:lpwstr>_Toc513636020</vt:lpwstr>
      </vt:variant>
      <vt:variant>
        <vt:i4>1507381</vt:i4>
      </vt:variant>
      <vt:variant>
        <vt:i4>14</vt:i4>
      </vt:variant>
      <vt:variant>
        <vt:i4>0</vt:i4>
      </vt:variant>
      <vt:variant>
        <vt:i4>5</vt:i4>
      </vt:variant>
      <vt:variant>
        <vt:lpwstr/>
      </vt:variant>
      <vt:variant>
        <vt:lpwstr>_Toc513636019</vt:lpwstr>
      </vt:variant>
      <vt:variant>
        <vt:i4>1507381</vt:i4>
      </vt:variant>
      <vt:variant>
        <vt:i4>8</vt:i4>
      </vt:variant>
      <vt:variant>
        <vt:i4>0</vt:i4>
      </vt:variant>
      <vt:variant>
        <vt:i4>5</vt:i4>
      </vt:variant>
      <vt:variant>
        <vt:lpwstr/>
      </vt:variant>
      <vt:variant>
        <vt:lpwstr>_Toc513636018</vt:lpwstr>
      </vt:variant>
      <vt:variant>
        <vt:i4>1507381</vt:i4>
      </vt:variant>
      <vt:variant>
        <vt:i4>2</vt:i4>
      </vt:variant>
      <vt:variant>
        <vt:i4>0</vt:i4>
      </vt:variant>
      <vt:variant>
        <vt:i4>5</vt:i4>
      </vt:variant>
      <vt:variant>
        <vt:lpwstr/>
      </vt:variant>
      <vt:variant>
        <vt:lpwstr>_Toc513636017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creator>Servizio Lavori Pubblici 73</dc:creator>
  <cp:lastModifiedBy>Utente</cp:lastModifiedBy>
  <cp:revision>2</cp:revision>
  <cp:lastPrinted>2018-04-27T11:12:00Z</cp:lastPrinted>
  <dcterms:created xsi:type="dcterms:W3CDTF">2020-01-24T17:45:00Z</dcterms:created>
  <dcterms:modified xsi:type="dcterms:W3CDTF">2020-01-24T17:45:00Z</dcterms:modified>
</cp:coreProperties>
</file>